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7A395695" w14:textId="77777777" w:rsidR="007F09BC" w:rsidRPr="00577B6F" w:rsidRDefault="003F5CAF" w:rsidP="005344BF">
          <w:pPr>
            <w:spacing w:line="288" w:lineRule="auto"/>
            <w:ind w:right="-166"/>
            <w:jc w:val="right"/>
          </w:pPr>
          <w:r w:rsidRPr="00577B6F">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04BB91D0" w14:textId="77777777" w:rsidR="00090DD1" w:rsidRPr="00577B6F" w:rsidRDefault="00075D12" w:rsidP="00090DD1">
          <w:pPr>
            <w:spacing w:line="288" w:lineRule="auto"/>
            <w:rPr>
              <w:rFonts w:ascii="Arial" w:hAnsi="Arial" w:cs="Arial"/>
              <w:b/>
              <w:bCs/>
              <w:color w:val="00A685"/>
            </w:rPr>
          </w:pPr>
        </w:p>
      </w:sdtContent>
    </w:sdt>
    <w:p w14:paraId="2AD57975" w14:textId="77777777" w:rsidR="00090DD1" w:rsidRPr="00577B6F" w:rsidRDefault="00577B6F" w:rsidP="00090DD1">
      <w:pPr>
        <w:spacing w:line="288" w:lineRule="auto"/>
        <w:rPr>
          <w:rFonts w:ascii="Arial" w:hAnsi="Arial" w:cs="Arial"/>
          <w:b/>
          <w:bCs/>
          <w:color w:val="00A685"/>
        </w:rPr>
      </w:pPr>
      <w:r w:rsidRPr="00577B6F">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17238338">
                <wp:simplePos x="0" y="0"/>
                <wp:positionH relativeFrom="column">
                  <wp:posOffset>-407670</wp:posOffset>
                </wp:positionH>
                <wp:positionV relativeFrom="paragraph">
                  <wp:posOffset>6184265</wp:posOffset>
                </wp:positionV>
                <wp:extent cx="5814060" cy="291084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5814060" cy="2910840"/>
                        </a:xfrm>
                        <a:prstGeom prst="rect">
                          <a:avLst/>
                        </a:prstGeom>
                        <a:noFill/>
                        <a:ln w="6350">
                          <a:noFill/>
                        </a:ln>
                      </wps:spPr>
                      <wps:txbx>
                        <w:txbxContent>
                          <w:p w14:paraId="72AF007D" w14:textId="77777777" w:rsidR="003F5CAF" w:rsidRPr="002F3A06" w:rsidRDefault="00577B6F" w:rsidP="003F5CAF">
                            <w:pPr>
                              <w:pStyle w:val="OrmistonMainHeader"/>
                              <w:rPr>
                                <w:b/>
                                <w:bCs/>
                                <w:color w:val="FFFFFF" w:themeColor="background1"/>
                                <w:sz w:val="72"/>
                                <w:szCs w:val="72"/>
                              </w:rPr>
                            </w:pPr>
                            <w:r w:rsidRPr="002F3A06">
                              <w:rPr>
                                <w:b/>
                                <w:bCs/>
                                <w:color w:val="FFFFFF" w:themeColor="background1"/>
                                <w:sz w:val="72"/>
                                <w:szCs w:val="72"/>
                              </w:rPr>
                              <w:t xml:space="preserve">CYP Mental Health Worker </w:t>
                            </w:r>
                            <w:r w:rsidR="002F3A06" w:rsidRPr="002F3A06">
                              <w:rPr>
                                <w:b/>
                                <w:bCs/>
                                <w:color w:val="FFFFFF" w:themeColor="background1"/>
                                <w:sz w:val="72"/>
                                <w:szCs w:val="72"/>
                              </w:rPr>
                              <w:t>(</w:t>
                            </w:r>
                            <w:r w:rsidRPr="002F3A06">
                              <w:rPr>
                                <w:b/>
                                <w:bCs/>
                                <w:color w:val="FFFFFF" w:themeColor="background1"/>
                                <w:sz w:val="72"/>
                                <w:szCs w:val="72"/>
                              </w:rPr>
                              <w:t>Waiting Well Programme</w:t>
                            </w:r>
                            <w:r w:rsidR="002F3A06" w:rsidRPr="002F3A06">
                              <w:rPr>
                                <w:b/>
                                <w:bCs/>
                                <w:color w:val="FFFFFF" w:themeColor="background1"/>
                                <w:sz w:val="72"/>
                                <w:szCs w:val="72"/>
                              </w:rPr>
                              <w:t>)</w:t>
                            </w:r>
                          </w:p>
                          <w:p w14:paraId="3EB2A1E0" w14:textId="77777777" w:rsidR="003F5CAF" w:rsidRPr="00577B6F" w:rsidRDefault="00577B6F" w:rsidP="003F5CAF">
                            <w:pPr>
                              <w:pStyle w:val="OrmistonMainHeader"/>
                              <w:rPr>
                                <w:b/>
                                <w:bCs/>
                                <w:color w:val="00A685"/>
                                <w:sz w:val="52"/>
                                <w:szCs w:val="52"/>
                              </w:rPr>
                            </w:pPr>
                            <w:r w:rsidRPr="00577B6F">
                              <w:rPr>
                                <w:b/>
                                <w:bCs/>
                                <w:color w:val="00A685"/>
                                <w:sz w:val="52"/>
                                <w:szCs w:val="52"/>
                              </w:rPr>
                              <w:t>Supporting Smiles</w:t>
                            </w:r>
                            <w:r w:rsidR="003F5CAF" w:rsidRPr="00577B6F">
                              <w:rPr>
                                <w:b/>
                                <w:bCs/>
                                <w:color w:val="00A685"/>
                                <w:sz w:val="52"/>
                                <w:szCs w:val="52"/>
                              </w:rPr>
                              <w:t xml:space="preserve"> </w:t>
                            </w:r>
                          </w:p>
                          <w:p w14:paraId="65F8E42A" w14:textId="77777777" w:rsidR="003F5CAF" w:rsidRPr="00577B6F"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32.1pt;margin-top:486.95pt;width:457.8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" filled="f" stroked="f" strokeweight=".5pt">
                <v:textbox>
                  <w:txbxContent>
                    <w:p w14:paraId="72AF007D" w14:textId="77777777" w:rsidR="003F5CAF" w:rsidRPr="002F3A06" w:rsidRDefault="00577B6F" w:rsidP="003F5CAF">
                      <w:pPr>
                        <w:pStyle w:val="OrmistonMainHeader"/>
                        <w:rPr>
                          <w:b/>
                          <w:bCs/>
                          <w:color w:val="FFFFFF" w:themeColor="background1"/>
                          <w:sz w:val="72"/>
                          <w:szCs w:val="72"/>
                        </w:rPr>
                      </w:pPr>
                      <w:r w:rsidRPr="002F3A06">
                        <w:rPr>
                          <w:b/>
                          <w:bCs/>
                          <w:color w:val="FFFFFF" w:themeColor="background1"/>
                          <w:sz w:val="72"/>
                          <w:szCs w:val="72"/>
                        </w:rPr>
                        <w:t xml:space="preserve">CYP Mental Health Worker </w:t>
                      </w:r>
                      <w:r w:rsidR="002F3A06" w:rsidRPr="002F3A06">
                        <w:rPr>
                          <w:b/>
                          <w:bCs/>
                          <w:color w:val="FFFFFF" w:themeColor="background1"/>
                          <w:sz w:val="72"/>
                          <w:szCs w:val="72"/>
                        </w:rPr>
                        <w:t>(</w:t>
                      </w:r>
                      <w:r w:rsidRPr="002F3A06">
                        <w:rPr>
                          <w:b/>
                          <w:bCs/>
                          <w:color w:val="FFFFFF" w:themeColor="background1"/>
                          <w:sz w:val="72"/>
                          <w:szCs w:val="72"/>
                        </w:rPr>
                        <w:t>Waiting Well Programme</w:t>
                      </w:r>
                      <w:r w:rsidR="002F3A06" w:rsidRPr="002F3A06">
                        <w:rPr>
                          <w:b/>
                          <w:bCs/>
                          <w:color w:val="FFFFFF" w:themeColor="background1"/>
                          <w:sz w:val="72"/>
                          <w:szCs w:val="72"/>
                        </w:rPr>
                        <w:t>)</w:t>
                      </w:r>
                    </w:p>
                    <w:p w14:paraId="3EB2A1E0" w14:textId="77777777" w:rsidR="003F5CAF" w:rsidRPr="00577B6F" w:rsidRDefault="00577B6F" w:rsidP="003F5CAF">
                      <w:pPr>
                        <w:pStyle w:val="OrmistonMainHeader"/>
                        <w:rPr>
                          <w:b/>
                          <w:bCs/>
                          <w:color w:val="00A685"/>
                          <w:sz w:val="52"/>
                          <w:szCs w:val="52"/>
                        </w:rPr>
                      </w:pPr>
                      <w:r w:rsidRPr="00577B6F">
                        <w:rPr>
                          <w:b/>
                          <w:bCs/>
                          <w:color w:val="00A685"/>
                          <w:sz w:val="52"/>
                          <w:szCs w:val="52"/>
                        </w:rPr>
                        <w:t>Supporting Smiles</w:t>
                      </w:r>
                      <w:r w:rsidR="003F5CAF" w:rsidRPr="00577B6F">
                        <w:rPr>
                          <w:b/>
                          <w:bCs/>
                          <w:color w:val="00A685"/>
                          <w:sz w:val="52"/>
                          <w:szCs w:val="52"/>
                        </w:rPr>
                        <w:t xml:space="preserve"> </w:t>
                      </w:r>
                    </w:p>
                    <w:p w14:paraId="65F8E42A" w14:textId="77777777" w:rsidR="003F5CAF" w:rsidRPr="00577B6F" w:rsidRDefault="003F5CAF"/>
                  </w:txbxContent>
                </v:textbox>
              </v:shape>
            </w:pict>
          </mc:Fallback>
        </mc:AlternateContent>
      </w:r>
      <w:r w:rsidR="00E06C75" w:rsidRPr="00577B6F">
        <w:rPr>
          <w:b/>
          <w:bCs/>
          <w:color w:val="00A685"/>
          <w:sz w:val="48"/>
          <w:szCs w:val="48"/>
        </w:rPr>
        <w:br w:type="page"/>
      </w:r>
      <w:r w:rsidR="00B47FC1" w:rsidRPr="00577B6F">
        <w:rPr>
          <w:rFonts w:ascii="Arial" w:hAnsi="Arial" w:cs="Arial"/>
          <w:b/>
          <w:bCs/>
          <w:noProof/>
          <w:color w:val="00A685"/>
        </w:rPr>
        <w:lastRenderedPageBreak/>
        <w:drawing>
          <wp:anchor distT="0" distB="0" distL="114300" distR="114300" simplePos="0" relativeHeight="251680768" behindDoc="1" locked="0" layoutInCell="1" allowOverlap="1" wp14:anchorId="00A20F15" wp14:editId="0571B155">
            <wp:simplePos x="0" y="0"/>
            <wp:positionH relativeFrom="page">
              <wp:align>left</wp:align>
            </wp:positionH>
            <wp:positionV relativeFrom="paragraph">
              <wp:posOffset>-450215</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sidRPr="00577B6F">
        <w:rPr>
          <w:b/>
          <w:bCs/>
          <w:color w:val="00A685"/>
          <w:sz w:val="48"/>
          <w:szCs w:val="48"/>
        </w:rPr>
        <w:br w:type="page"/>
      </w:r>
    </w:p>
    <w:p w14:paraId="5AA14D60" w14:textId="77777777" w:rsidR="003F5CAF" w:rsidRPr="00577B6F" w:rsidRDefault="005344BF" w:rsidP="005344BF">
      <w:pPr>
        <w:pStyle w:val="OrmistonSubHeader"/>
        <w:spacing w:line="288" w:lineRule="auto"/>
        <w:rPr>
          <w:b/>
          <w:bCs/>
          <w:color w:val="00A685"/>
          <w:sz w:val="48"/>
          <w:szCs w:val="48"/>
        </w:rPr>
      </w:pPr>
      <w:r w:rsidRPr="00577B6F">
        <w:rPr>
          <w:b/>
          <w:bCs/>
          <w:color w:val="00A685"/>
          <w:sz w:val="48"/>
          <w:szCs w:val="48"/>
        </w:rPr>
        <w:lastRenderedPageBreak/>
        <w:br/>
      </w:r>
      <w:r w:rsidR="003F5CAF" w:rsidRPr="00577B6F">
        <w:rPr>
          <w:b/>
          <w:bCs/>
          <w:color w:val="00A685"/>
          <w:sz w:val="48"/>
          <w:szCs w:val="48"/>
        </w:rPr>
        <w:t xml:space="preserve">A message from our CEO, </w:t>
      </w:r>
      <w:r w:rsidR="00B51436" w:rsidRPr="00577B6F">
        <w:rPr>
          <w:b/>
          <w:bCs/>
          <w:color w:val="00A685"/>
          <w:sz w:val="48"/>
          <w:szCs w:val="48"/>
        </w:rPr>
        <w:t>Bruce Leeke</w:t>
      </w:r>
    </w:p>
    <w:p w14:paraId="79224DD6" w14:textId="77777777" w:rsidR="003F5CAF" w:rsidRPr="00577B6F" w:rsidRDefault="003F5CAF" w:rsidP="005344BF">
      <w:pPr>
        <w:spacing w:line="288" w:lineRule="auto"/>
        <w:rPr>
          <w:rFonts w:ascii="Arial" w:hAnsi="Arial" w:cs="Arial"/>
        </w:rPr>
      </w:pPr>
    </w:p>
    <w:p w14:paraId="34111583"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Dear Applicant,</w:t>
      </w:r>
    </w:p>
    <w:p w14:paraId="0E73055B"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6DA12176"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xml:space="preserve">Thank you for your interest in the post of </w:t>
      </w:r>
      <w:r w:rsidR="00577B6F" w:rsidRPr="00577B6F">
        <w:rPr>
          <w:rFonts w:ascii="Arial" w:eastAsiaTheme="minorEastAsia" w:hAnsi="Arial" w:cs="Arial"/>
          <w:color w:val="2A3B4C"/>
        </w:rPr>
        <w:t xml:space="preserve">Children, Young People and Families Mental Health Worker </w:t>
      </w:r>
      <w:r w:rsidRPr="00577B6F">
        <w:rPr>
          <w:rFonts w:ascii="Arial" w:eastAsiaTheme="minorEastAsia" w:hAnsi="Arial" w:cs="Arial"/>
          <w:color w:val="2A3B4C"/>
        </w:rPr>
        <w:t xml:space="preserve">in our </w:t>
      </w:r>
      <w:r w:rsidR="00577B6F" w:rsidRPr="00577B6F">
        <w:rPr>
          <w:rFonts w:ascii="Arial" w:eastAsiaTheme="minorEastAsia" w:hAnsi="Arial" w:cs="Arial"/>
          <w:color w:val="2A3B4C"/>
        </w:rPr>
        <w:t>Supporting Smiles</w:t>
      </w:r>
      <w:r w:rsidRPr="00577B6F">
        <w:rPr>
          <w:rFonts w:ascii="Arial" w:eastAsiaTheme="minorEastAsia" w:hAnsi="Arial" w:cs="Arial"/>
          <w:color w:val="2A3B4C"/>
        </w:rPr>
        <w:t> Service.</w:t>
      </w:r>
    </w:p>
    <w:p w14:paraId="598DAEEA"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2B7C3B5F"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It’s an exciting time for our charity. After more than four decades of changing lives and strengthening communities in the East of England</w:t>
      </w:r>
      <w:r w:rsidR="00577B6F" w:rsidRPr="00577B6F">
        <w:rPr>
          <w:rFonts w:ascii="Arial" w:eastAsiaTheme="minorEastAsia" w:hAnsi="Arial" w:cs="Arial"/>
          <w:color w:val="2A3B4C"/>
        </w:rPr>
        <w:t>,</w:t>
      </w:r>
      <w:r w:rsidRPr="00577B6F">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sidR="00577B6F" w:rsidRPr="00577B6F">
        <w:rPr>
          <w:rFonts w:ascii="Arial" w:eastAsiaTheme="minorEastAsia" w:hAnsi="Arial" w:cs="Arial"/>
          <w:color w:val="2A3B4C"/>
        </w:rPr>
        <w:t xml:space="preserve">, </w:t>
      </w:r>
      <w:r w:rsidRPr="00577B6F">
        <w:rPr>
          <w:rFonts w:ascii="Arial" w:eastAsiaTheme="minorEastAsia" w:hAnsi="Arial" w:cs="Arial"/>
          <w:color w:val="2A3B4C"/>
        </w:rPr>
        <w:t>and we are ambitious to build on our legacy.</w:t>
      </w:r>
    </w:p>
    <w:p w14:paraId="57FE88B9"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5ACFF98C"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77A54F9D"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1BEC3F7C"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Wishing you the best of luck with your application.</w:t>
      </w:r>
    </w:p>
    <w:p w14:paraId="514C3EDA" w14:textId="77777777" w:rsidR="00A97314" w:rsidRPr="00577B6F" w:rsidRDefault="00A97314" w:rsidP="00084134">
      <w:pPr>
        <w:spacing w:line="288" w:lineRule="auto"/>
        <w:rPr>
          <w:rFonts w:ascii="Arial" w:eastAsiaTheme="minorEastAsia" w:hAnsi="Arial" w:cs="Arial"/>
          <w:color w:val="2A3B4C"/>
        </w:rPr>
      </w:pPr>
    </w:p>
    <w:p w14:paraId="751423FC"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Best regards,</w:t>
      </w:r>
    </w:p>
    <w:p w14:paraId="20B55EE1"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6905999B" w14:textId="77777777" w:rsidR="00084134"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 </w:t>
      </w:r>
    </w:p>
    <w:p w14:paraId="16E2AE2C" w14:textId="77777777" w:rsidR="003F5CAF" w:rsidRPr="00577B6F" w:rsidRDefault="00084134" w:rsidP="00084134">
      <w:pPr>
        <w:spacing w:line="288" w:lineRule="auto"/>
        <w:rPr>
          <w:rFonts w:ascii="Arial" w:eastAsiaTheme="minorEastAsia" w:hAnsi="Arial" w:cs="Arial"/>
          <w:color w:val="2A3B4C"/>
        </w:rPr>
      </w:pPr>
      <w:r w:rsidRPr="00577B6F">
        <w:rPr>
          <w:rFonts w:ascii="Arial" w:eastAsiaTheme="minorEastAsia" w:hAnsi="Arial" w:cs="Arial"/>
          <w:color w:val="2A3B4C"/>
        </w:rPr>
        <w:t>Bruce Leeke</w:t>
      </w:r>
      <w:r w:rsidR="00B51436" w:rsidRPr="00577B6F">
        <w:rPr>
          <w:b/>
          <w:bCs/>
          <w:noProof/>
          <w:color w:val="00A685"/>
          <w:sz w:val="48"/>
          <w:szCs w:val="48"/>
        </w:rPr>
        <w:drawing>
          <wp:anchor distT="0" distB="0" distL="114300" distR="114300" simplePos="0" relativeHeight="251681792" behindDoc="0" locked="0" layoutInCell="1" allowOverlap="1" wp14:anchorId="7A22D770" wp14:editId="66178BA9">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132815312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11407FD1" w14:textId="77777777" w:rsidR="003F5CAF" w:rsidRPr="00577B6F" w:rsidRDefault="003F5CAF" w:rsidP="00090DD1">
      <w:pPr>
        <w:pStyle w:val="OrmistonSubHeader"/>
        <w:spacing w:line="288" w:lineRule="auto"/>
        <w:rPr>
          <w:sz w:val="24"/>
          <w:szCs w:val="24"/>
        </w:rPr>
      </w:pPr>
    </w:p>
    <w:p w14:paraId="72742062" w14:textId="77777777" w:rsidR="003F5CAF" w:rsidRPr="00577B6F" w:rsidRDefault="003F5CAF" w:rsidP="00FD24CA">
      <w:pPr>
        <w:spacing w:line="288" w:lineRule="auto"/>
        <w:rPr>
          <w:rFonts w:ascii="Arial" w:hAnsi="Arial" w:cs="Arial"/>
          <w:b/>
          <w:bCs/>
          <w:color w:val="00A685"/>
          <w:sz w:val="48"/>
          <w:szCs w:val="48"/>
        </w:rPr>
      </w:pPr>
      <w:r w:rsidRPr="00577B6F">
        <w:br w:type="page"/>
      </w:r>
      <w:r w:rsidRPr="00577B6F">
        <w:rPr>
          <w:rFonts w:ascii="Arial" w:hAnsi="Arial" w:cs="Arial"/>
          <w:b/>
          <w:bCs/>
          <w:color w:val="00A685"/>
          <w:sz w:val="48"/>
          <w:szCs w:val="48"/>
        </w:rPr>
        <w:lastRenderedPageBreak/>
        <w:t>Who Are Ormiston Families?</w:t>
      </w:r>
    </w:p>
    <w:p w14:paraId="6C0B36ED" w14:textId="77777777" w:rsidR="00FD24CA" w:rsidRPr="00577B6F" w:rsidRDefault="00FD24CA" w:rsidP="00FD24CA">
      <w:pPr>
        <w:spacing w:line="288" w:lineRule="auto"/>
        <w:rPr>
          <w:rFonts w:ascii="Arial" w:eastAsia="Calibri" w:hAnsi="Arial" w:cs="Arial"/>
          <w:b/>
          <w:bCs/>
          <w:color w:val="2A3B4C"/>
          <w:lang w:eastAsia="en-GB"/>
        </w:rPr>
      </w:pPr>
    </w:p>
    <w:p w14:paraId="05470E86" w14:textId="0010BF97" w:rsidR="003F5CAF" w:rsidRPr="00577B6F"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577B6F">
        <w:rPr>
          <w:rFonts w:ascii="Arial" w:eastAsia="Calibri" w:hAnsi="Arial" w:cs="Arial"/>
          <w:bCs w:val="0"/>
          <w:color w:val="2A3B4C"/>
          <w:sz w:val="24"/>
          <w:szCs w:val="24"/>
          <w:lang w:eastAsia="en-GB"/>
        </w:rPr>
        <w:t xml:space="preserve">Ormiston Families is one of the leading charities working with children, young </w:t>
      </w:r>
      <w:r w:rsidR="00357D01" w:rsidRPr="00577B6F">
        <w:rPr>
          <w:rFonts w:ascii="Arial" w:eastAsia="Calibri" w:hAnsi="Arial" w:cs="Arial"/>
          <w:bCs w:val="0"/>
          <w:color w:val="2A3B4C"/>
          <w:sz w:val="24"/>
          <w:szCs w:val="24"/>
          <w:lang w:eastAsia="en-GB"/>
        </w:rPr>
        <w:t>people,</w:t>
      </w:r>
      <w:r w:rsidRPr="00577B6F">
        <w:rPr>
          <w:rFonts w:ascii="Arial" w:eastAsia="Calibri" w:hAnsi="Arial" w:cs="Arial"/>
          <w:bCs w:val="0"/>
          <w:color w:val="2A3B4C"/>
          <w:sz w:val="24"/>
          <w:szCs w:val="24"/>
          <w:lang w:eastAsia="en-GB"/>
        </w:rPr>
        <w:t xml:space="preserve"> and families in the East of England. We take early and preventative action to support families to be safe, </w:t>
      </w:r>
      <w:r w:rsidR="00357D01" w:rsidRPr="00577B6F">
        <w:rPr>
          <w:rFonts w:ascii="Arial" w:eastAsia="Calibri" w:hAnsi="Arial" w:cs="Arial"/>
          <w:bCs w:val="0"/>
          <w:color w:val="2A3B4C"/>
          <w:sz w:val="24"/>
          <w:szCs w:val="24"/>
          <w:lang w:eastAsia="en-GB"/>
        </w:rPr>
        <w:t>healthy,</w:t>
      </w:r>
      <w:r w:rsidRPr="00577B6F">
        <w:rPr>
          <w:rFonts w:ascii="Arial" w:eastAsia="Calibri" w:hAnsi="Arial" w:cs="Arial"/>
          <w:bCs w:val="0"/>
          <w:color w:val="2A3B4C"/>
          <w:sz w:val="24"/>
          <w:szCs w:val="24"/>
          <w:lang w:eastAsia="en-GB"/>
        </w:rPr>
        <w:t xml:space="preserve"> and resilient. All our services help people to build stronger networks, learn from experience</w:t>
      </w:r>
      <w:r w:rsidR="00633C79">
        <w:rPr>
          <w:rFonts w:ascii="Arial" w:eastAsia="Calibri" w:hAnsi="Arial" w:cs="Arial"/>
          <w:bCs w:val="0"/>
          <w:color w:val="2A3B4C"/>
          <w:sz w:val="24"/>
          <w:szCs w:val="24"/>
          <w:lang w:eastAsia="en-GB"/>
        </w:rPr>
        <w:t>,</w:t>
      </w:r>
      <w:r w:rsidRPr="00577B6F">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1204D7DD" w14:textId="77777777" w:rsidR="003F5CAF" w:rsidRPr="00577B6F" w:rsidRDefault="003F5CAF" w:rsidP="005344BF">
      <w:pPr>
        <w:pStyle w:val="OrmistonSubtitle12pt"/>
        <w:spacing w:line="288" w:lineRule="auto"/>
      </w:pPr>
    </w:p>
    <w:p w14:paraId="5EDA0111" w14:textId="77777777" w:rsidR="00FD24CA" w:rsidRPr="00577B6F" w:rsidRDefault="00FD24CA" w:rsidP="005344BF">
      <w:pPr>
        <w:pStyle w:val="OrmistonSubtitle12pt"/>
        <w:spacing w:line="288" w:lineRule="auto"/>
      </w:pPr>
    </w:p>
    <w:p w14:paraId="6C67C376" w14:textId="77777777" w:rsidR="003F5CAF" w:rsidRPr="00577B6F" w:rsidRDefault="003F5CAF" w:rsidP="005344BF">
      <w:pPr>
        <w:pStyle w:val="OrmistonSubHeader"/>
        <w:spacing w:line="288" w:lineRule="auto"/>
        <w:rPr>
          <w:b/>
          <w:bCs/>
          <w:color w:val="00A685"/>
          <w:sz w:val="48"/>
          <w:szCs w:val="48"/>
        </w:rPr>
      </w:pPr>
      <w:bookmarkStart w:id="0" w:name="_Hlk100744511"/>
      <w:r w:rsidRPr="00577B6F">
        <w:rPr>
          <w:b/>
          <w:bCs/>
          <w:color w:val="00A878"/>
          <w:sz w:val="48"/>
          <w:szCs w:val="48"/>
        </w:rPr>
        <w:t xml:space="preserve">About </w:t>
      </w:r>
      <w:r w:rsidR="00577B6F" w:rsidRPr="00577B6F">
        <w:rPr>
          <w:b/>
          <w:bCs/>
          <w:color w:val="00A878"/>
          <w:sz w:val="48"/>
          <w:szCs w:val="48"/>
        </w:rPr>
        <w:t>Supporting Smiles</w:t>
      </w:r>
    </w:p>
    <w:bookmarkEnd w:id="0"/>
    <w:p w14:paraId="63C28159" w14:textId="77777777" w:rsidR="003F5CAF" w:rsidRPr="00577B6F" w:rsidRDefault="003F5CAF" w:rsidP="005344BF">
      <w:pPr>
        <w:pStyle w:val="Default"/>
        <w:spacing w:line="288" w:lineRule="auto"/>
        <w:jc w:val="both"/>
        <w:rPr>
          <w:rFonts w:ascii="Arial" w:eastAsiaTheme="minorEastAsia" w:hAnsi="Arial" w:cs="Arial"/>
          <w:color w:val="2A3B4C"/>
          <w:sz w:val="21"/>
          <w:szCs w:val="21"/>
          <w:lang w:val="en-GB"/>
        </w:rPr>
      </w:pPr>
    </w:p>
    <w:p w14:paraId="37E91A5C" w14:textId="77777777" w:rsidR="003F5CAF" w:rsidRPr="00577B6F" w:rsidRDefault="00577B6F" w:rsidP="005344BF">
      <w:pPr>
        <w:pStyle w:val="Default"/>
        <w:spacing w:line="288" w:lineRule="auto"/>
        <w:jc w:val="both"/>
        <w:rPr>
          <w:rFonts w:ascii="Arial" w:eastAsia="Calibri" w:hAnsi="Arial" w:cs="Arial"/>
          <w:color w:val="2A3B4C"/>
          <w:lang w:val="en-GB" w:eastAsia="en-GB"/>
        </w:rPr>
      </w:pPr>
      <w:r w:rsidRPr="00577B6F">
        <w:rPr>
          <w:rFonts w:ascii="Arial" w:eastAsia="Calibri" w:hAnsi="Arial" w:cs="Arial"/>
          <w:color w:val="2A3B4C"/>
          <w:lang w:val="en-GB" w:eastAsia="en-GB"/>
        </w:rPr>
        <w:t>Our Supporting Smiles emotional wellbeing service offers professional mental health support to any child or young person, aged 4-13 years on our Therapeutic Pathway or 5-18 years on our Children’s Wellbeing Practitioner pathway, living in Norfolk or Waveney, or registered with a Norfolk or Waveney GP</w:t>
      </w:r>
      <w:r w:rsidR="00846915">
        <w:rPr>
          <w:rFonts w:ascii="Arial" w:eastAsia="Calibri" w:hAnsi="Arial" w:cs="Arial"/>
          <w:color w:val="2A3B4C"/>
          <w:lang w:val="en-GB" w:eastAsia="en-GB"/>
        </w:rPr>
        <w:t>, offering sessions in a variety of venues in local communities</w:t>
      </w:r>
    </w:p>
    <w:p w14:paraId="04A50BE6" w14:textId="77777777" w:rsidR="00577B6F" w:rsidRPr="00577B6F" w:rsidRDefault="00577B6F" w:rsidP="005344BF">
      <w:pPr>
        <w:pStyle w:val="Default"/>
        <w:spacing w:line="288" w:lineRule="auto"/>
        <w:jc w:val="both"/>
        <w:rPr>
          <w:rFonts w:ascii="Arial" w:eastAsia="Calibri" w:hAnsi="Arial" w:cs="Arial"/>
          <w:color w:val="2A3B4C"/>
          <w:lang w:val="en-GB" w:eastAsia="en-GB"/>
        </w:rPr>
      </w:pPr>
    </w:p>
    <w:p w14:paraId="4AC62D2D" w14:textId="3198AFAF" w:rsidR="00577B6F" w:rsidRDefault="00577B6F" w:rsidP="005344BF">
      <w:pPr>
        <w:pStyle w:val="Default"/>
        <w:spacing w:line="288" w:lineRule="auto"/>
        <w:jc w:val="both"/>
        <w:rPr>
          <w:rFonts w:ascii="Arial" w:eastAsia="Calibri" w:hAnsi="Arial" w:cs="Arial"/>
          <w:color w:val="2A3B4C"/>
          <w:lang w:val="en-GB" w:eastAsia="en-GB"/>
        </w:rPr>
      </w:pPr>
      <w:r w:rsidRPr="00577B6F">
        <w:rPr>
          <w:rFonts w:ascii="Arial" w:eastAsia="Calibri" w:hAnsi="Arial" w:cs="Arial"/>
          <w:color w:val="2A3B4C"/>
          <w:lang w:val="en-GB" w:eastAsia="en-GB"/>
        </w:rPr>
        <w:t xml:space="preserve">Our approach to mental health and wellbeing support is child-centred and </w:t>
      </w:r>
      <w:r>
        <w:rPr>
          <w:rFonts w:ascii="Arial" w:eastAsia="Calibri" w:hAnsi="Arial" w:cs="Arial"/>
          <w:color w:val="2A3B4C"/>
          <w:lang w:val="en-GB" w:eastAsia="en-GB"/>
        </w:rPr>
        <w:t xml:space="preserve">needs-led. To reflect this, our service’s ‘Supporting Smiles’ name was created in collaboration with the children and adults we work </w:t>
      </w:r>
      <w:r w:rsidR="00633C79">
        <w:rPr>
          <w:rFonts w:ascii="Arial" w:eastAsia="Calibri" w:hAnsi="Arial" w:cs="Arial"/>
          <w:color w:val="2A3B4C"/>
          <w:lang w:val="en-GB" w:eastAsia="en-GB"/>
        </w:rPr>
        <w:t>most closely</w:t>
      </w:r>
      <w:r>
        <w:rPr>
          <w:rFonts w:ascii="Arial" w:eastAsia="Calibri" w:hAnsi="Arial" w:cs="Arial"/>
          <w:color w:val="2A3B4C"/>
          <w:lang w:val="en-GB" w:eastAsia="en-GB"/>
        </w:rPr>
        <w:t xml:space="preserve"> with.</w:t>
      </w:r>
    </w:p>
    <w:p w14:paraId="2FC00126" w14:textId="77777777" w:rsidR="00577B6F" w:rsidRDefault="00577B6F" w:rsidP="005344BF">
      <w:pPr>
        <w:pStyle w:val="Default"/>
        <w:spacing w:line="288" w:lineRule="auto"/>
        <w:jc w:val="both"/>
        <w:rPr>
          <w:rFonts w:ascii="Arial" w:eastAsia="Calibri" w:hAnsi="Arial" w:cs="Arial"/>
          <w:color w:val="2A3B4C"/>
          <w:lang w:val="en-GB" w:eastAsia="en-GB"/>
        </w:rPr>
      </w:pPr>
    </w:p>
    <w:p w14:paraId="73F8D48F" w14:textId="77777777" w:rsidR="00846915" w:rsidRPr="00577B6F" w:rsidRDefault="00846915" w:rsidP="005344BF">
      <w:pPr>
        <w:pStyle w:val="Default"/>
        <w:spacing w:line="288" w:lineRule="auto"/>
        <w:jc w:val="both"/>
        <w:rPr>
          <w:rFonts w:ascii="Arial" w:eastAsiaTheme="minorEastAsia" w:hAnsi="Arial" w:cs="Arial"/>
          <w:color w:val="FF0000"/>
          <w:sz w:val="21"/>
          <w:szCs w:val="21"/>
          <w:lang w:val="en-GB"/>
        </w:rPr>
      </w:pPr>
      <w:r w:rsidRPr="00846915">
        <w:rPr>
          <w:rFonts w:ascii="Arial" w:eastAsia="Calibri" w:hAnsi="Arial" w:cs="Arial"/>
          <w:color w:val="2A3B4C"/>
          <w:lang w:val="en-GB" w:eastAsia="en-GB"/>
        </w:rPr>
        <w:t>Ormiston Families</w:t>
      </w:r>
      <w:r>
        <w:rPr>
          <w:rFonts w:ascii="Arial" w:eastAsia="Calibri" w:hAnsi="Arial" w:cs="Arial"/>
          <w:color w:val="2A3B4C"/>
          <w:lang w:val="en-GB" w:eastAsia="en-GB"/>
        </w:rPr>
        <w:t xml:space="preserve"> is a member of Norfolk &amp; Waveney’s Children and Young People’s Alliance, which provides integrated mental health services to children and young people aged 0-25. The Alliance includes the CCG, Norfolk &amp; Suffolk NHS Foundation Trust, Cambridgeshire Community Services NHS Trust, and MAP, and is committed to the principles of the THRIVE framework of Getting Advice, Getting Help, Getting More Help, and Risk Support.</w:t>
      </w:r>
    </w:p>
    <w:p w14:paraId="2BFF7646" w14:textId="77777777" w:rsidR="003F5CAF" w:rsidRPr="00577B6F" w:rsidRDefault="003F5CAF" w:rsidP="005344BF">
      <w:pPr>
        <w:pStyle w:val="Default"/>
        <w:spacing w:line="288" w:lineRule="auto"/>
        <w:jc w:val="both"/>
        <w:rPr>
          <w:rFonts w:ascii="Arial" w:eastAsiaTheme="minorEastAsia" w:hAnsi="Arial" w:cs="Arial"/>
          <w:color w:val="FF0000"/>
          <w:sz w:val="21"/>
          <w:szCs w:val="21"/>
          <w:lang w:val="en-GB"/>
        </w:rPr>
      </w:pPr>
    </w:p>
    <w:p w14:paraId="02692CE1" w14:textId="77777777" w:rsidR="003F5CAF" w:rsidRPr="00577B6F" w:rsidRDefault="003F5CAF" w:rsidP="005344BF">
      <w:pPr>
        <w:pStyle w:val="Default"/>
        <w:spacing w:line="288" w:lineRule="auto"/>
        <w:jc w:val="both"/>
        <w:rPr>
          <w:rFonts w:ascii="Arial" w:eastAsiaTheme="minorEastAsia" w:hAnsi="Arial" w:cs="Arial"/>
          <w:color w:val="FF0000"/>
          <w:sz w:val="21"/>
          <w:szCs w:val="21"/>
          <w:lang w:val="en-GB"/>
        </w:rPr>
      </w:pPr>
    </w:p>
    <w:p w14:paraId="17EB783A" w14:textId="77777777" w:rsidR="00DC1B82" w:rsidRPr="00577B6F" w:rsidRDefault="00DC1B82" w:rsidP="00DC1B82">
      <w:pPr>
        <w:pStyle w:val="OrmistonSubHeader"/>
        <w:spacing w:line="288" w:lineRule="auto"/>
        <w:rPr>
          <w:b/>
          <w:bCs/>
          <w:color w:val="00A685"/>
          <w:sz w:val="48"/>
          <w:szCs w:val="48"/>
        </w:rPr>
      </w:pPr>
      <w:r w:rsidRPr="00577B6F">
        <w:rPr>
          <w:b/>
          <w:bCs/>
          <w:color w:val="00A878"/>
          <w:sz w:val="48"/>
          <w:szCs w:val="48"/>
        </w:rPr>
        <w:t>About the role</w:t>
      </w:r>
    </w:p>
    <w:p w14:paraId="4CDBCE00" w14:textId="738ABDD3" w:rsidR="00846915" w:rsidRPr="00846915" w:rsidRDefault="00846915" w:rsidP="00846915">
      <w:pPr>
        <w:pStyle w:val="Default"/>
        <w:spacing w:line="288" w:lineRule="auto"/>
        <w:rPr>
          <w:rFonts w:ascii="Arial" w:eastAsia="Calibri" w:hAnsi="Arial" w:cs="Arial"/>
          <w:color w:val="2A3B4C"/>
          <w:lang w:eastAsia="en-GB"/>
        </w:rPr>
      </w:pPr>
      <w:r>
        <w:rPr>
          <w:rFonts w:ascii="Arial" w:eastAsia="Calibri" w:hAnsi="Arial" w:cs="Arial"/>
          <w:color w:val="2A3B4C"/>
          <w:lang w:eastAsia="en-GB"/>
        </w:rPr>
        <w:t>The post holder will</w:t>
      </w:r>
      <w:r w:rsidRPr="00846915">
        <w:rPr>
          <w:rFonts w:ascii="Arial" w:eastAsia="Calibri" w:hAnsi="Arial" w:cs="Arial"/>
          <w:color w:val="2A3B4C"/>
          <w:lang w:eastAsia="en-GB"/>
        </w:rPr>
        <w:t xml:space="preserve"> help shape an exciting service focused on improving the experience of children, young people and families whilst they wait for specialist mental health support. The Waiting Well Programme has been developed to provide proactive, </w:t>
      </w:r>
      <w:r>
        <w:rPr>
          <w:rFonts w:ascii="Arial" w:eastAsia="Calibri" w:hAnsi="Arial" w:cs="Arial"/>
          <w:color w:val="2A3B4C"/>
          <w:lang w:eastAsia="en-GB"/>
        </w:rPr>
        <w:t>strength-based</w:t>
      </w:r>
      <w:r w:rsidRPr="00846915">
        <w:rPr>
          <w:rFonts w:ascii="Arial" w:eastAsia="Calibri" w:hAnsi="Arial" w:cs="Arial"/>
          <w:color w:val="2A3B4C"/>
          <w:lang w:eastAsia="en-GB"/>
        </w:rPr>
        <w:t xml:space="preserve"> support that promotes wellbeing, builds resilience, improves engagement and ensures children and families feel supported throughout their journey.</w:t>
      </w:r>
    </w:p>
    <w:p w14:paraId="277AA8CC" w14:textId="75E8DE87" w:rsidR="00846915" w:rsidRPr="00846915" w:rsidRDefault="00846915" w:rsidP="00846915">
      <w:pPr>
        <w:pStyle w:val="Default"/>
        <w:spacing w:line="288" w:lineRule="auto"/>
        <w:rPr>
          <w:rFonts w:ascii="Arial" w:eastAsia="Calibri" w:hAnsi="Arial" w:cs="Arial"/>
          <w:color w:val="2A3B4C"/>
          <w:lang w:eastAsia="en-GB"/>
        </w:rPr>
      </w:pPr>
      <w:r w:rsidRPr="00846915">
        <w:rPr>
          <w:rFonts w:ascii="Arial" w:eastAsia="Calibri" w:hAnsi="Arial" w:cs="Arial"/>
          <w:color w:val="2A3B4C"/>
          <w:lang w:eastAsia="en-GB"/>
        </w:rPr>
        <w:lastRenderedPageBreak/>
        <w:t>Working alongside our multidisciplinary team, you will provide structured wellbeing contacts, deliver Single Session Intervention (SSI)-informed conversations, offer psychoeducation, signpost to appropriate services</w:t>
      </w:r>
      <w:r w:rsidR="00633C79">
        <w:rPr>
          <w:rFonts w:ascii="Arial" w:eastAsia="Calibri" w:hAnsi="Arial" w:cs="Arial"/>
          <w:color w:val="2A3B4C"/>
          <w:lang w:eastAsia="en-GB"/>
        </w:rPr>
        <w:t>,</w:t>
      </w:r>
      <w:r w:rsidRPr="00846915">
        <w:rPr>
          <w:rFonts w:ascii="Arial" w:eastAsia="Calibri" w:hAnsi="Arial" w:cs="Arial"/>
          <w:color w:val="2A3B4C"/>
          <w:lang w:eastAsia="en-GB"/>
        </w:rPr>
        <w:t xml:space="preserve"> and support children, young people and families</w:t>
      </w:r>
      <w:r w:rsidR="00CE0F39">
        <w:rPr>
          <w:rFonts w:ascii="Arial" w:eastAsia="Calibri" w:hAnsi="Arial" w:cs="Arial"/>
          <w:color w:val="2A3B4C"/>
          <w:lang w:eastAsia="en-GB"/>
        </w:rPr>
        <w:t xml:space="preserve">, </w:t>
      </w:r>
      <w:r w:rsidRPr="00846915">
        <w:rPr>
          <w:rFonts w:ascii="Arial" w:eastAsia="Calibri" w:hAnsi="Arial" w:cs="Arial"/>
          <w:color w:val="2A3B4C"/>
          <w:lang w:eastAsia="en-GB"/>
        </w:rPr>
        <w:t>identify</w:t>
      </w:r>
      <w:r w:rsidR="00CE0F39">
        <w:rPr>
          <w:rFonts w:ascii="Arial" w:eastAsia="Calibri" w:hAnsi="Arial" w:cs="Arial"/>
          <w:color w:val="2A3B4C"/>
          <w:lang w:eastAsia="en-GB"/>
        </w:rPr>
        <w:t>ing</w:t>
      </w:r>
      <w:r w:rsidRPr="00846915">
        <w:rPr>
          <w:rFonts w:ascii="Arial" w:eastAsia="Calibri" w:hAnsi="Arial" w:cs="Arial"/>
          <w:color w:val="2A3B4C"/>
          <w:lang w:eastAsia="en-GB"/>
        </w:rPr>
        <w:t xml:space="preserve"> practical steps </w:t>
      </w:r>
      <w:r w:rsidR="00CE0F39">
        <w:rPr>
          <w:rFonts w:ascii="Arial" w:eastAsia="Calibri" w:hAnsi="Arial" w:cs="Arial"/>
          <w:color w:val="2A3B4C"/>
          <w:lang w:eastAsia="en-GB"/>
        </w:rPr>
        <w:t xml:space="preserve">to </w:t>
      </w:r>
      <w:r w:rsidRPr="00846915">
        <w:rPr>
          <w:rFonts w:ascii="Arial" w:eastAsia="Calibri" w:hAnsi="Arial" w:cs="Arial"/>
          <w:color w:val="2A3B4C"/>
          <w:lang w:eastAsia="en-GB"/>
        </w:rPr>
        <w:t>improve their wellbeing whilst awaiting treatment. You will also play an important role in identifying changes in need, supporting safer waiting</w:t>
      </w:r>
      <w:r w:rsidR="00633C79">
        <w:rPr>
          <w:rFonts w:ascii="Arial" w:eastAsia="Calibri" w:hAnsi="Arial" w:cs="Arial"/>
          <w:color w:val="2A3B4C"/>
          <w:lang w:eastAsia="en-GB"/>
        </w:rPr>
        <w:t>,</w:t>
      </w:r>
      <w:r w:rsidRPr="00846915">
        <w:rPr>
          <w:rFonts w:ascii="Arial" w:eastAsia="Calibri" w:hAnsi="Arial" w:cs="Arial"/>
          <w:color w:val="2A3B4C"/>
          <w:lang w:eastAsia="en-GB"/>
        </w:rPr>
        <w:t xml:space="preserve"> and escalating any safeguarding or clinical concerns appropriately.</w:t>
      </w:r>
    </w:p>
    <w:p w14:paraId="27AA68F0" w14:textId="77777777" w:rsidR="00DC1B82" w:rsidRPr="00577B6F" w:rsidRDefault="00DC1B82" w:rsidP="005344BF">
      <w:pPr>
        <w:pStyle w:val="Default"/>
        <w:spacing w:line="288" w:lineRule="auto"/>
        <w:jc w:val="both"/>
        <w:rPr>
          <w:rFonts w:ascii="Arial" w:eastAsiaTheme="minorEastAsia" w:hAnsi="Arial" w:cs="Arial"/>
          <w:color w:val="FF0000"/>
          <w:sz w:val="21"/>
          <w:szCs w:val="21"/>
          <w:lang w:val="en-GB"/>
        </w:rPr>
      </w:pPr>
    </w:p>
    <w:p w14:paraId="4F8875F6" w14:textId="77777777" w:rsidR="00DC1B82" w:rsidRPr="00577B6F" w:rsidRDefault="00DC1B82" w:rsidP="00DC1B82">
      <w:pPr>
        <w:pStyle w:val="OrmistonSubHeader"/>
        <w:spacing w:line="288" w:lineRule="auto"/>
        <w:rPr>
          <w:b/>
          <w:bCs/>
          <w:color w:val="00A878"/>
          <w:sz w:val="24"/>
          <w:szCs w:val="24"/>
        </w:rPr>
      </w:pPr>
    </w:p>
    <w:p w14:paraId="41222FBD" w14:textId="77777777" w:rsidR="00DC1B82" w:rsidRPr="00577B6F" w:rsidRDefault="00DC1B82" w:rsidP="00DC1B82">
      <w:pPr>
        <w:pStyle w:val="OrmistonSubHeader"/>
        <w:spacing w:line="288" w:lineRule="auto"/>
        <w:rPr>
          <w:b/>
          <w:bCs/>
          <w:color w:val="00A685"/>
          <w:sz w:val="48"/>
          <w:szCs w:val="48"/>
        </w:rPr>
      </w:pPr>
      <w:r w:rsidRPr="00577B6F">
        <w:rPr>
          <w:b/>
          <w:bCs/>
          <w:color w:val="00A878"/>
          <w:sz w:val="48"/>
          <w:szCs w:val="48"/>
        </w:rPr>
        <w:t>About you</w:t>
      </w:r>
    </w:p>
    <w:p w14:paraId="578E498A" w14:textId="77777777" w:rsidR="00DC1B82" w:rsidRPr="00577B6F" w:rsidRDefault="00DC1B82" w:rsidP="005344BF">
      <w:pPr>
        <w:pStyle w:val="Default"/>
        <w:spacing w:line="288" w:lineRule="auto"/>
        <w:jc w:val="both"/>
        <w:rPr>
          <w:rFonts w:ascii="Arial" w:eastAsiaTheme="minorEastAsia" w:hAnsi="Arial" w:cs="Arial"/>
          <w:color w:val="FF0000"/>
          <w:sz w:val="21"/>
          <w:szCs w:val="21"/>
          <w:lang w:val="en-GB"/>
        </w:rPr>
      </w:pPr>
    </w:p>
    <w:p w14:paraId="08A811D9" w14:textId="77777777" w:rsidR="005344BF" w:rsidRDefault="00846915" w:rsidP="005344BF">
      <w:pPr>
        <w:pStyle w:val="Default"/>
        <w:spacing w:line="288" w:lineRule="auto"/>
        <w:jc w:val="both"/>
        <w:rPr>
          <w:rFonts w:ascii="Arial" w:eastAsia="Calibri" w:hAnsi="Arial" w:cs="Arial"/>
          <w:color w:val="2A3B4C"/>
          <w:lang w:val="en-GB" w:eastAsia="en-GB"/>
        </w:rPr>
      </w:pPr>
      <w:r>
        <w:rPr>
          <w:rFonts w:ascii="Arial" w:eastAsia="Calibri" w:hAnsi="Arial" w:cs="Arial"/>
          <w:color w:val="2A3B4C"/>
          <w:lang w:val="en-GB" w:eastAsia="en-GB"/>
        </w:rPr>
        <w:t>You will bring demonstrable experience of directly delivering structured mental health or emotional wellbeing support to children and young people, with appropriate involvement of parents and carers. You will be able to give examples of purposeful one-to-one work, such as psychoeducation, guided self-help, coping strategies or brief goal-focused support, and explain how you reviewed needs, agreed actions and recorded outcomes.</w:t>
      </w:r>
    </w:p>
    <w:p w14:paraId="32C155B9" w14:textId="77777777" w:rsidR="00CE0F39" w:rsidRDefault="00CE0F39" w:rsidP="005344BF">
      <w:pPr>
        <w:pStyle w:val="Default"/>
        <w:spacing w:line="288" w:lineRule="auto"/>
        <w:jc w:val="both"/>
        <w:rPr>
          <w:rFonts w:ascii="Arial" w:eastAsia="Calibri" w:hAnsi="Arial" w:cs="Arial"/>
          <w:color w:val="2A3B4C"/>
          <w:lang w:val="en-GB" w:eastAsia="en-GB"/>
        </w:rPr>
      </w:pPr>
    </w:p>
    <w:p w14:paraId="3E027445" w14:textId="77777777" w:rsidR="00CE0F39" w:rsidRDefault="00CE0F39" w:rsidP="005344BF">
      <w:pPr>
        <w:pStyle w:val="Default"/>
        <w:spacing w:line="288" w:lineRule="auto"/>
        <w:jc w:val="both"/>
        <w:rPr>
          <w:rFonts w:ascii="Arial" w:eastAsia="Calibri" w:hAnsi="Arial" w:cs="Arial"/>
          <w:color w:val="2A3B4C"/>
          <w:lang w:val="en-GB" w:eastAsia="en-GB"/>
        </w:rPr>
      </w:pPr>
      <w:r>
        <w:rPr>
          <w:rFonts w:ascii="Arial" w:eastAsia="Calibri" w:hAnsi="Arial" w:cs="Arial"/>
          <w:color w:val="2A3B4C"/>
          <w:lang w:val="en-GB" w:eastAsia="en-GB"/>
        </w:rPr>
        <w:t>You will have practical experience of recognising changes in presentation, responding to distress and escalating risk or safeguarding concerns within agreed procedures. You will be able to begin delivering agreed Waiting Well contacts following service induction and competency review, supported by supervision and access to clinical advice. This role requires an established foundation in direct CYP mental health support; induction will focus on our service model, systems and procedures rather than providing initial training in this area.</w:t>
      </w:r>
    </w:p>
    <w:p w14:paraId="22F64830" w14:textId="77777777" w:rsidR="00633C79" w:rsidRDefault="00633C79" w:rsidP="005344BF">
      <w:pPr>
        <w:pStyle w:val="Default"/>
        <w:spacing w:line="288" w:lineRule="auto"/>
        <w:jc w:val="both"/>
        <w:rPr>
          <w:rFonts w:ascii="Arial" w:eastAsia="Calibri" w:hAnsi="Arial" w:cs="Arial"/>
          <w:color w:val="2A3B4C"/>
          <w:lang w:val="en-GB" w:eastAsia="en-GB"/>
        </w:rPr>
      </w:pPr>
    </w:p>
    <w:p w14:paraId="7F3361A4" w14:textId="34894DC0" w:rsidR="00CE0F39" w:rsidRDefault="00CE0F39" w:rsidP="005344BF">
      <w:pPr>
        <w:pStyle w:val="Default"/>
        <w:spacing w:line="288" w:lineRule="auto"/>
        <w:jc w:val="both"/>
        <w:rPr>
          <w:rFonts w:ascii="Arial" w:eastAsia="Calibri" w:hAnsi="Arial" w:cs="Arial"/>
          <w:color w:val="2A3B4C"/>
          <w:lang w:val="en-GB" w:eastAsia="en-GB"/>
        </w:rPr>
      </w:pPr>
      <w:r>
        <w:rPr>
          <w:rFonts w:ascii="Arial" w:eastAsia="Calibri" w:hAnsi="Arial" w:cs="Arial"/>
          <w:color w:val="2A3B4C"/>
          <w:lang w:val="en-GB" w:eastAsia="en-GB"/>
        </w:rPr>
        <w:t>Experience of waiting-list wellbeing calls, telephone or video support, and single-session or other brief intervention approaches is desirable. Current professional registration and/or accreditation in a relevant therapeutic or CYP mental health field is also desirable, but is not essential. Applicants without registration are welcome</w:t>
      </w:r>
      <w:r w:rsidR="00633C79">
        <w:rPr>
          <w:rFonts w:ascii="Arial" w:eastAsia="Calibri" w:hAnsi="Arial" w:cs="Arial"/>
          <w:color w:val="2A3B4C"/>
          <w:lang w:val="en-GB" w:eastAsia="en-GB"/>
        </w:rPr>
        <w:t>, provided</w:t>
      </w:r>
      <w:r>
        <w:rPr>
          <w:rFonts w:ascii="Arial" w:eastAsia="Calibri" w:hAnsi="Arial" w:cs="Arial"/>
          <w:color w:val="2A3B4C"/>
          <w:lang w:val="en-GB" w:eastAsia="en-GB"/>
        </w:rPr>
        <w:t xml:space="preserve"> they can demonstrate the essential experience and competencies.</w:t>
      </w:r>
    </w:p>
    <w:p w14:paraId="7135C3F7" w14:textId="77777777" w:rsidR="00CE0F39" w:rsidRDefault="00CE0F39" w:rsidP="005344BF">
      <w:pPr>
        <w:pStyle w:val="Default"/>
        <w:spacing w:line="288" w:lineRule="auto"/>
        <w:jc w:val="both"/>
        <w:rPr>
          <w:rFonts w:ascii="Arial" w:eastAsia="Calibri" w:hAnsi="Arial" w:cs="Arial"/>
          <w:color w:val="2A3B4C"/>
          <w:lang w:val="en-GB" w:eastAsia="en-GB"/>
        </w:rPr>
      </w:pPr>
    </w:p>
    <w:p w14:paraId="36ABD072" w14:textId="77777777" w:rsidR="00CE0F39" w:rsidRPr="00577B6F" w:rsidRDefault="00CE0F39" w:rsidP="005344BF">
      <w:pPr>
        <w:pStyle w:val="Default"/>
        <w:spacing w:line="288" w:lineRule="auto"/>
        <w:jc w:val="both"/>
        <w:rPr>
          <w:rFonts w:ascii="Arial" w:eastAsia="Calibri" w:hAnsi="Arial" w:cs="Arial"/>
          <w:color w:val="2A3B4C"/>
          <w:lang w:val="en-GB" w:eastAsia="en-GB"/>
        </w:rPr>
      </w:pPr>
    </w:p>
    <w:p w14:paraId="786866AC" w14:textId="77777777" w:rsidR="005344BF" w:rsidRPr="00577B6F" w:rsidRDefault="005344BF" w:rsidP="005344BF">
      <w:pPr>
        <w:spacing w:line="288" w:lineRule="auto"/>
        <w:rPr>
          <w:rFonts w:ascii="Arial" w:eastAsia="Calibri" w:hAnsi="Arial" w:cs="Arial"/>
          <w:color w:val="2A3B4C"/>
          <w:lang w:eastAsia="en-GB"/>
        </w:rPr>
      </w:pPr>
      <w:r w:rsidRPr="00577B6F">
        <w:rPr>
          <w:rFonts w:ascii="Arial" w:eastAsia="Calibri" w:hAnsi="Arial" w:cs="Arial"/>
          <w:color w:val="2A3B4C"/>
          <w:lang w:eastAsia="en-GB"/>
        </w:rPr>
        <w:br w:type="page"/>
      </w:r>
    </w:p>
    <w:p w14:paraId="5837DCB4" w14:textId="77777777" w:rsidR="005344BF" w:rsidRPr="00577B6F" w:rsidRDefault="005344BF" w:rsidP="005344BF">
      <w:pPr>
        <w:pStyle w:val="BodyText"/>
        <w:spacing w:after="60" w:line="288" w:lineRule="auto"/>
        <w:jc w:val="both"/>
        <w:rPr>
          <w:rFonts w:ascii="Arial" w:eastAsiaTheme="minorEastAsia" w:hAnsi="Arial" w:cs="Arial"/>
          <w:b/>
          <w:bCs/>
          <w:color w:val="00A878"/>
          <w:sz w:val="48"/>
          <w:szCs w:val="48"/>
        </w:rPr>
      </w:pPr>
      <w:r w:rsidRPr="00577B6F">
        <w:rPr>
          <w:rFonts w:ascii="Arial" w:eastAsiaTheme="minorEastAsia" w:hAnsi="Arial" w:cs="Arial"/>
          <w:b/>
          <w:bCs/>
          <w:color w:val="00A878"/>
          <w:sz w:val="48"/>
          <w:szCs w:val="48"/>
        </w:rPr>
        <w:lastRenderedPageBreak/>
        <w:t xml:space="preserve">Safer Recruitment </w:t>
      </w:r>
    </w:p>
    <w:p w14:paraId="721AC7EB" w14:textId="77777777" w:rsidR="005344BF" w:rsidRPr="00577B6F" w:rsidRDefault="005344BF" w:rsidP="005344BF">
      <w:pPr>
        <w:pStyle w:val="BodyText"/>
        <w:spacing w:after="60" w:line="288" w:lineRule="auto"/>
        <w:jc w:val="both"/>
        <w:rPr>
          <w:rFonts w:ascii="Arial" w:eastAsiaTheme="minorEastAsia" w:hAnsi="Arial" w:cs="Arial"/>
          <w:b/>
          <w:bCs/>
          <w:color w:val="00A879"/>
          <w:sz w:val="24"/>
          <w:szCs w:val="24"/>
        </w:rPr>
      </w:pPr>
    </w:p>
    <w:p w14:paraId="08747D1B" w14:textId="77777777" w:rsidR="005344BF" w:rsidRPr="00577B6F" w:rsidRDefault="005344BF" w:rsidP="005344BF">
      <w:pPr>
        <w:pStyle w:val="BodyText"/>
        <w:spacing w:line="288" w:lineRule="auto"/>
        <w:rPr>
          <w:rFonts w:ascii="Arial" w:eastAsiaTheme="minorEastAsia" w:hAnsi="Arial" w:cs="Arial"/>
          <w:b/>
          <w:color w:val="2B4250"/>
          <w:sz w:val="32"/>
          <w:szCs w:val="32"/>
        </w:rPr>
      </w:pPr>
      <w:r w:rsidRPr="00577B6F">
        <w:rPr>
          <w:rFonts w:ascii="Arial Bold" w:eastAsiaTheme="minorEastAsia" w:hAnsi="Arial Bold" w:cs="Arial Bold"/>
          <w:b/>
          <w:color w:val="2B4250"/>
          <w:sz w:val="32"/>
          <w:szCs w:val="32"/>
        </w:rPr>
        <w:t>Application Process / Post Requirement</w:t>
      </w:r>
    </w:p>
    <w:p w14:paraId="77F03CA9" w14:textId="4E7637BF" w:rsidR="005344BF" w:rsidRPr="00577B6F" w:rsidRDefault="005344BF" w:rsidP="005344BF">
      <w:pPr>
        <w:pStyle w:val="BodyText"/>
        <w:spacing w:before="12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You must demonstrate that you meet the competencies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experience, knowledge, skills, and qualifications that are required for this role (see Job Description below).</w:t>
      </w:r>
    </w:p>
    <w:p w14:paraId="56542704" w14:textId="77777777" w:rsidR="005344BF" w:rsidRPr="00577B6F" w:rsidRDefault="005344BF" w:rsidP="005344BF">
      <w:pPr>
        <w:pStyle w:val="BodyText"/>
        <w:spacing w:before="12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75699599" w14:textId="77777777" w:rsidR="005344BF" w:rsidRPr="00577B6F" w:rsidRDefault="005344BF" w:rsidP="005344BF">
      <w:pPr>
        <w:pStyle w:val="BodyText"/>
        <w:spacing w:after="60" w:line="288" w:lineRule="auto"/>
        <w:jc w:val="both"/>
        <w:rPr>
          <w:rFonts w:ascii="Arial" w:eastAsiaTheme="minorEastAsia" w:hAnsi="Arial" w:cs="Arial"/>
          <w:color w:val="2A3B4C"/>
          <w:sz w:val="24"/>
          <w:szCs w:val="24"/>
        </w:rPr>
      </w:pPr>
    </w:p>
    <w:p w14:paraId="6E9D03EB" w14:textId="77777777" w:rsidR="005344BF" w:rsidRPr="00577B6F" w:rsidRDefault="005344BF" w:rsidP="005344BF">
      <w:pPr>
        <w:pStyle w:val="BodyText"/>
        <w:spacing w:after="60" w:line="288" w:lineRule="auto"/>
        <w:jc w:val="both"/>
        <w:rPr>
          <w:rFonts w:ascii="Arial" w:eastAsiaTheme="minorEastAsia" w:hAnsi="Arial" w:cs="Arial"/>
          <w:color w:val="2B4250"/>
          <w:sz w:val="32"/>
          <w:szCs w:val="32"/>
        </w:rPr>
      </w:pPr>
      <w:r w:rsidRPr="00577B6F">
        <w:rPr>
          <w:rFonts w:ascii="Arial" w:eastAsiaTheme="minorEastAsia" w:hAnsi="Arial" w:cs="Arial"/>
          <w:b/>
          <w:bCs/>
          <w:color w:val="2B4250"/>
          <w:sz w:val="32"/>
          <w:szCs w:val="32"/>
        </w:rPr>
        <w:t>Rights to Work in the UK</w:t>
      </w:r>
      <w:r w:rsidRPr="00577B6F">
        <w:rPr>
          <w:rFonts w:ascii="Arial" w:eastAsiaTheme="minorEastAsia" w:hAnsi="Arial" w:cs="Arial"/>
          <w:color w:val="2B4250"/>
          <w:sz w:val="32"/>
          <w:szCs w:val="32"/>
        </w:rPr>
        <w:t xml:space="preserve"> (RTW) (in person or remote)</w:t>
      </w:r>
    </w:p>
    <w:p w14:paraId="18AC3999" w14:textId="77777777" w:rsidR="005344BF" w:rsidRPr="00577B6F" w:rsidRDefault="00485A0D" w:rsidP="00F03D81">
      <w:pPr>
        <w:pStyle w:val="BodyText"/>
        <w:spacing w:before="120" w:after="60" w:line="288" w:lineRule="auto"/>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The </w:t>
      </w:r>
      <w:r w:rsidR="005344BF" w:rsidRPr="00577B6F">
        <w:rPr>
          <w:rFonts w:ascii="Arial" w:eastAsia="Calibri" w:hAnsi="Arial" w:cs="Arial"/>
          <w:color w:val="2A3B4C"/>
          <w:sz w:val="24"/>
          <w:szCs w:val="24"/>
          <w:lang w:eastAsia="en-GB"/>
        </w:rPr>
        <w:t>Recrui</w:t>
      </w:r>
      <w:r w:rsidR="00A6615F" w:rsidRPr="00577B6F">
        <w:rPr>
          <w:rFonts w:ascii="Arial" w:eastAsia="Calibri" w:hAnsi="Arial" w:cs="Arial"/>
          <w:color w:val="2A3B4C"/>
          <w:sz w:val="24"/>
          <w:szCs w:val="24"/>
          <w:lang w:eastAsia="en-GB"/>
        </w:rPr>
        <w:t>ting</w:t>
      </w:r>
      <w:r w:rsidR="005344BF" w:rsidRPr="00577B6F">
        <w:rPr>
          <w:rFonts w:ascii="Arial" w:eastAsia="Calibri" w:hAnsi="Arial" w:cs="Arial"/>
          <w:color w:val="2A3B4C"/>
          <w:sz w:val="24"/>
          <w:szCs w:val="24"/>
          <w:lang w:eastAsia="en-GB"/>
        </w:rPr>
        <w:t xml:space="preserve"> Manager will need to see </w:t>
      </w:r>
      <w:r w:rsidR="00A6615F" w:rsidRPr="00577B6F">
        <w:rPr>
          <w:rFonts w:ascii="Arial" w:eastAsia="Calibri" w:hAnsi="Arial" w:cs="Arial"/>
          <w:color w:val="2A3B4C"/>
          <w:sz w:val="24"/>
          <w:szCs w:val="24"/>
          <w:lang w:eastAsia="en-GB"/>
        </w:rPr>
        <w:t>the</w:t>
      </w:r>
      <w:r w:rsidR="005344BF" w:rsidRPr="00577B6F">
        <w:rPr>
          <w:rFonts w:ascii="Arial" w:eastAsia="Calibri" w:hAnsi="Arial" w:cs="Arial"/>
          <w:color w:val="2A3B4C"/>
          <w:sz w:val="24"/>
          <w:szCs w:val="24"/>
          <w:lang w:eastAsia="en-GB"/>
        </w:rPr>
        <w:t xml:space="preserve"> original documents </w:t>
      </w:r>
      <w:r w:rsidR="00A6615F" w:rsidRPr="00577B6F">
        <w:rPr>
          <w:rFonts w:ascii="Arial" w:eastAsia="Calibri" w:hAnsi="Arial" w:cs="Arial"/>
          <w:color w:val="2A3B4C"/>
          <w:sz w:val="24"/>
          <w:szCs w:val="24"/>
          <w:lang w:eastAsia="en-GB"/>
        </w:rPr>
        <w:t xml:space="preserve">providing proof </w:t>
      </w:r>
      <w:r w:rsidR="005344BF" w:rsidRPr="00577B6F">
        <w:rPr>
          <w:rFonts w:ascii="Arial" w:eastAsia="Calibri" w:hAnsi="Arial" w:cs="Arial"/>
          <w:color w:val="2A3B4C"/>
          <w:sz w:val="24"/>
          <w:szCs w:val="24"/>
          <w:lang w:eastAsia="en-GB"/>
        </w:rPr>
        <w:t xml:space="preserve">of your </w:t>
      </w:r>
      <w:r w:rsidR="00A6615F" w:rsidRPr="00577B6F">
        <w:rPr>
          <w:rFonts w:ascii="Arial" w:eastAsia="Calibri" w:hAnsi="Arial" w:cs="Arial"/>
          <w:color w:val="2A3B4C"/>
          <w:sz w:val="24"/>
          <w:szCs w:val="24"/>
          <w:lang w:eastAsia="en-GB"/>
        </w:rPr>
        <w:t>right</w:t>
      </w:r>
      <w:r w:rsidR="0046262A" w:rsidRPr="00577B6F">
        <w:rPr>
          <w:rFonts w:ascii="Arial" w:eastAsia="Calibri" w:hAnsi="Arial" w:cs="Arial"/>
          <w:color w:val="2A3B4C"/>
          <w:sz w:val="24"/>
          <w:szCs w:val="24"/>
          <w:lang w:eastAsia="en-GB"/>
        </w:rPr>
        <w:t xml:space="preserve"> </w:t>
      </w:r>
      <w:r w:rsidR="005344BF" w:rsidRPr="00577B6F">
        <w:rPr>
          <w:rFonts w:ascii="Arial" w:eastAsia="Calibri" w:hAnsi="Arial" w:cs="Arial"/>
          <w:color w:val="2A3B4C"/>
          <w:sz w:val="24"/>
          <w:szCs w:val="24"/>
          <w:lang w:eastAsia="en-GB"/>
        </w:rPr>
        <w:t xml:space="preserve">to </w:t>
      </w:r>
      <w:r w:rsidR="00A6615F" w:rsidRPr="00577B6F">
        <w:rPr>
          <w:rFonts w:ascii="Arial" w:eastAsia="Calibri" w:hAnsi="Arial" w:cs="Arial"/>
          <w:color w:val="2A3B4C"/>
          <w:sz w:val="24"/>
          <w:szCs w:val="24"/>
          <w:lang w:eastAsia="en-GB"/>
        </w:rPr>
        <w:t>w</w:t>
      </w:r>
      <w:r w:rsidR="005344BF" w:rsidRPr="00577B6F">
        <w:rPr>
          <w:rFonts w:ascii="Arial" w:eastAsia="Calibri" w:hAnsi="Arial" w:cs="Arial"/>
          <w:color w:val="2A3B4C"/>
          <w:sz w:val="24"/>
          <w:szCs w:val="24"/>
          <w:lang w:eastAsia="en-GB"/>
        </w:rPr>
        <w:t>ork in the UK.</w:t>
      </w:r>
    </w:p>
    <w:p w14:paraId="222A535D" w14:textId="77777777" w:rsidR="005344BF" w:rsidRPr="00577B6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UK Passport / Full UK Birth Certificate / </w:t>
      </w:r>
      <w:r w:rsidR="00F05FE4">
        <w:rPr>
          <w:rFonts w:ascii="Arial" w:eastAsia="Calibri" w:hAnsi="Arial" w:cs="Arial"/>
          <w:color w:val="2A3B4C"/>
          <w:sz w:val="24"/>
          <w:szCs w:val="24"/>
          <w:lang w:eastAsia="en-GB"/>
        </w:rPr>
        <w:t>Driver's</w:t>
      </w:r>
      <w:r w:rsidRPr="00577B6F">
        <w:rPr>
          <w:rFonts w:ascii="Arial" w:eastAsia="Calibri" w:hAnsi="Arial" w:cs="Arial"/>
          <w:color w:val="2A3B4C"/>
          <w:sz w:val="24"/>
          <w:szCs w:val="24"/>
          <w:lang w:eastAsia="en-GB"/>
        </w:rPr>
        <w:t xml:space="preserve"> Licence / Utilities Bill </w:t>
      </w:r>
      <w:r w:rsidR="00F03D81" w:rsidRPr="00577B6F">
        <w:rPr>
          <w:rFonts w:ascii="Arial" w:eastAsia="Calibri" w:hAnsi="Arial" w:cs="Arial"/>
          <w:color w:val="2A3B4C"/>
          <w:sz w:val="24"/>
          <w:szCs w:val="24"/>
          <w:lang w:eastAsia="en-GB"/>
        </w:rPr>
        <w:br/>
      </w:r>
      <w:r w:rsidRPr="00577B6F">
        <w:rPr>
          <w:rFonts w:ascii="Arial" w:eastAsia="Calibri" w:hAnsi="Arial" w:cs="Arial"/>
          <w:color w:val="2A3B4C"/>
          <w:sz w:val="24"/>
          <w:szCs w:val="24"/>
          <w:lang w:eastAsia="en-GB"/>
        </w:rPr>
        <w:t>(proof of address)</w:t>
      </w:r>
    </w:p>
    <w:p w14:paraId="4CCCD3C7" w14:textId="11470EFF" w:rsidR="005344BF" w:rsidRPr="00577B6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EUSS Permanent Status or </w:t>
      </w:r>
      <w:r w:rsidR="00633C79">
        <w:rPr>
          <w:rFonts w:ascii="Arial" w:eastAsia="Calibri" w:hAnsi="Arial" w:cs="Arial"/>
          <w:color w:val="2A3B4C"/>
          <w:sz w:val="24"/>
          <w:szCs w:val="24"/>
          <w:lang w:eastAsia="en-GB"/>
        </w:rPr>
        <w:t>Pre-Settled Status</w:t>
      </w:r>
      <w:r w:rsidRPr="00577B6F">
        <w:rPr>
          <w:rFonts w:ascii="Arial" w:eastAsia="Calibri" w:hAnsi="Arial" w:cs="Arial"/>
          <w:color w:val="2A3B4C"/>
          <w:sz w:val="24"/>
          <w:szCs w:val="24"/>
          <w:lang w:eastAsia="en-GB"/>
        </w:rPr>
        <w:t xml:space="preserve"> Share Code</w:t>
      </w:r>
    </w:p>
    <w:p w14:paraId="68E54D96" w14:textId="77777777" w:rsidR="005344BF" w:rsidRPr="00577B6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Current EU/EAA/Swiss Citizen Passport </w:t>
      </w:r>
    </w:p>
    <w:p w14:paraId="3FDE5A98" w14:textId="77777777" w:rsidR="005344BF" w:rsidRPr="00577B6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EU/EAA/Swiss Citizen Visa</w:t>
      </w:r>
    </w:p>
    <w:p w14:paraId="504650A9" w14:textId="77777777" w:rsidR="005344BF" w:rsidRPr="00577B6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Home Office Certificate</w:t>
      </w:r>
    </w:p>
    <w:p w14:paraId="34913C43" w14:textId="7AD3D1CD" w:rsidR="005344BF" w:rsidRPr="00577B6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If the interview is held in person, we will verify </w:t>
      </w:r>
      <w:r w:rsidR="00633C79">
        <w:rPr>
          <w:rFonts w:ascii="Arial" w:eastAsia="Calibri" w:hAnsi="Arial" w:cs="Arial"/>
          <w:color w:val="2A3B4C"/>
          <w:sz w:val="24"/>
          <w:szCs w:val="24"/>
          <w:lang w:eastAsia="en-GB"/>
        </w:rPr>
        <w:t>hard-copy</w:t>
      </w:r>
      <w:r w:rsidRPr="00577B6F">
        <w:rPr>
          <w:rFonts w:ascii="Arial" w:eastAsia="Calibri" w:hAnsi="Arial" w:cs="Arial"/>
          <w:color w:val="2A3B4C"/>
          <w:sz w:val="24"/>
          <w:szCs w:val="24"/>
          <w:lang w:eastAsia="en-GB"/>
        </w:rPr>
        <w:t xml:space="preserve"> documents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which you will need to bring with you to the interview.</w:t>
      </w:r>
    </w:p>
    <w:p w14:paraId="42C19A26" w14:textId="68BC3DF3" w:rsidR="005344BF" w:rsidRPr="00577B6F" w:rsidRDefault="005344BF" w:rsidP="001A2B50">
      <w:pPr>
        <w:pStyle w:val="BodyText"/>
        <w:numPr>
          <w:ilvl w:val="0"/>
          <w:numId w:val="2"/>
        </w:numPr>
        <w:spacing w:after="60" w:line="288" w:lineRule="auto"/>
        <w:jc w:val="both"/>
        <w:rPr>
          <w:rFonts w:ascii="Arial" w:eastAsiaTheme="minorEastAsia" w:hAnsi="Arial" w:cs="Arial"/>
          <w:color w:val="323E4F" w:themeColor="text2" w:themeShade="BF"/>
          <w:sz w:val="24"/>
          <w:szCs w:val="24"/>
        </w:rPr>
      </w:pPr>
      <w:r w:rsidRPr="00577B6F">
        <w:rPr>
          <w:rFonts w:ascii="Arial" w:eastAsia="Calibri" w:hAnsi="Arial" w:cs="Arial"/>
          <w:color w:val="323E4F" w:themeColor="text2" w:themeShade="BF"/>
          <w:sz w:val="24"/>
          <w:szCs w:val="24"/>
          <w:lang w:eastAsia="en-GB"/>
        </w:rPr>
        <w:t xml:space="preserve">If the interview is held remotely, you will need to email copies of your RTW documents to the Recruiting Manager before the interview. </w:t>
      </w:r>
      <w:r w:rsidR="002C4F87" w:rsidRPr="00577B6F">
        <w:rPr>
          <w:rFonts w:ascii="Arial" w:eastAsia="Calibri" w:hAnsi="Arial" w:cs="Arial"/>
          <w:color w:val="323E4F" w:themeColor="text2" w:themeShade="BF"/>
          <w:sz w:val="24"/>
          <w:szCs w:val="24"/>
          <w:lang w:eastAsia="en-GB"/>
        </w:rPr>
        <w:t xml:space="preserve">You will also need to provide the original </w:t>
      </w:r>
      <w:r w:rsidR="00633C79">
        <w:rPr>
          <w:rFonts w:ascii="Arial" w:eastAsia="Calibri" w:hAnsi="Arial" w:cs="Arial"/>
          <w:color w:val="323E4F" w:themeColor="text2" w:themeShade="BF"/>
          <w:sz w:val="24"/>
          <w:szCs w:val="24"/>
          <w:lang w:eastAsia="en-GB"/>
        </w:rPr>
        <w:t>hard-copy</w:t>
      </w:r>
      <w:r w:rsidR="002C4F87" w:rsidRPr="00577B6F">
        <w:rPr>
          <w:rFonts w:ascii="Arial" w:eastAsia="Calibri" w:hAnsi="Arial" w:cs="Arial"/>
          <w:color w:val="323E4F" w:themeColor="text2" w:themeShade="BF"/>
          <w:sz w:val="24"/>
          <w:szCs w:val="24"/>
          <w:lang w:eastAsia="en-GB"/>
        </w:rPr>
        <w:t xml:space="preserve"> documents for verification before commencing employment.</w:t>
      </w:r>
    </w:p>
    <w:p w14:paraId="18438C68" w14:textId="77777777" w:rsidR="002C4F87" w:rsidRPr="00577B6F" w:rsidRDefault="002C4F87" w:rsidP="002C4F87">
      <w:pPr>
        <w:pStyle w:val="BodyText"/>
        <w:spacing w:after="60" w:line="288" w:lineRule="auto"/>
        <w:ind w:left="360"/>
        <w:jc w:val="both"/>
        <w:rPr>
          <w:rFonts w:ascii="Arial" w:eastAsiaTheme="minorEastAsia" w:hAnsi="Arial" w:cs="Arial"/>
          <w:color w:val="FF0000"/>
          <w:sz w:val="24"/>
          <w:szCs w:val="24"/>
        </w:rPr>
      </w:pPr>
    </w:p>
    <w:p w14:paraId="726E3B22" w14:textId="77777777" w:rsidR="005344BF" w:rsidRPr="00577B6F" w:rsidRDefault="005344BF" w:rsidP="00F03D81">
      <w:pPr>
        <w:pStyle w:val="BodyText"/>
        <w:spacing w:after="60" w:line="288" w:lineRule="auto"/>
        <w:jc w:val="both"/>
        <w:rPr>
          <w:rFonts w:ascii="Arial" w:eastAsiaTheme="minorEastAsia" w:hAnsi="Arial" w:cs="Arial"/>
          <w:b/>
          <w:bCs/>
          <w:color w:val="2B4250"/>
          <w:sz w:val="32"/>
          <w:szCs w:val="32"/>
        </w:rPr>
      </w:pPr>
      <w:r w:rsidRPr="00577B6F">
        <w:rPr>
          <w:rFonts w:ascii="Arial" w:hAnsi="Arial" w:cs="Arial"/>
          <w:b/>
          <w:bCs/>
          <w:color w:val="2B4250"/>
          <w:sz w:val="32"/>
          <w:szCs w:val="32"/>
        </w:rPr>
        <w:t>Safeguarding and DBS Requirements for Your Role</w:t>
      </w:r>
    </w:p>
    <w:p w14:paraId="09DF80E4" w14:textId="28822E71" w:rsidR="00F03D81" w:rsidRPr="00577B6F" w:rsidRDefault="005344BF" w:rsidP="00F03D81">
      <w:pPr>
        <w:spacing w:before="120" w:line="288" w:lineRule="auto"/>
        <w:jc w:val="both"/>
        <w:rPr>
          <w:rFonts w:ascii="Arial" w:eastAsia="Calibri" w:hAnsi="Arial" w:cs="Arial"/>
          <w:color w:val="2A3B4C"/>
          <w:lang w:eastAsia="en-GB"/>
        </w:rPr>
      </w:pPr>
      <w:r w:rsidRPr="00577B6F">
        <w:rPr>
          <w:rFonts w:ascii="Arial" w:eastAsia="Calibri" w:hAnsi="Arial" w:cs="Arial"/>
          <w:color w:val="2A3B4C"/>
          <w:lang w:eastAsia="en-GB"/>
        </w:rPr>
        <w:t>Ormiston Families is committed to safeguarding and promoting the welfare of children, young people</w:t>
      </w:r>
      <w:r w:rsidR="00633C79">
        <w:rPr>
          <w:rFonts w:ascii="Arial" w:eastAsia="Calibri" w:hAnsi="Arial" w:cs="Arial"/>
          <w:color w:val="2A3B4C"/>
          <w:lang w:eastAsia="en-GB"/>
        </w:rPr>
        <w:t>,</w:t>
      </w:r>
      <w:r w:rsidRPr="00577B6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5E604FEB" w14:textId="77777777" w:rsidR="00F03D81" w:rsidRPr="00577B6F" w:rsidRDefault="00F03D81">
      <w:pPr>
        <w:rPr>
          <w:rFonts w:ascii="Arial" w:eastAsia="Calibri" w:hAnsi="Arial" w:cs="Arial"/>
          <w:color w:val="2A3B4C"/>
          <w:lang w:eastAsia="en-GB"/>
        </w:rPr>
      </w:pPr>
      <w:r w:rsidRPr="00577B6F">
        <w:rPr>
          <w:rFonts w:ascii="Arial" w:eastAsia="Calibri" w:hAnsi="Arial" w:cs="Arial"/>
          <w:color w:val="2A3B4C"/>
          <w:lang w:eastAsia="en-GB"/>
        </w:rPr>
        <w:br w:type="page"/>
      </w:r>
    </w:p>
    <w:p w14:paraId="2FE6C0D7" w14:textId="77777777" w:rsidR="00F03D81" w:rsidRPr="00577B6F" w:rsidRDefault="00F03D81" w:rsidP="00F03D81">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lastRenderedPageBreak/>
        <w:t>Disclosure and Barring Service (DBS) Checks:</w:t>
      </w:r>
    </w:p>
    <w:p w14:paraId="4280C31C" w14:textId="347A51FB" w:rsidR="00F03D81" w:rsidRPr="00577B6F" w:rsidRDefault="00F03D81" w:rsidP="002C4F87">
      <w:pPr>
        <w:pStyle w:val="BodyText"/>
        <w:spacing w:before="120" w:line="288" w:lineRule="auto"/>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As this position meets the definition of regulated activity under the Protection of </w:t>
      </w:r>
      <w:r w:rsidR="00F05FE4">
        <w:rPr>
          <w:rFonts w:ascii="Arial" w:eastAsia="Calibri" w:hAnsi="Arial" w:cs="Arial"/>
          <w:color w:val="2A3B4C"/>
          <w:sz w:val="24"/>
          <w:szCs w:val="24"/>
          <w:lang w:eastAsia="en-GB"/>
        </w:rPr>
        <w:t>Freedoms</w:t>
      </w:r>
      <w:r w:rsidRPr="00577B6F">
        <w:rPr>
          <w:rFonts w:ascii="Arial" w:eastAsia="Calibri" w:hAnsi="Arial" w:cs="Arial"/>
          <w:color w:val="2A3B4C"/>
          <w:sz w:val="24"/>
          <w:szCs w:val="24"/>
          <w:lang w:eastAsia="en-GB"/>
        </w:rPr>
        <w:t xml:space="preserve"> Act 2012, appointments to this post will be subject to an enhanced DBS check with </w:t>
      </w:r>
      <w:r w:rsidR="00633C79">
        <w:rPr>
          <w:rFonts w:ascii="Arial" w:eastAsia="Calibri" w:hAnsi="Arial" w:cs="Arial"/>
          <w:color w:val="2A3B4C"/>
          <w:sz w:val="24"/>
          <w:szCs w:val="24"/>
          <w:lang w:eastAsia="en-GB"/>
        </w:rPr>
        <w:t xml:space="preserve">a </w:t>
      </w:r>
      <w:r w:rsidRPr="00577B6F">
        <w:rPr>
          <w:rFonts w:ascii="Arial" w:eastAsia="Calibri" w:hAnsi="Arial" w:cs="Arial"/>
          <w:color w:val="2A3B4C"/>
          <w:sz w:val="24"/>
          <w:szCs w:val="24"/>
          <w:lang w:eastAsia="en-GB"/>
        </w:rPr>
        <w:t xml:space="preserve">barred list check. </w:t>
      </w:r>
    </w:p>
    <w:p w14:paraId="60C9DC31" w14:textId="77777777"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Employment can commence once the check has been satisfactorily completed.  </w:t>
      </w:r>
    </w:p>
    <w:p w14:paraId="3B112788" w14:textId="77777777"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1C265D2E" w14:textId="77777777"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6D18036" w14:textId="77777777"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Additional questions for roles working with children, young people, or vulnerable adults to be explored at interview.</w:t>
      </w:r>
    </w:p>
    <w:p w14:paraId="2E304A92" w14:textId="23B3BC2C"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As this post involves working either with children and young people or vulnerable adults</w:t>
      </w:r>
      <w:r w:rsidR="00F05FE4">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Warner or Safer </w:t>
      </w:r>
      <w:r w:rsidR="007C755D" w:rsidRPr="00577B6F">
        <w:rPr>
          <w:rFonts w:ascii="Arial" w:eastAsia="Calibri" w:hAnsi="Arial" w:cs="Arial"/>
          <w:color w:val="2A3B4C"/>
          <w:sz w:val="24"/>
          <w:szCs w:val="24"/>
          <w:lang w:eastAsia="en-GB"/>
        </w:rPr>
        <w:t xml:space="preserve">Care </w:t>
      </w:r>
      <w:r w:rsidR="00633C79">
        <w:rPr>
          <w:rFonts w:ascii="Arial" w:eastAsia="Calibri" w:hAnsi="Arial" w:cs="Arial"/>
          <w:color w:val="2A3B4C"/>
          <w:sz w:val="24"/>
          <w:szCs w:val="24"/>
          <w:lang w:eastAsia="en-GB"/>
        </w:rPr>
        <w:t>motivational-type</w:t>
      </w:r>
      <w:r w:rsidRPr="00577B6F">
        <w:rPr>
          <w:rFonts w:ascii="Arial" w:eastAsia="Calibri" w:hAnsi="Arial" w:cs="Arial"/>
          <w:color w:val="2A3B4C"/>
          <w:sz w:val="24"/>
          <w:szCs w:val="24"/>
          <w:lang w:eastAsia="en-GB"/>
        </w:rPr>
        <w:t xml:space="preserve"> questions may be asked during the interview process.  </w:t>
      </w:r>
    </w:p>
    <w:p w14:paraId="0DA98A4D" w14:textId="77777777"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C2B557C" w14:textId="42BE6FD2" w:rsidR="00F03D81" w:rsidRPr="00577B6F"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The questions will relate to your inspiration for working with vulnerable groups, your ability to build relationships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and your resilience when working with such groups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and may also explore your attitude to the use of authority.</w:t>
      </w:r>
    </w:p>
    <w:p w14:paraId="657B41A6" w14:textId="77777777" w:rsidR="00F03D81" w:rsidRPr="00577B6F"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If you feel you would find these questions about yourself difficult to respond to</w:t>
      </w:r>
      <w:r w:rsidR="00F05FE4">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then you may wish to reflect upon your suitability for the post.</w:t>
      </w:r>
    </w:p>
    <w:p w14:paraId="449261B5" w14:textId="77777777" w:rsidR="00F03D81" w:rsidRPr="00577B6F" w:rsidRDefault="00F03D81">
      <w:pPr>
        <w:rPr>
          <w:rFonts w:ascii="Arial" w:eastAsia="Calibri" w:hAnsi="Arial" w:cs="Arial"/>
          <w:color w:val="2A3B4C"/>
          <w:lang w:eastAsia="en-GB"/>
        </w:rPr>
      </w:pPr>
      <w:r w:rsidRPr="00577B6F">
        <w:rPr>
          <w:rFonts w:ascii="Arial" w:eastAsia="Calibri" w:hAnsi="Arial" w:cs="Arial"/>
          <w:color w:val="2A3B4C"/>
          <w:lang w:eastAsia="en-GB"/>
        </w:rPr>
        <w:br w:type="page"/>
      </w:r>
    </w:p>
    <w:p w14:paraId="3EBB45E1" w14:textId="77777777" w:rsidR="00F03D81" w:rsidRPr="00577B6F" w:rsidRDefault="00F03D81" w:rsidP="00F03D81">
      <w:pPr>
        <w:pStyle w:val="BodyText"/>
        <w:spacing w:before="60" w:line="288" w:lineRule="auto"/>
        <w:rPr>
          <w:rFonts w:ascii="Arial" w:eastAsia="Calibri" w:hAnsi="Arial" w:cs="Arial"/>
          <w:color w:val="2B4250"/>
          <w:sz w:val="32"/>
          <w:szCs w:val="32"/>
          <w:lang w:eastAsia="en-GB"/>
        </w:rPr>
      </w:pPr>
      <w:r w:rsidRPr="00577B6F">
        <w:rPr>
          <w:rFonts w:ascii="Arial" w:eastAsiaTheme="minorEastAsia" w:hAnsi="Arial" w:cs="Arial"/>
          <w:b/>
          <w:bCs/>
          <w:color w:val="2B4250"/>
          <w:sz w:val="32"/>
          <w:szCs w:val="32"/>
        </w:rPr>
        <w:lastRenderedPageBreak/>
        <w:t>Disclosure</w:t>
      </w:r>
    </w:p>
    <w:p w14:paraId="31749C82" w14:textId="2F9AC896" w:rsidR="00F03D81" w:rsidRPr="00577B6F"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Ormiston </w:t>
      </w:r>
      <w:r w:rsidR="007C755D" w:rsidRPr="00577B6F">
        <w:rPr>
          <w:rFonts w:ascii="Arial" w:eastAsia="Calibri" w:hAnsi="Arial" w:cs="Arial"/>
          <w:color w:val="2A3B4C"/>
          <w:sz w:val="24"/>
          <w:szCs w:val="24"/>
          <w:lang w:eastAsia="en-GB"/>
        </w:rPr>
        <w:t xml:space="preserve">Families </w:t>
      </w:r>
      <w:r w:rsidRPr="00577B6F">
        <w:rPr>
          <w:rFonts w:ascii="Arial" w:eastAsia="Calibri" w:hAnsi="Arial" w:cs="Arial"/>
          <w:color w:val="2A3B4C"/>
          <w:sz w:val="24"/>
          <w:szCs w:val="24"/>
          <w:lang w:eastAsia="en-GB"/>
        </w:rPr>
        <w:t xml:space="preserve">encourages all candidates called for </w:t>
      </w:r>
      <w:r w:rsidR="00633C79">
        <w:rPr>
          <w:rFonts w:ascii="Arial" w:eastAsia="Calibri" w:hAnsi="Arial" w:cs="Arial"/>
          <w:color w:val="2A3B4C"/>
          <w:sz w:val="24"/>
          <w:szCs w:val="24"/>
          <w:lang w:eastAsia="en-GB"/>
        </w:rPr>
        <w:t xml:space="preserve">an </w:t>
      </w:r>
      <w:r w:rsidRPr="00577B6F">
        <w:rPr>
          <w:rFonts w:ascii="Arial" w:eastAsia="Calibri" w:hAnsi="Arial" w:cs="Arial"/>
          <w:color w:val="2A3B4C"/>
          <w:sz w:val="24"/>
          <w:szCs w:val="24"/>
          <w:lang w:eastAsia="en-GB"/>
        </w:rPr>
        <w:t xml:space="preserve">interview to provide details of their criminal record at an early stage in the application process. </w:t>
      </w:r>
    </w:p>
    <w:p w14:paraId="61A503E9" w14:textId="77777777" w:rsidR="00F03D81" w:rsidRPr="00577B6F"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577B6F">
        <w:rPr>
          <w:rFonts w:ascii="Arial" w:eastAsia="Calibri" w:hAnsi="Arial" w:cs="Arial"/>
          <w:color w:val="2A3B4C"/>
          <w:sz w:val="24"/>
          <w:szCs w:val="24"/>
          <w:lang w:eastAsia="en-GB"/>
        </w:rPr>
        <w:t>This information can be sent under separate, confidential cover to the Human Resources</w:t>
      </w:r>
      <w:r w:rsidRPr="00577B6F">
        <w:rPr>
          <w:rFonts w:ascii="Arial" w:eastAsiaTheme="minorEastAsia" w:hAnsi="Arial" w:cs="Arial"/>
          <w:color w:val="2A3B4C"/>
          <w:sz w:val="24"/>
          <w:szCs w:val="24"/>
        </w:rPr>
        <w:t xml:space="preserve"> </w:t>
      </w:r>
      <w:r w:rsidR="00A6615F" w:rsidRPr="00577B6F">
        <w:rPr>
          <w:rFonts w:ascii="Arial" w:eastAsiaTheme="minorEastAsia" w:hAnsi="Arial" w:cs="Arial"/>
          <w:color w:val="2A3B4C"/>
          <w:sz w:val="24"/>
          <w:szCs w:val="24"/>
        </w:rPr>
        <w:t xml:space="preserve">Team </w:t>
      </w:r>
      <w:hyperlink r:id="rId12" w:history="1">
        <w:r w:rsidR="00A6615F" w:rsidRPr="00577B6F">
          <w:rPr>
            <w:rStyle w:val="Hyperlink"/>
            <w:rFonts w:ascii="Arial Bold" w:eastAsiaTheme="minorEastAsia" w:hAnsi="Arial Bold" w:cs="Arial Bold"/>
            <w:b/>
            <w:bCs/>
            <w:sz w:val="24"/>
            <w:szCs w:val="24"/>
          </w:rPr>
          <w:t>hr@ormistonfamilies.org.uk</w:t>
        </w:r>
      </w:hyperlink>
      <w:r w:rsidRPr="00577B6F">
        <w:rPr>
          <w:rFonts w:ascii="Arial" w:eastAsiaTheme="minorEastAsia" w:hAnsi="Arial" w:cs="Arial"/>
          <w:color w:val="2A3B4C"/>
          <w:sz w:val="24"/>
          <w:szCs w:val="24"/>
        </w:rPr>
        <w:t xml:space="preserve">  </w:t>
      </w:r>
    </w:p>
    <w:p w14:paraId="1293F5F0" w14:textId="77777777" w:rsidR="00F03D81" w:rsidRPr="00577B6F"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514EA811" w14:textId="0BDB728E" w:rsidR="00F03D81" w:rsidRPr="00577B6F"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577B6F">
        <w:rPr>
          <w:rFonts w:eastAsia="Calibri"/>
          <w:sz w:val="24"/>
          <w:szCs w:val="24"/>
          <w:lang w:eastAsia="en-GB"/>
        </w:rPr>
        <w:t>Unless the nature of the position allows Ormiston Families to ask questions about your entire criminal record</w:t>
      </w:r>
      <w:r w:rsidR="00633C79">
        <w:rPr>
          <w:rFonts w:eastAsia="Calibri"/>
          <w:sz w:val="24"/>
          <w:szCs w:val="24"/>
          <w:lang w:eastAsia="en-GB"/>
        </w:rPr>
        <w:t>,</w:t>
      </w:r>
      <w:r w:rsidRPr="00577B6F">
        <w:rPr>
          <w:rFonts w:eastAsia="Calibri"/>
          <w:sz w:val="24"/>
          <w:szCs w:val="24"/>
          <w:lang w:eastAsia="en-GB"/>
        </w:rPr>
        <w:t xml:space="preserve"> only questions about "unspent" convictions as defined in the Rehabilitation of Offenders Act 1974 will be asked.</w:t>
      </w:r>
    </w:p>
    <w:p w14:paraId="519270A3" w14:textId="31812D57" w:rsidR="00F03D81" w:rsidRPr="00577B6F"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577B6F">
        <w:rPr>
          <w:rFonts w:eastAsia="Calibri"/>
          <w:sz w:val="24"/>
          <w:szCs w:val="24"/>
          <w:lang w:eastAsia="en-GB"/>
        </w:rPr>
        <w:t xml:space="preserve">Ormiston Families will ensure that every subject of a DBS Disclosure is aware of the existence of the DBS Code of Practice and </w:t>
      </w:r>
      <w:r w:rsidR="00D613F4">
        <w:rPr>
          <w:rFonts w:eastAsia="Calibri"/>
          <w:sz w:val="24"/>
          <w:szCs w:val="24"/>
          <w:lang w:eastAsia="en-GB"/>
        </w:rPr>
        <w:t>that</w:t>
      </w:r>
      <w:r w:rsidRPr="00577B6F">
        <w:rPr>
          <w:rFonts w:eastAsia="Calibri"/>
          <w:sz w:val="24"/>
          <w:szCs w:val="24"/>
          <w:lang w:eastAsia="en-GB"/>
        </w:rPr>
        <w:t xml:space="preserve"> a copy </w:t>
      </w:r>
      <w:r w:rsidR="00D613F4">
        <w:rPr>
          <w:rFonts w:eastAsia="Calibri"/>
          <w:sz w:val="24"/>
          <w:szCs w:val="24"/>
          <w:lang w:eastAsia="en-GB"/>
        </w:rPr>
        <w:t xml:space="preserve">is </w:t>
      </w:r>
      <w:r w:rsidRPr="00577B6F">
        <w:rPr>
          <w:rFonts w:eastAsia="Calibri"/>
          <w:sz w:val="24"/>
          <w:szCs w:val="24"/>
          <w:lang w:eastAsia="en-GB"/>
        </w:rPr>
        <w:t>available on request.</w:t>
      </w:r>
    </w:p>
    <w:p w14:paraId="79F7FC98" w14:textId="77777777" w:rsidR="00F03D81" w:rsidRPr="00577B6F"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577B6F">
        <w:rPr>
          <w:rFonts w:eastAsia="Calibri"/>
          <w:sz w:val="24"/>
          <w:szCs w:val="24"/>
          <w:lang w:eastAsia="en-GB"/>
        </w:rPr>
        <w:t>Ormiston Families undertakes to discuss any matter revealed in a Disclosure with the person seeking the position before withdrawing a conditional offer of employment.</w:t>
      </w:r>
    </w:p>
    <w:p w14:paraId="39A25C30" w14:textId="77777777" w:rsidR="00F03D81" w:rsidRPr="00577B6F"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577B6F">
        <w:rPr>
          <w:rFonts w:ascii="Arial" w:hAnsi="Arial" w:cs="Arial"/>
          <w:color w:val="2A3B4C"/>
        </w:rPr>
        <w:t>Having a criminal record will not necessarily bar you from working with Ormiston</w:t>
      </w:r>
      <w:r w:rsidR="007C755D" w:rsidRPr="00577B6F">
        <w:rPr>
          <w:rFonts w:ascii="Arial" w:hAnsi="Arial" w:cs="Arial"/>
          <w:color w:val="2A3B4C"/>
        </w:rPr>
        <w:t xml:space="preserve"> Families</w:t>
      </w:r>
      <w:r w:rsidRPr="00577B6F">
        <w:rPr>
          <w:rFonts w:ascii="Arial" w:hAnsi="Arial" w:cs="Arial"/>
          <w:color w:val="2A3B4C"/>
        </w:rPr>
        <w:t>. This will depend on the nature of the position and the circumstances and background of the offences.</w:t>
      </w:r>
    </w:p>
    <w:p w14:paraId="24B778C7" w14:textId="77777777" w:rsidR="00F03D81" w:rsidRPr="00577B6F"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2DA12DE1" w14:textId="77777777" w:rsidR="00F03D81" w:rsidRPr="00577B6F" w:rsidRDefault="00F03D81" w:rsidP="00F03D81">
      <w:pPr>
        <w:pStyle w:val="BodyText"/>
        <w:spacing w:after="60"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Qualification</w:t>
      </w:r>
    </w:p>
    <w:p w14:paraId="1B69E470" w14:textId="12111623" w:rsidR="00F03D81" w:rsidRPr="00577B6F"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The </w:t>
      </w:r>
      <w:r w:rsidR="00F03D81" w:rsidRPr="00577B6F">
        <w:rPr>
          <w:rFonts w:ascii="Arial" w:eastAsia="Calibri" w:hAnsi="Arial" w:cs="Arial"/>
          <w:color w:val="2A3B4C"/>
          <w:sz w:val="24"/>
          <w:szCs w:val="24"/>
          <w:lang w:eastAsia="en-GB"/>
        </w:rPr>
        <w:t>Recrui</w:t>
      </w:r>
      <w:r w:rsidR="00A6615F" w:rsidRPr="00577B6F">
        <w:rPr>
          <w:rFonts w:ascii="Arial" w:eastAsia="Calibri" w:hAnsi="Arial" w:cs="Arial"/>
          <w:color w:val="2A3B4C"/>
          <w:sz w:val="24"/>
          <w:szCs w:val="24"/>
          <w:lang w:eastAsia="en-GB"/>
        </w:rPr>
        <w:t>ting</w:t>
      </w:r>
      <w:r w:rsidR="00F03D81" w:rsidRPr="00577B6F">
        <w:rPr>
          <w:rFonts w:ascii="Arial" w:eastAsia="Calibri" w:hAnsi="Arial" w:cs="Arial"/>
          <w:color w:val="2A3B4C"/>
          <w:sz w:val="24"/>
          <w:szCs w:val="24"/>
          <w:lang w:eastAsia="en-GB"/>
        </w:rPr>
        <w:t xml:space="preserve"> Manager will need to see </w:t>
      </w:r>
      <w:r w:rsidR="00A6615F" w:rsidRPr="00577B6F">
        <w:rPr>
          <w:rFonts w:ascii="Arial" w:eastAsia="Calibri" w:hAnsi="Arial" w:cs="Arial"/>
          <w:color w:val="2A3B4C"/>
          <w:sz w:val="24"/>
          <w:szCs w:val="24"/>
          <w:lang w:eastAsia="en-GB"/>
        </w:rPr>
        <w:t>the</w:t>
      </w:r>
      <w:r w:rsidR="00F03D81" w:rsidRPr="00577B6F">
        <w:rPr>
          <w:rFonts w:ascii="Arial" w:eastAsia="Calibri" w:hAnsi="Arial" w:cs="Arial"/>
          <w:color w:val="2A3B4C"/>
          <w:sz w:val="24"/>
          <w:szCs w:val="24"/>
          <w:lang w:eastAsia="en-GB"/>
        </w:rPr>
        <w:t xml:space="preserve"> original copies of your </w:t>
      </w:r>
      <w:r w:rsidR="00633C79">
        <w:rPr>
          <w:rFonts w:ascii="Arial" w:eastAsia="Calibri" w:hAnsi="Arial" w:cs="Arial"/>
          <w:color w:val="2A3B4C"/>
          <w:sz w:val="24"/>
          <w:szCs w:val="24"/>
          <w:lang w:eastAsia="en-GB"/>
        </w:rPr>
        <w:t>qualifications</w:t>
      </w:r>
      <w:r w:rsidR="00F03D81" w:rsidRPr="00577B6F">
        <w:rPr>
          <w:rFonts w:ascii="Arial" w:eastAsia="Calibri" w:hAnsi="Arial" w:cs="Arial"/>
          <w:color w:val="2A3B4C"/>
          <w:sz w:val="24"/>
          <w:szCs w:val="24"/>
          <w:lang w:eastAsia="en-GB"/>
        </w:rPr>
        <w:t xml:space="preserve"> either in person or via</w:t>
      </w:r>
      <w:r w:rsidR="00B77BCF" w:rsidRPr="00577B6F">
        <w:rPr>
          <w:rFonts w:ascii="Arial" w:eastAsia="Calibri" w:hAnsi="Arial" w:cs="Arial"/>
          <w:color w:val="2A3B4C"/>
          <w:sz w:val="24"/>
          <w:szCs w:val="24"/>
          <w:lang w:eastAsia="en-GB"/>
        </w:rPr>
        <w:t xml:space="preserve"> </w:t>
      </w:r>
      <w:r w:rsidR="00A6615F" w:rsidRPr="00577B6F">
        <w:rPr>
          <w:rFonts w:ascii="Arial" w:eastAsia="Calibri" w:hAnsi="Arial" w:cs="Arial"/>
          <w:color w:val="2A3B4C"/>
          <w:sz w:val="24"/>
          <w:szCs w:val="24"/>
          <w:lang w:eastAsia="en-GB"/>
        </w:rPr>
        <w:t>video conference</w:t>
      </w:r>
      <w:r w:rsidR="00F03D81" w:rsidRPr="00577B6F">
        <w:rPr>
          <w:rFonts w:ascii="Arial" w:eastAsia="Calibri" w:hAnsi="Arial" w:cs="Arial"/>
          <w:color w:val="2A3B4C"/>
          <w:sz w:val="24"/>
          <w:szCs w:val="24"/>
          <w:lang w:eastAsia="en-GB"/>
        </w:rPr>
        <w:t>.</w:t>
      </w:r>
    </w:p>
    <w:p w14:paraId="486D4C0B" w14:textId="7B9FC25C" w:rsidR="00F03D81" w:rsidRPr="00577B6F"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If the interview is held in person, we will verify </w:t>
      </w:r>
      <w:r w:rsidR="00633C79">
        <w:rPr>
          <w:rFonts w:ascii="Arial" w:eastAsia="Calibri" w:hAnsi="Arial" w:cs="Arial"/>
          <w:color w:val="2A3B4C"/>
          <w:sz w:val="24"/>
          <w:szCs w:val="24"/>
          <w:lang w:eastAsia="en-GB"/>
        </w:rPr>
        <w:t>hard-copy</w:t>
      </w:r>
      <w:r w:rsidRPr="00577B6F">
        <w:rPr>
          <w:rFonts w:ascii="Arial" w:eastAsia="Calibri" w:hAnsi="Arial" w:cs="Arial"/>
          <w:color w:val="2A3B4C"/>
          <w:sz w:val="24"/>
          <w:szCs w:val="24"/>
          <w:lang w:eastAsia="en-GB"/>
        </w:rPr>
        <w:t xml:space="preserve"> documents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which you will need to bring with you to the interview.</w:t>
      </w:r>
    </w:p>
    <w:p w14:paraId="240B140B" w14:textId="2B54BCDE" w:rsidR="00F03D81" w:rsidRPr="00577B6F"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If the interview is held </w:t>
      </w:r>
      <w:r w:rsidR="007C755D" w:rsidRPr="00577B6F">
        <w:rPr>
          <w:rFonts w:ascii="Arial" w:eastAsia="Calibri" w:hAnsi="Arial" w:cs="Arial"/>
          <w:color w:val="2A3B4C"/>
          <w:sz w:val="24"/>
          <w:szCs w:val="24"/>
          <w:lang w:eastAsia="en-GB"/>
        </w:rPr>
        <w:t>via video conferenc</w:t>
      </w:r>
      <w:r w:rsidR="00A6615F" w:rsidRPr="00577B6F">
        <w:rPr>
          <w:rFonts w:ascii="Arial" w:eastAsia="Calibri" w:hAnsi="Arial" w:cs="Arial"/>
          <w:color w:val="2A3B4C"/>
          <w:sz w:val="24"/>
          <w:szCs w:val="24"/>
          <w:lang w:eastAsia="en-GB"/>
        </w:rPr>
        <w:t>e</w:t>
      </w:r>
      <w:r w:rsidRPr="00577B6F">
        <w:rPr>
          <w:rFonts w:ascii="Arial" w:eastAsia="Calibri" w:hAnsi="Arial" w:cs="Arial"/>
          <w:color w:val="2A3B4C"/>
          <w:sz w:val="24"/>
          <w:szCs w:val="24"/>
          <w:lang w:eastAsia="en-GB"/>
        </w:rPr>
        <w:t xml:space="preserve">, you will need to email copies of your </w:t>
      </w:r>
      <w:r w:rsidR="00633C79">
        <w:rPr>
          <w:rFonts w:ascii="Arial" w:eastAsia="Calibri" w:hAnsi="Arial" w:cs="Arial"/>
          <w:color w:val="2A3B4C"/>
          <w:sz w:val="24"/>
          <w:szCs w:val="24"/>
          <w:lang w:eastAsia="en-GB"/>
        </w:rPr>
        <w:t>qualifications</w:t>
      </w:r>
      <w:r w:rsidRPr="00577B6F">
        <w:rPr>
          <w:rFonts w:ascii="Arial" w:eastAsia="Calibri" w:hAnsi="Arial" w:cs="Arial"/>
          <w:color w:val="2A3B4C"/>
          <w:sz w:val="24"/>
          <w:szCs w:val="24"/>
          <w:lang w:eastAsia="en-GB"/>
        </w:rPr>
        <w:t xml:space="preserve"> to the </w:t>
      </w:r>
      <w:r w:rsidR="007C755D" w:rsidRPr="00577B6F">
        <w:rPr>
          <w:rFonts w:ascii="Arial" w:eastAsia="Calibri" w:hAnsi="Arial" w:cs="Arial"/>
          <w:color w:val="2A3B4C"/>
          <w:sz w:val="24"/>
          <w:szCs w:val="24"/>
          <w:lang w:eastAsia="en-GB"/>
        </w:rPr>
        <w:t xml:space="preserve">Recruiting </w:t>
      </w:r>
      <w:r w:rsidRPr="00577B6F">
        <w:rPr>
          <w:rFonts w:ascii="Arial" w:eastAsia="Calibri" w:hAnsi="Arial" w:cs="Arial"/>
          <w:color w:val="2A3B4C"/>
          <w:sz w:val="24"/>
          <w:szCs w:val="24"/>
          <w:lang w:eastAsia="en-GB"/>
        </w:rPr>
        <w:t>Manager before the interview. At the interview</w:t>
      </w:r>
      <w:r w:rsidR="007C755D" w:rsidRPr="00577B6F">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you will need to have the original hard</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copy documents available so the relevant checks can be undertaken.</w:t>
      </w:r>
    </w:p>
    <w:p w14:paraId="580CBFDD" w14:textId="4517B9B1" w:rsidR="00F03D81" w:rsidRPr="00577B6F"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If short-listed and you are required to hold a particular qualification for a post</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it is your responsibility to provide the relevant certification to prove you are suitably qualified.  </w:t>
      </w:r>
    </w:p>
    <w:p w14:paraId="7C296144" w14:textId="6CDE6697" w:rsidR="00F03D81" w:rsidRPr="00577B6F"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Failure to produce documentary evidence of qualifications or </w:t>
      </w:r>
      <w:r w:rsidR="00633C79">
        <w:rPr>
          <w:rFonts w:ascii="Arial" w:eastAsia="Calibri" w:hAnsi="Arial" w:cs="Arial"/>
          <w:color w:val="2A3B4C"/>
          <w:sz w:val="24"/>
          <w:szCs w:val="24"/>
          <w:lang w:eastAsia="en-GB"/>
        </w:rPr>
        <w:t xml:space="preserve">to </w:t>
      </w:r>
      <w:r w:rsidRPr="00577B6F">
        <w:rPr>
          <w:rFonts w:ascii="Arial" w:eastAsia="Calibri" w:hAnsi="Arial" w:cs="Arial"/>
          <w:color w:val="2A3B4C"/>
          <w:sz w:val="24"/>
          <w:szCs w:val="24"/>
          <w:lang w:eastAsia="en-GB"/>
        </w:rPr>
        <w:t>undertake required courses/training may result in the termination of your employment.</w:t>
      </w:r>
    </w:p>
    <w:p w14:paraId="5A8561B1" w14:textId="390805EA" w:rsidR="00F03D81" w:rsidRPr="00577B6F"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If a post requires you to take training or additional qualifications</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then by accepting this post, you are agreeing to do the training or take the qualifications.</w:t>
      </w:r>
    </w:p>
    <w:p w14:paraId="4A01A408" w14:textId="77777777" w:rsidR="00F03D81" w:rsidRPr="00577B6F" w:rsidRDefault="00F03D81" w:rsidP="00F03D81">
      <w:pPr>
        <w:autoSpaceDE w:val="0"/>
        <w:autoSpaceDN w:val="0"/>
        <w:adjustRightInd w:val="0"/>
        <w:spacing w:before="60" w:line="288" w:lineRule="auto"/>
        <w:jc w:val="both"/>
        <w:rPr>
          <w:rFonts w:ascii="Arial" w:hAnsi="Arial" w:cs="Arial"/>
          <w:color w:val="2A3B4C"/>
        </w:rPr>
      </w:pPr>
    </w:p>
    <w:p w14:paraId="3BFEB3DA" w14:textId="77777777" w:rsidR="00F03D81" w:rsidRPr="00577B6F" w:rsidRDefault="00F03D81" w:rsidP="00F03D81">
      <w:pPr>
        <w:pStyle w:val="BodyText"/>
        <w:spacing w:after="60" w:line="288" w:lineRule="auto"/>
        <w:jc w:val="both"/>
        <w:rPr>
          <w:rFonts w:ascii="Arial" w:eastAsiaTheme="minorEastAsia" w:hAnsi="Arial" w:cs="Arial"/>
          <w:color w:val="FF0000"/>
          <w:sz w:val="24"/>
          <w:szCs w:val="24"/>
        </w:rPr>
      </w:pPr>
    </w:p>
    <w:p w14:paraId="35469015" w14:textId="77777777" w:rsidR="00F03D81" w:rsidRPr="00577B6F" w:rsidRDefault="00F03D81" w:rsidP="00F03D81">
      <w:pPr>
        <w:pStyle w:val="BodyText"/>
        <w:spacing w:after="60"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lastRenderedPageBreak/>
        <w:t>References</w:t>
      </w:r>
    </w:p>
    <w:p w14:paraId="6F123FF5" w14:textId="47C119FC" w:rsidR="00F03D81" w:rsidRPr="00577B6F"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If appointed, we will ask you for referee details </w:t>
      </w:r>
      <w:r w:rsidR="00633C79">
        <w:rPr>
          <w:rFonts w:ascii="Arial" w:eastAsia="Calibri" w:hAnsi="Arial" w:cs="Arial"/>
          <w:color w:val="2A3B4C"/>
          <w:sz w:val="24"/>
          <w:szCs w:val="24"/>
          <w:lang w:eastAsia="en-GB"/>
        </w:rPr>
        <w:t>that</w:t>
      </w:r>
      <w:r w:rsidRPr="00577B6F">
        <w:rPr>
          <w:rFonts w:ascii="Arial" w:eastAsia="Calibri" w:hAnsi="Arial" w:cs="Arial"/>
          <w:color w:val="2A3B4C"/>
          <w:sz w:val="24"/>
          <w:szCs w:val="24"/>
          <w:lang w:eastAsia="en-GB"/>
        </w:rPr>
        <w:t xml:space="preserve"> cover your past 3 years of employment, one of which must be your current/most recent employer.</w:t>
      </w:r>
    </w:p>
    <w:p w14:paraId="2A2C7B0A" w14:textId="77777777" w:rsidR="00F277D4" w:rsidRPr="00577B6F"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0778EACE" w14:textId="77777777" w:rsidR="00F03D81" w:rsidRPr="00577B6F" w:rsidRDefault="00F03D81" w:rsidP="00F03D81">
      <w:pPr>
        <w:pStyle w:val="BodyText"/>
        <w:spacing w:after="60"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Health Check</w:t>
      </w:r>
    </w:p>
    <w:p w14:paraId="44D48ED8" w14:textId="57F83088" w:rsidR="00F03D81" w:rsidRPr="00577B6F"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If appointed</w:t>
      </w:r>
      <w:r w:rsidR="00633C79">
        <w:rPr>
          <w:rFonts w:ascii="Arial" w:eastAsia="Calibri" w:hAnsi="Arial" w:cs="Arial"/>
          <w:color w:val="2A3B4C"/>
          <w:sz w:val="24"/>
          <w:szCs w:val="24"/>
          <w:lang w:eastAsia="en-GB"/>
        </w:rPr>
        <w:t>,</w:t>
      </w:r>
      <w:r w:rsidRPr="00577B6F">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577B6F">
        <w:rPr>
          <w:rFonts w:ascii="Arial" w:eastAsia="Calibri" w:hAnsi="Arial" w:cs="Arial"/>
          <w:color w:val="2A3B4C"/>
          <w:sz w:val="24"/>
          <w:szCs w:val="24"/>
          <w:lang w:eastAsia="en-GB"/>
        </w:rPr>
        <w:t>form, and</w:t>
      </w:r>
      <w:proofErr w:type="gramEnd"/>
      <w:r w:rsidRPr="00577B6F">
        <w:rPr>
          <w:rFonts w:ascii="Arial" w:eastAsia="Calibri" w:hAnsi="Arial" w:cs="Arial"/>
          <w:color w:val="2A3B4C"/>
          <w:sz w:val="24"/>
          <w:szCs w:val="24"/>
          <w:lang w:eastAsia="en-GB"/>
        </w:rPr>
        <w:t xml:space="preserve"> may be required to have a medical via Occupational Health.</w:t>
      </w:r>
    </w:p>
    <w:p w14:paraId="2978BC2D" w14:textId="26938089" w:rsidR="00F03D81" w:rsidRPr="00577B6F"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This is to confirm that you </w:t>
      </w:r>
      <w:r w:rsidR="00F05FE4">
        <w:rPr>
          <w:rFonts w:ascii="Arial" w:eastAsia="Calibri" w:hAnsi="Arial" w:cs="Arial"/>
          <w:color w:val="2A3B4C"/>
          <w:sz w:val="24"/>
          <w:szCs w:val="24"/>
          <w:lang w:eastAsia="en-GB"/>
        </w:rPr>
        <w:t>can</w:t>
      </w:r>
      <w:r w:rsidRPr="00577B6F">
        <w:rPr>
          <w:rFonts w:ascii="Arial" w:eastAsia="Calibri" w:hAnsi="Arial" w:cs="Arial"/>
          <w:color w:val="2A3B4C"/>
          <w:sz w:val="24"/>
          <w:szCs w:val="24"/>
          <w:lang w:eastAsia="en-GB"/>
        </w:rPr>
        <w:t xml:space="preserve"> satisfactorily carry out the post without any impact on your health (</w:t>
      </w:r>
      <w:proofErr w:type="gramStart"/>
      <w:r w:rsidRPr="00577B6F">
        <w:rPr>
          <w:rFonts w:ascii="Arial" w:eastAsia="Calibri" w:hAnsi="Arial" w:cs="Arial"/>
          <w:color w:val="2A3B4C"/>
          <w:sz w:val="24"/>
          <w:szCs w:val="24"/>
          <w:lang w:eastAsia="en-GB"/>
        </w:rPr>
        <w:t xml:space="preserve">taking </w:t>
      </w:r>
      <w:r w:rsidR="00633C79">
        <w:rPr>
          <w:rFonts w:ascii="Arial" w:eastAsia="Calibri" w:hAnsi="Arial" w:cs="Arial"/>
          <w:color w:val="2A3B4C"/>
          <w:sz w:val="24"/>
          <w:szCs w:val="24"/>
          <w:lang w:eastAsia="en-GB"/>
        </w:rPr>
        <w:t xml:space="preserve">into </w:t>
      </w:r>
      <w:r w:rsidRPr="00577B6F">
        <w:rPr>
          <w:rFonts w:ascii="Arial" w:eastAsia="Calibri" w:hAnsi="Arial" w:cs="Arial"/>
          <w:color w:val="2A3B4C"/>
          <w:sz w:val="24"/>
          <w:szCs w:val="24"/>
          <w:lang w:eastAsia="en-GB"/>
        </w:rPr>
        <w:t>account</w:t>
      </w:r>
      <w:proofErr w:type="gramEnd"/>
      <w:r w:rsidRPr="00577B6F">
        <w:rPr>
          <w:rFonts w:ascii="Arial" w:eastAsia="Calibri" w:hAnsi="Arial" w:cs="Arial"/>
          <w:color w:val="2A3B4C"/>
          <w:sz w:val="24"/>
          <w:szCs w:val="24"/>
          <w:lang w:eastAsia="en-GB"/>
        </w:rPr>
        <w:t xml:space="preserve"> any reasonable adjustments required).</w:t>
      </w:r>
    </w:p>
    <w:p w14:paraId="17D7DDAC" w14:textId="2769F19E" w:rsidR="00F277D4" w:rsidRPr="00577B6F"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577B6F">
        <w:rPr>
          <w:rFonts w:ascii="Arial" w:eastAsia="Calibri" w:hAnsi="Arial" w:cs="Arial"/>
          <w:color w:val="2A3B4C"/>
          <w:sz w:val="24"/>
          <w:szCs w:val="24"/>
          <w:lang w:eastAsia="en-GB"/>
        </w:rPr>
        <w:t xml:space="preserve">It will be separated from your application form and will not be seen by anyone involved in recruitment </w:t>
      </w:r>
      <w:r w:rsidR="00633C79">
        <w:rPr>
          <w:rFonts w:ascii="Arial" w:eastAsia="Calibri" w:hAnsi="Arial" w:cs="Arial"/>
          <w:color w:val="2A3B4C"/>
          <w:sz w:val="24"/>
          <w:szCs w:val="24"/>
          <w:lang w:eastAsia="en-GB"/>
        </w:rPr>
        <w:t>for</w:t>
      </w:r>
      <w:r w:rsidRPr="00577B6F">
        <w:rPr>
          <w:rFonts w:ascii="Arial" w:eastAsia="Calibri" w:hAnsi="Arial" w:cs="Arial"/>
          <w:color w:val="2A3B4C"/>
          <w:sz w:val="24"/>
          <w:szCs w:val="24"/>
          <w:lang w:eastAsia="en-GB"/>
        </w:rPr>
        <w:t xml:space="preserve"> this job.</w:t>
      </w:r>
      <w:bookmarkStart w:id="1" w:name="_Toc344646454"/>
      <w:bookmarkStart w:id="2" w:name="_Toc344646961"/>
      <w:bookmarkStart w:id="3" w:name="_Toc344647115"/>
      <w:bookmarkStart w:id="4" w:name="_Toc375909762"/>
    </w:p>
    <w:p w14:paraId="4F5FC25C" w14:textId="77777777" w:rsidR="00F277D4" w:rsidRPr="00577B6F" w:rsidRDefault="00F277D4" w:rsidP="00F277D4">
      <w:pPr>
        <w:pStyle w:val="BodyText"/>
        <w:spacing w:line="288" w:lineRule="auto"/>
        <w:ind w:left="360"/>
        <w:jc w:val="both"/>
        <w:rPr>
          <w:rFonts w:ascii="Arial" w:eastAsia="Calibri" w:hAnsi="Arial" w:cs="Arial"/>
          <w:color w:val="2A3B4C"/>
          <w:sz w:val="24"/>
          <w:szCs w:val="24"/>
          <w:lang w:eastAsia="en-GB"/>
        </w:rPr>
      </w:pPr>
    </w:p>
    <w:p w14:paraId="27B02A13" w14:textId="77777777" w:rsidR="00F03D81" w:rsidRPr="00577B6F" w:rsidRDefault="00F03D81" w:rsidP="00F277D4">
      <w:pPr>
        <w:pStyle w:val="BodyText"/>
        <w:spacing w:line="288" w:lineRule="auto"/>
        <w:jc w:val="both"/>
        <w:rPr>
          <w:rFonts w:ascii="Arial" w:eastAsia="Calibri" w:hAnsi="Arial" w:cs="Arial"/>
          <w:color w:val="2A3B4C"/>
          <w:sz w:val="32"/>
          <w:szCs w:val="32"/>
          <w:lang w:eastAsia="en-GB"/>
        </w:rPr>
      </w:pPr>
      <w:r w:rsidRPr="00577B6F">
        <w:rPr>
          <w:rFonts w:ascii="Arial" w:eastAsiaTheme="minorEastAsia" w:hAnsi="Arial" w:cs="Arial"/>
          <w:b/>
          <w:bCs/>
          <w:color w:val="2B4250"/>
          <w:sz w:val="32"/>
          <w:szCs w:val="32"/>
        </w:rPr>
        <w:t>GDPR / Data Protectio</w:t>
      </w:r>
      <w:bookmarkEnd w:id="1"/>
      <w:bookmarkEnd w:id="2"/>
      <w:bookmarkEnd w:id="3"/>
      <w:bookmarkEnd w:id="4"/>
      <w:r w:rsidRPr="00577B6F">
        <w:rPr>
          <w:rFonts w:ascii="Arial" w:eastAsiaTheme="minorEastAsia" w:hAnsi="Arial" w:cs="Arial"/>
          <w:b/>
          <w:bCs/>
          <w:color w:val="2B4250"/>
          <w:sz w:val="32"/>
          <w:szCs w:val="32"/>
        </w:rPr>
        <w:t>n:</w:t>
      </w:r>
    </w:p>
    <w:p w14:paraId="2C4AEEE6" w14:textId="1F482BEE" w:rsidR="00F03D81"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Ormiston Families is required by law to comply with the </w:t>
      </w:r>
      <w:r w:rsidR="00485A0D" w:rsidRPr="00577B6F">
        <w:rPr>
          <w:rFonts w:ascii="Arial" w:eastAsia="Calibri" w:hAnsi="Arial" w:cs="Arial"/>
          <w:color w:val="2A3B4C"/>
          <w:lang w:eastAsia="en-GB"/>
        </w:rPr>
        <w:t xml:space="preserve">UK </w:t>
      </w:r>
      <w:r w:rsidR="00633C79" w:rsidRPr="00577B6F">
        <w:rPr>
          <w:rFonts w:ascii="Arial" w:eastAsia="Calibri" w:hAnsi="Arial" w:cs="Arial"/>
          <w:color w:val="2A3B4C"/>
          <w:lang w:eastAsia="en-GB"/>
        </w:rPr>
        <w:t>GDPR /</w:t>
      </w:r>
      <w:r w:rsidRPr="00577B6F">
        <w:rPr>
          <w:rFonts w:ascii="Arial" w:eastAsia="Calibri" w:hAnsi="Arial" w:cs="Arial"/>
          <w:color w:val="2A3B4C"/>
          <w:lang w:eastAsia="en-GB"/>
        </w:rPr>
        <w:t xml:space="preserve"> Data Protection Act </w:t>
      </w:r>
      <w:r w:rsidR="007C755D" w:rsidRPr="00577B6F">
        <w:rPr>
          <w:rFonts w:ascii="Arial" w:eastAsia="Calibri" w:hAnsi="Arial" w:cs="Arial"/>
          <w:color w:val="2A3B4C"/>
          <w:lang w:eastAsia="en-GB"/>
        </w:rPr>
        <w:t>2018</w:t>
      </w:r>
      <w:r w:rsidRPr="00577B6F">
        <w:rPr>
          <w:rFonts w:ascii="Arial" w:eastAsia="Calibri" w:hAnsi="Arial" w:cs="Arial"/>
          <w:color w:val="2A3B4C"/>
          <w:lang w:eastAsia="en-GB"/>
        </w:rPr>
        <w:t xml:space="preserve">.  </w:t>
      </w:r>
    </w:p>
    <w:p w14:paraId="51BBB8C8" w14:textId="77777777" w:rsidR="00F03D81"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Employees have an important role to play in ensuring that personal information is processed lawfully and fairly.  </w:t>
      </w:r>
    </w:p>
    <w:p w14:paraId="29ACB895" w14:textId="77777777" w:rsidR="00F03D81"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Personal information is information relating to a living individual who can be identified.  </w:t>
      </w:r>
    </w:p>
    <w:p w14:paraId="6232037E" w14:textId="16E7EA21" w:rsidR="00F03D81"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It is each employee’s responsibility to handle all personal information properly no matter how it is collected, </w:t>
      </w:r>
      <w:r w:rsidR="00357D01" w:rsidRPr="00577B6F">
        <w:rPr>
          <w:rFonts w:ascii="Arial" w:eastAsia="Calibri" w:hAnsi="Arial" w:cs="Arial"/>
          <w:color w:val="2A3B4C"/>
          <w:lang w:eastAsia="en-GB"/>
        </w:rPr>
        <w:t>recorded,</w:t>
      </w:r>
      <w:r w:rsidRPr="00577B6F">
        <w:rPr>
          <w:rFonts w:ascii="Arial" w:eastAsia="Calibri" w:hAnsi="Arial" w:cs="Arial"/>
          <w:color w:val="2A3B4C"/>
          <w:lang w:eastAsia="en-GB"/>
        </w:rPr>
        <w:t xml:space="preserve"> and used, whether on paper, </w:t>
      </w:r>
      <w:r w:rsidR="00633C79">
        <w:rPr>
          <w:rFonts w:ascii="Arial" w:eastAsia="Calibri" w:hAnsi="Arial" w:cs="Arial"/>
          <w:color w:val="2A3B4C"/>
          <w:lang w:eastAsia="en-GB"/>
        </w:rPr>
        <w:t>on</w:t>
      </w:r>
      <w:r w:rsidRPr="00577B6F">
        <w:rPr>
          <w:rFonts w:ascii="Arial" w:eastAsia="Calibri" w:hAnsi="Arial" w:cs="Arial"/>
          <w:color w:val="2A3B4C"/>
          <w:lang w:eastAsia="en-GB"/>
        </w:rPr>
        <w:t xml:space="preserve"> a computer, or on other material. </w:t>
      </w:r>
    </w:p>
    <w:p w14:paraId="33BCF109" w14:textId="77777777" w:rsidR="00F03D81"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Personal information must not be disclosed to others unless authorised to do so. </w:t>
      </w:r>
    </w:p>
    <w:p w14:paraId="7277AE33" w14:textId="302A45F9" w:rsidR="00F277D4" w:rsidRPr="00577B6F"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All personal /sensitive information will be sent to you via </w:t>
      </w:r>
      <w:r w:rsidR="00633C79">
        <w:rPr>
          <w:rFonts w:ascii="Arial" w:eastAsia="Calibri" w:hAnsi="Arial" w:cs="Arial"/>
          <w:color w:val="2A3B4C"/>
          <w:lang w:eastAsia="en-GB"/>
        </w:rPr>
        <w:t xml:space="preserve">an </w:t>
      </w:r>
      <w:r w:rsidR="007C755D" w:rsidRPr="00577B6F">
        <w:rPr>
          <w:rFonts w:ascii="Arial" w:eastAsia="Calibri" w:hAnsi="Arial" w:cs="Arial"/>
          <w:color w:val="2A3B4C"/>
          <w:lang w:eastAsia="en-GB"/>
        </w:rPr>
        <w:t>E</w:t>
      </w:r>
      <w:r w:rsidRPr="00577B6F">
        <w:rPr>
          <w:rFonts w:ascii="Arial" w:eastAsia="Calibri" w:hAnsi="Arial" w:cs="Arial"/>
          <w:color w:val="2A3B4C"/>
          <w:lang w:eastAsia="en-GB"/>
        </w:rPr>
        <w:t>gres</w:t>
      </w:r>
      <w:r w:rsidR="00B77BCF" w:rsidRPr="00577B6F">
        <w:rPr>
          <w:rFonts w:ascii="Arial" w:eastAsia="Calibri" w:hAnsi="Arial" w:cs="Arial"/>
          <w:color w:val="2A3B4C"/>
          <w:lang w:eastAsia="en-GB"/>
        </w:rPr>
        <w:t>s encryption service</w:t>
      </w:r>
      <w:r w:rsidRPr="00577B6F">
        <w:rPr>
          <w:rFonts w:ascii="Arial" w:eastAsia="Calibri" w:hAnsi="Arial" w:cs="Arial"/>
          <w:color w:val="FF0000"/>
          <w:lang w:eastAsia="en-GB"/>
        </w:rPr>
        <w:t xml:space="preserve"> </w:t>
      </w:r>
      <w:r w:rsidRPr="00577B6F">
        <w:rPr>
          <w:rFonts w:ascii="Arial" w:eastAsia="Calibri" w:hAnsi="Arial" w:cs="Arial"/>
          <w:color w:val="2A3B4C"/>
          <w:lang w:eastAsia="en-GB"/>
        </w:rPr>
        <w:t xml:space="preserve">or </w:t>
      </w:r>
      <w:proofErr w:type="gramStart"/>
      <w:r w:rsidR="00633C79">
        <w:rPr>
          <w:rFonts w:ascii="Arial" w:eastAsia="Calibri" w:hAnsi="Arial" w:cs="Arial"/>
          <w:color w:val="2A3B4C"/>
          <w:lang w:eastAsia="en-GB"/>
        </w:rPr>
        <w:t>password-protected</w:t>
      </w:r>
      <w:proofErr w:type="gramEnd"/>
      <w:r w:rsidRPr="00577B6F">
        <w:rPr>
          <w:rFonts w:ascii="Arial" w:eastAsia="Calibri" w:hAnsi="Arial" w:cs="Arial"/>
          <w:color w:val="2A3B4C"/>
          <w:lang w:eastAsia="en-GB"/>
        </w:rPr>
        <w:t>.</w:t>
      </w:r>
    </w:p>
    <w:p w14:paraId="7462C2C0" w14:textId="77777777" w:rsidR="00F277D4" w:rsidRPr="00577B6F" w:rsidRDefault="00F277D4">
      <w:pPr>
        <w:rPr>
          <w:rFonts w:ascii="Arial" w:eastAsia="Calibri" w:hAnsi="Arial" w:cs="Arial"/>
          <w:color w:val="2A3B4C"/>
          <w:lang w:eastAsia="en-GB"/>
        </w:rPr>
      </w:pPr>
      <w:r w:rsidRPr="00577B6F">
        <w:rPr>
          <w:rFonts w:ascii="Arial" w:eastAsia="Calibri" w:hAnsi="Arial" w:cs="Arial"/>
          <w:color w:val="2A3B4C"/>
          <w:lang w:eastAsia="en-GB"/>
        </w:rPr>
        <w:br w:type="page"/>
      </w:r>
    </w:p>
    <w:p w14:paraId="0BD63311" w14:textId="77777777" w:rsidR="00F03D81" w:rsidRPr="00577B6F" w:rsidRDefault="00F03D81" w:rsidP="00F03D81">
      <w:pPr>
        <w:pStyle w:val="BodyText"/>
        <w:spacing w:after="60" w:line="288" w:lineRule="auto"/>
        <w:jc w:val="both"/>
        <w:rPr>
          <w:rFonts w:ascii="Arial" w:eastAsiaTheme="minorEastAsia" w:hAnsi="Arial" w:cs="Arial"/>
          <w:b/>
          <w:bCs/>
          <w:color w:val="2B4250"/>
          <w:sz w:val="32"/>
          <w:szCs w:val="32"/>
        </w:rPr>
      </w:pPr>
      <w:bookmarkStart w:id="5" w:name="_Toc344646453"/>
      <w:bookmarkStart w:id="6" w:name="_Toc344646960"/>
      <w:bookmarkStart w:id="7" w:name="_Toc344647114"/>
      <w:bookmarkStart w:id="8" w:name="_Toc375909761"/>
      <w:r w:rsidRPr="00577B6F">
        <w:rPr>
          <w:rFonts w:ascii="Arial" w:eastAsiaTheme="minorEastAsia" w:hAnsi="Arial" w:cs="Arial"/>
          <w:b/>
          <w:bCs/>
          <w:color w:val="2B4250"/>
          <w:sz w:val="32"/>
          <w:szCs w:val="32"/>
        </w:rPr>
        <w:lastRenderedPageBreak/>
        <w:t>Equal Opportunities:</w:t>
      </w:r>
    </w:p>
    <w:p w14:paraId="3371DBA2" w14:textId="77777777" w:rsidR="00F03D81" w:rsidRPr="00577B6F"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Ormiston Families is an equal opportunities employer. </w:t>
      </w:r>
    </w:p>
    <w:p w14:paraId="3203A221" w14:textId="77777777" w:rsidR="00F03D81" w:rsidRPr="00577B6F"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We value diversity and welcome applications from all sections of the community.  </w:t>
      </w:r>
    </w:p>
    <w:p w14:paraId="506FA261" w14:textId="6C701FF0" w:rsidR="00F03D81" w:rsidRPr="00577B6F"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633C79">
        <w:rPr>
          <w:rFonts w:ascii="Arial" w:eastAsia="Calibri" w:hAnsi="Arial" w:cs="Arial"/>
          <w:color w:val="2A3B4C"/>
          <w:lang w:eastAsia="en-GB"/>
        </w:rPr>
        <w:t xml:space="preserve">the </w:t>
      </w:r>
      <w:r w:rsidRPr="00577B6F">
        <w:rPr>
          <w:rFonts w:ascii="Arial" w:eastAsia="Calibri" w:hAnsi="Arial" w:cs="Arial"/>
          <w:color w:val="2A3B4C"/>
          <w:lang w:eastAsia="en-GB"/>
        </w:rPr>
        <w:t xml:space="preserve">recruitment </w:t>
      </w:r>
      <w:r w:rsidR="00633C79">
        <w:rPr>
          <w:rFonts w:ascii="Arial" w:eastAsia="Calibri" w:hAnsi="Arial" w:cs="Arial"/>
          <w:color w:val="2A3B4C"/>
          <w:lang w:eastAsia="en-GB"/>
        </w:rPr>
        <w:t>for</w:t>
      </w:r>
      <w:r w:rsidRPr="00577B6F">
        <w:rPr>
          <w:rFonts w:ascii="Arial" w:eastAsia="Calibri" w:hAnsi="Arial" w:cs="Arial"/>
          <w:color w:val="2A3B4C"/>
          <w:lang w:eastAsia="en-GB"/>
        </w:rPr>
        <w:t xml:space="preserve"> this job.</w:t>
      </w:r>
    </w:p>
    <w:p w14:paraId="65B54DA2" w14:textId="77777777" w:rsidR="00F03D81" w:rsidRPr="00577B6F"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5"/>
    <w:bookmarkEnd w:id="6"/>
    <w:bookmarkEnd w:id="7"/>
    <w:bookmarkEnd w:id="8"/>
    <w:p w14:paraId="77703D5A" w14:textId="75AD0F3A" w:rsidR="00F03D81" w:rsidRPr="00577B6F"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577B6F">
        <w:rPr>
          <w:rFonts w:ascii="Arial" w:eastAsia="Calibri" w:hAnsi="Arial" w:cs="Arial"/>
          <w:color w:val="2A3B4C"/>
          <w:lang w:eastAsia="en-GB"/>
        </w:rPr>
        <w:t xml:space="preserve">In addition, applicants declaring a disability who meet the minimum (essential) criteria for a vacancy will be invited for </w:t>
      </w:r>
      <w:r w:rsidR="00633C79">
        <w:rPr>
          <w:rFonts w:ascii="Arial" w:eastAsia="Calibri" w:hAnsi="Arial" w:cs="Arial"/>
          <w:color w:val="2A3B4C"/>
          <w:lang w:eastAsia="en-GB"/>
        </w:rPr>
        <w:t xml:space="preserve">an </w:t>
      </w:r>
      <w:r w:rsidRPr="00577B6F">
        <w:rPr>
          <w:rFonts w:ascii="Arial" w:eastAsia="Calibri" w:hAnsi="Arial" w:cs="Arial"/>
          <w:color w:val="2A3B4C"/>
          <w:lang w:eastAsia="en-GB"/>
        </w:rPr>
        <w:t>interview.</w:t>
      </w:r>
    </w:p>
    <w:p w14:paraId="27EEAF6A" w14:textId="1B2304D9" w:rsidR="00F03D81" w:rsidRPr="00577B6F"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577B6F">
        <w:rPr>
          <w:rFonts w:ascii="Arial" w:eastAsia="Calibri" w:hAnsi="Arial" w:cs="Arial"/>
          <w:color w:val="2A3B4C"/>
          <w:lang w:eastAsia="en-GB"/>
        </w:rPr>
        <w:t xml:space="preserve">Ormiston Families seeks to ensure that all employees are selected, trained, and promoted </w:t>
      </w:r>
      <w:proofErr w:type="gramStart"/>
      <w:r w:rsidRPr="00577B6F">
        <w:rPr>
          <w:rFonts w:ascii="Arial" w:eastAsia="Calibri" w:hAnsi="Arial" w:cs="Arial"/>
          <w:color w:val="2A3B4C"/>
          <w:lang w:eastAsia="en-GB"/>
        </w:rPr>
        <w:t>on the basis of</w:t>
      </w:r>
      <w:proofErr w:type="gramEnd"/>
      <w:r w:rsidRPr="00577B6F">
        <w:rPr>
          <w:rFonts w:ascii="Arial" w:eastAsia="Calibri" w:hAnsi="Arial" w:cs="Arial"/>
          <w:color w:val="2A3B4C"/>
          <w:lang w:eastAsia="en-GB"/>
        </w:rPr>
        <w:t xml:space="preserve"> ability, the requirements of the post</w:t>
      </w:r>
      <w:r w:rsidR="00633C79">
        <w:rPr>
          <w:rFonts w:ascii="Arial" w:eastAsia="Calibri" w:hAnsi="Arial" w:cs="Arial"/>
          <w:color w:val="2A3B4C"/>
          <w:lang w:eastAsia="en-GB"/>
        </w:rPr>
        <w:t>,</w:t>
      </w:r>
      <w:r w:rsidRPr="00577B6F">
        <w:rPr>
          <w:rFonts w:ascii="Arial" w:eastAsia="Calibri" w:hAnsi="Arial" w:cs="Arial"/>
          <w:color w:val="2A3B4C"/>
          <w:lang w:eastAsia="en-GB"/>
        </w:rPr>
        <w:t xml:space="preserve"> and other similar and objective criteria.  </w:t>
      </w:r>
    </w:p>
    <w:p w14:paraId="0ACC49F5" w14:textId="77777777" w:rsidR="00F03D81" w:rsidRPr="00577B6F" w:rsidRDefault="00F03D81" w:rsidP="00F03D81">
      <w:pPr>
        <w:pStyle w:val="BodyText"/>
        <w:spacing w:line="288" w:lineRule="auto"/>
        <w:rPr>
          <w:rFonts w:ascii="Arial" w:eastAsiaTheme="minorEastAsia" w:hAnsi="Arial" w:cs="Arial"/>
          <w:color w:val="2A3B4C"/>
          <w:sz w:val="24"/>
          <w:szCs w:val="24"/>
        </w:rPr>
      </w:pPr>
    </w:p>
    <w:p w14:paraId="5A3DE450" w14:textId="77777777" w:rsidR="00F03D81" w:rsidRPr="00577B6F" w:rsidRDefault="00F03D81" w:rsidP="00F03D81">
      <w:pPr>
        <w:pStyle w:val="BodyText"/>
        <w:spacing w:line="288" w:lineRule="auto"/>
        <w:rPr>
          <w:rFonts w:ascii="Arial" w:eastAsiaTheme="minorEastAsia" w:hAnsi="Arial" w:cs="Arial"/>
          <w:color w:val="2A3B4C"/>
          <w:sz w:val="24"/>
          <w:szCs w:val="24"/>
        </w:rPr>
      </w:pPr>
    </w:p>
    <w:p w14:paraId="136CC6A1" w14:textId="77777777" w:rsidR="00F03D81" w:rsidRPr="00577B6F" w:rsidRDefault="00F03D81" w:rsidP="00F03D81">
      <w:pPr>
        <w:autoSpaceDE w:val="0"/>
        <w:autoSpaceDN w:val="0"/>
        <w:adjustRightInd w:val="0"/>
        <w:spacing w:line="288" w:lineRule="auto"/>
        <w:rPr>
          <w:rFonts w:ascii="Arial" w:hAnsi="Arial" w:cs="Arial"/>
          <w:b/>
          <w:bCs/>
          <w:color w:val="2B4250"/>
        </w:rPr>
      </w:pPr>
      <w:r w:rsidRPr="00577B6F">
        <w:rPr>
          <w:rFonts w:ascii="Arial" w:hAnsi="Arial" w:cs="Arial"/>
          <w:b/>
          <w:bCs/>
          <w:color w:val="2B4250"/>
        </w:rPr>
        <w:t xml:space="preserve">Any queries, please email: </w:t>
      </w:r>
      <w:r w:rsidR="00F277D4" w:rsidRPr="00577B6F">
        <w:rPr>
          <w:rFonts w:ascii="Arial" w:hAnsi="Arial" w:cs="Arial"/>
          <w:b/>
          <w:bCs/>
          <w:color w:val="2B4250"/>
        </w:rPr>
        <w:t xml:space="preserve"> </w:t>
      </w:r>
      <w:hyperlink r:id="rId13" w:history="1">
        <w:r w:rsidR="00F05FE4" w:rsidRPr="00FE79FE">
          <w:rPr>
            <w:rStyle w:val="Hyperlink"/>
            <w:rFonts w:ascii="Arial" w:hAnsi="Arial" w:cs="Arial"/>
          </w:rPr>
          <w:t>Cassie.Ruffell@ormistonfamilies.org.uk</w:t>
        </w:r>
      </w:hyperlink>
      <w:r w:rsidR="00F05FE4">
        <w:rPr>
          <w:rFonts w:ascii="Arial" w:hAnsi="Arial" w:cs="Arial"/>
          <w:color w:val="2B4250"/>
        </w:rPr>
        <w:t xml:space="preserve"> </w:t>
      </w:r>
    </w:p>
    <w:p w14:paraId="4F0CC1BD" w14:textId="77777777" w:rsidR="00F03D81" w:rsidRPr="00577B6F" w:rsidRDefault="00F03D81" w:rsidP="00F03D81">
      <w:pPr>
        <w:pStyle w:val="OrmistonBody105pt"/>
        <w:spacing w:line="288" w:lineRule="auto"/>
        <w:rPr>
          <w:color w:val="2B4250"/>
          <w:sz w:val="24"/>
          <w:szCs w:val="24"/>
        </w:rPr>
      </w:pPr>
    </w:p>
    <w:p w14:paraId="377152CB" w14:textId="77777777" w:rsidR="00F03D81" w:rsidRPr="00577B6F" w:rsidRDefault="00F03D81" w:rsidP="00F03D81">
      <w:pPr>
        <w:pStyle w:val="OrmistonBody105pt"/>
        <w:spacing w:line="288" w:lineRule="auto"/>
        <w:jc w:val="both"/>
        <w:rPr>
          <w:color w:val="2B4250"/>
          <w:sz w:val="24"/>
          <w:szCs w:val="24"/>
        </w:rPr>
      </w:pPr>
      <w:r w:rsidRPr="00577B6F">
        <w:rPr>
          <w:b/>
          <w:bCs/>
          <w:color w:val="2B4250"/>
          <w:sz w:val="24"/>
          <w:szCs w:val="24"/>
        </w:rPr>
        <w:t>Ormiston Families reserves the right to close the vacancy early if we have received sufficient applications ahead of the closing date.</w:t>
      </w:r>
    </w:p>
    <w:p w14:paraId="1181F523" w14:textId="77777777" w:rsidR="00F277D4" w:rsidRPr="00577B6F" w:rsidRDefault="00F277D4">
      <w:pPr>
        <w:rPr>
          <w:rFonts w:ascii="Arial" w:eastAsia="Calibri" w:hAnsi="Arial" w:cs="Arial"/>
          <w:color w:val="2A3B4C"/>
          <w:lang w:eastAsia="en-GB"/>
        </w:rPr>
      </w:pPr>
      <w:r w:rsidRPr="00577B6F">
        <w:br w:type="page"/>
      </w:r>
    </w:p>
    <w:p w14:paraId="41A60CD1" w14:textId="77777777" w:rsidR="00F277D4" w:rsidRPr="00577B6F" w:rsidRDefault="00F277D4" w:rsidP="00F277D4">
      <w:pPr>
        <w:pStyle w:val="BodyText"/>
        <w:spacing w:after="60" w:line="288" w:lineRule="auto"/>
        <w:rPr>
          <w:rFonts w:ascii="Arial" w:hAnsi="Arial" w:cs="Arial"/>
          <w:b/>
          <w:bCs/>
          <w:color w:val="00A878"/>
          <w:sz w:val="48"/>
          <w:szCs w:val="48"/>
        </w:rPr>
      </w:pPr>
      <w:r w:rsidRPr="00577B6F">
        <w:rPr>
          <w:rFonts w:ascii="Arial" w:hAnsi="Arial" w:cs="Arial"/>
          <w:b/>
          <w:bCs/>
          <w:color w:val="00A878"/>
          <w:sz w:val="48"/>
          <w:szCs w:val="48"/>
        </w:rPr>
        <w:lastRenderedPageBreak/>
        <w:t xml:space="preserve">Information about working </w:t>
      </w:r>
      <w:r w:rsidRPr="00577B6F">
        <w:rPr>
          <w:rFonts w:ascii="Arial" w:hAnsi="Arial" w:cs="Arial"/>
          <w:b/>
          <w:bCs/>
          <w:color w:val="00A878"/>
          <w:sz w:val="48"/>
          <w:szCs w:val="48"/>
        </w:rPr>
        <w:br/>
        <w:t>for Ormiston Families</w:t>
      </w:r>
    </w:p>
    <w:p w14:paraId="1A46843F" w14:textId="77777777" w:rsidR="00F277D4" w:rsidRPr="00577B6F"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577B6F">
        <w:rPr>
          <w:rFonts w:ascii="Arial" w:eastAsiaTheme="minorEastAsia" w:hAnsi="Arial" w:cs="Arial"/>
          <w:b/>
          <w:bCs/>
          <w:color w:val="00A879"/>
          <w:sz w:val="48"/>
          <w:szCs w:val="48"/>
        </w:rPr>
        <w:tab/>
      </w:r>
    </w:p>
    <w:p w14:paraId="1E4C21F5" w14:textId="77777777" w:rsidR="00DC1B82" w:rsidRPr="00577B6F" w:rsidRDefault="00F277D4" w:rsidP="00DC1B82">
      <w:pPr>
        <w:pStyle w:val="BodyText"/>
        <w:spacing w:after="120" w:line="288" w:lineRule="auto"/>
        <w:rPr>
          <w:rFonts w:ascii="Arial" w:eastAsiaTheme="minorEastAsia" w:hAnsi="Arial" w:cs="Arial"/>
          <w:b/>
          <w:color w:val="2B4250"/>
          <w:sz w:val="32"/>
          <w:szCs w:val="32"/>
        </w:rPr>
      </w:pPr>
      <w:r w:rsidRPr="00577B6F">
        <w:rPr>
          <w:rFonts w:ascii="Arial Bold" w:eastAsiaTheme="minorEastAsia" w:hAnsi="Arial Bold" w:cs="Arial Bold"/>
          <w:b/>
          <w:color w:val="00A685"/>
          <w:sz w:val="32"/>
          <w:szCs w:val="32"/>
        </w:rPr>
        <w:t>Job Title:</w:t>
      </w:r>
      <w:r w:rsidR="00DC1B82" w:rsidRPr="00577B6F">
        <w:rPr>
          <w:rFonts w:ascii="Arial Bold" w:eastAsiaTheme="minorEastAsia" w:hAnsi="Arial Bold" w:cs="Arial Bold"/>
          <w:b/>
          <w:color w:val="00A685"/>
          <w:sz w:val="32"/>
          <w:szCs w:val="32"/>
        </w:rPr>
        <w:t xml:space="preserve"> </w:t>
      </w:r>
      <w:r w:rsidR="00F05FE4">
        <w:rPr>
          <w:rFonts w:ascii="Arial" w:eastAsiaTheme="minorEastAsia" w:hAnsi="Arial" w:cs="Arial"/>
          <w:b/>
          <w:color w:val="00A879"/>
          <w:sz w:val="32"/>
          <w:szCs w:val="32"/>
        </w:rPr>
        <w:t xml:space="preserve">Children, Young People and Families Mental Health Worker (Waiting Well Programme) </w:t>
      </w:r>
    </w:p>
    <w:p w14:paraId="69BF68E7" w14:textId="77777777" w:rsidR="00DC1B82" w:rsidRPr="00577B6F" w:rsidRDefault="00DC1B82" w:rsidP="00F277D4">
      <w:pPr>
        <w:pStyle w:val="BodyText"/>
        <w:spacing w:after="120" w:line="288" w:lineRule="auto"/>
        <w:rPr>
          <w:rFonts w:ascii="Arial Bold" w:eastAsiaTheme="minorEastAsia" w:hAnsi="Arial Bold" w:cs="Arial Bold"/>
          <w:b/>
          <w:color w:val="2B4250"/>
          <w:sz w:val="32"/>
          <w:szCs w:val="32"/>
        </w:rPr>
      </w:pPr>
      <w:bookmarkStart w:id="9" w:name="_Hlk100744731"/>
    </w:p>
    <w:p w14:paraId="6F2848E5" w14:textId="77777777" w:rsidR="00F277D4" w:rsidRPr="00577B6F" w:rsidRDefault="00F277D4" w:rsidP="00F277D4">
      <w:pPr>
        <w:pStyle w:val="BodyText"/>
        <w:spacing w:after="120" w:line="288" w:lineRule="auto"/>
        <w:rPr>
          <w:rFonts w:ascii="Arial" w:eastAsiaTheme="minorEastAsia" w:hAnsi="Arial" w:cs="Arial"/>
          <w:b/>
          <w:color w:val="2B4250"/>
          <w:sz w:val="32"/>
          <w:szCs w:val="32"/>
        </w:rPr>
      </w:pPr>
      <w:r w:rsidRPr="00577B6F">
        <w:rPr>
          <w:rFonts w:ascii="Arial Bold" w:eastAsiaTheme="minorEastAsia" w:hAnsi="Arial Bold" w:cs="Arial Bold"/>
          <w:b/>
          <w:color w:val="2B4250"/>
          <w:sz w:val="32"/>
          <w:szCs w:val="32"/>
        </w:rPr>
        <w:t>Duration</w:t>
      </w:r>
    </w:p>
    <w:bookmarkEnd w:id="9"/>
    <w:p w14:paraId="7781775E" w14:textId="77777777" w:rsidR="00F277D4" w:rsidRPr="00577B6F" w:rsidRDefault="00F277D4" w:rsidP="00F277D4">
      <w:pPr>
        <w:pStyle w:val="BodyText"/>
        <w:spacing w:line="288" w:lineRule="auto"/>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The post advertised is full-time</w:t>
      </w:r>
      <w:r w:rsidR="002F3A06">
        <w:rPr>
          <w:rFonts w:ascii="Arial" w:eastAsiaTheme="minorEastAsia" w:hAnsi="Arial" w:cs="Arial"/>
          <w:color w:val="2A3B4C"/>
          <w:sz w:val="24"/>
          <w:szCs w:val="24"/>
        </w:rPr>
        <w:t xml:space="preserve"> on a 12-month fixed-term basis</w:t>
      </w:r>
    </w:p>
    <w:p w14:paraId="3CCD4CDB" w14:textId="77777777" w:rsidR="00F277D4" w:rsidRPr="00577B6F" w:rsidRDefault="00F277D4" w:rsidP="00F277D4">
      <w:pPr>
        <w:pStyle w:val="BodyText"/>
        <w:spacing w:line="288" w:lineRule="auto"/>
        <w:jc w:val="both"/>
        <w:rPr>
          <w:rFonts w:ascii="Arial" w:eastAsiaTheme="minorEastAsia" w:hAnsi="Arial" w:cs="Arial"/>
          <w:color w:val="2A3B4C"/>
          <w:sz w:val="24"/>
          <w:szCs w:val="24"/>
        </w:rPr>
      </w:pPr>
    </w:p>
    <w:p w14:paraId="2B0A4334" w14:textId="77777777" w:rsidR="00F277D4" w:rsidRPr="00577B6F" w:rsidRDefault="00F277D4" w:rsidP="00F277D4">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Hours of Work and Working Arrangements:</w:t>
      </w:r>
    </w:p>
    <w:p w14:paraId="43C0ECF8" w14:textId="72B7B735" w:rsidR="00F277D4" w:rsidRPr="00577B6F"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The normal working week is </w:t>
      </w:r>
      <w:r w:rsidR="002F3A06">
        <w:rPr>
          <w:rFonts w:ascii="Arial" w:eastAsiaTheme="minorEastAsia" w:hAnsi="Arial" w:cs="Arial"/>
          <w:color w:val="2A3B4C"/>
          <w:sz w:val="24"/>
          <w:szCs w:val="24"/>
        </w:rPr>
        <w:t xml:space="preserve">37.5 </w:t>
      </w:r>
      <w:r w:rsidRPr="00577B6F">
        <w:rPr>
          <w:rFonts w:ascii="Arial" w:eastAsiaTheme="minorEastAsia" w:hAnsi="Arial" w:cs="Arial"/>
          <w:color w:val="2A3B4C"/>
          <w:sz w:val="24"/>
          <w:szCs w:val="24"/>
        </w:rPr>
        <w:t>hours, Monday to Friday</w:t>
      </w:r>
      <w:r w:rsidR="00633C79">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and covers 52 weeks per year.</w:t>
      </w:r>
    </w:p>
    <w:p w14:paraId="5B4FC015" w14:textId="77777777" w:rsidR="00F277D4" w:rsidRPr="00577B6F"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You will be required to work flexibly to meet the needs of the service</w:t>
      </w:r>
      <w:r w:rsidR="002F3A06">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w:t>
      </w:r>
      <w:r w:rsidR="001343AB" w:rsidRPr="00577B6F">
        <w:rPr>
          <w:rFonts w:ascii="Arial" w:eastAsiaTheme="minorEastAsia" w:hAnsi="Arial" w:cs="Arial"/>
          <w:color w:val="2A3B4C"/>
          <w:sz w:val="24"/>
          <w:szCs w:val="24"/>
        </w:rPr>
        <w:t xml:space="preserve">which may include </w:t>
      </w:r>
      <w:r w:rsidRPr="00577B6F">
        <w:rPr>
          <w:rFonts w:ascii="Arial" w:eastAsiaTheme="minorEastAsia" w:hAnsi="Arial" w:cs="Arial"/>
          <w:color w:val="2A3B4C"/>
          <w:sz w:val="24"/>
          <w:szCs w:val="24"/>
        </w:rPr>
        <w:t>evenings and weekends.</w:t>
      </w:r>
    </w:p>
    <w:p w14:paraId="1D88C53D" w14:textId="77777777" w:rsidR="007C755D" w:rsidRPr="00577B6F" w:rsidRDefault="007C755D" w:rsidP="007C755D">
      <w:pPr>
        <w:pStyle w:val="BodyText"/>
        <w:spacing w:before="120" w:after="60" w:line="288" w:lineRule="auto"/>
        <w:rPr>
          <w:rFonts w:ascii="Arial" w:eastAsiaTheme="minorEastAsia" w:hAnsi="Arial" w:cs="Arial"/>
          <w:color w:val="2A3B4C"/>
          <w:sz w:val="24"/>
          <w:szCs w:val="24"/>
        </w:rPr>
      </w:pPr>
    </w:p>
    <w:p w14:paraId="2303864F" w14:textId="77777777" w:rsidR="00F277D4" w:rsidRPr="00577B6F" w:rsidRDefault="00F277D4" w:rsidP="00F277D4">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Location:</w:t>
      </w:r>
    </w:p>
    <w:p w14:paraId="594453AC" w14:textId="77777777" w:rsidR="00F277D4" w:rsidRPr="00577B6F"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577B6F">
        <w:rPr>
          <w:rFonts w:ascii="Arial" w:eastAsiaTheme="minorEastAsia" w:hAnsi="Arial" w:cs="Arial"/>
          <w:color w:val="2A3B4C"/>
          <w:sz w:val="24"/>
          <w:szCs w:val="24"/>
        </w:rPr>
        <w:t>Your base will be</w:t>
      </w:r>
      <w:r w:rsidR="00DC1B82" w:rsidRPr="00577B6F">
        <w:rPr>
          <w:rFonts w:ascii="Arial" w:eastAsiaTheme="minorEastAsia" w:hAnsi="Arial" w:cs="Arial"/>
          <w:color w:val="2A3B4C"/>
          <w:sz w:val="24"/>
          <w:szCs w:val="24"/>
        </w:rPr>
        <w:t xml:space="preserve"> </w:t>
      </w:r>
      <w:r w:rsidR="002F3A06">
        <w:rPr>
          <w:rFonts w:ascii="Arial" w:eastAsiaTheme="minorEastAsia" w:hAnsi="Arial" w:cs="Arial"/>
          <w:color w:val="2A3B4C"/>
          <w:sz w:val="24"/>
          <w:szCs w:val="24"/>
        </w:rPr>
        <w:t>Norwich Hub, with remote working also available.</w:t>
      </w:r>
      <w:r w:rsidRPr="00577B6F">
        <w:rPr>
          <w:rFonts w:ascii="Arial" w:eastAsiaTheme="minorEastAsia" w:hAnsi="Arial" w:cs="Arial"/>
          <w:color w:val="2A3B4C"/>
          <w:sz w:val="24"/>
          <w:szCs w:val="24"/>
        </w:rPr>
        <w:t xml:space="preserve">  </w:t>
      </w:r>
    </w:p>
    <w:p w14:paraId="2D4AD88F" w14:textId="77777777" w:rsidR="00F277D4" w:rsidRPr="00577B6F" w:rsidRDefault="00F277D4" w:rsidP="00F277D4">
      <w:pPr>
        <w:pStyle w:val="BodyText"/>
        <w:spacing w:line="288" w:lineRule="auto"/>
        <w:rPr>
          <w:rFonts w:ascii="Arial" w:eastAsiaTheme="minorEastAsia" w:hAnsi="Arial" w:cs="Arial"/>
          <w:color w:val="2A3B4C"/>
          <w:sz w:val="24"/>
          <w:szCs w:val="24"/>
        </w:rPr>
      </w:pPr>
    </w:p>
    <w:p w14:paraId="2B62AF15" w14:textId="77777777" w:rsidR="00F277D4" w:rsidRPr="00577B6F" w:rsidRDefault="00F277D4" w:rsidP="00F277D4">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Salary:</w:t>
      </w:r>
    </w:p>
    <w:p w14:paraId="03E376E6" w14:textId="77777777" w:rsidR="00F277D4" w:rsidRPr="00577B6F"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The </w:t>
      </w:r>
      <w:r w:rsidR="007C5138" w:rsidRPr="00577B6F">
        <w:rPr>
          <w:rFonts w:ascii="Arial" w:eastAsiaTheme="minorEastAsia" w:hAnsi="Arial" w:cs="Arial"/>
          <w:color w:val="2A3B4C"/>
          <w:sz w:val="24"/>
          <w:szCs w:val="24"/>
        </w:rPr>
        <w:t>salary</w:t>
      </w:r>
      <w:r w:rsidRPr="00577B6F">
        <w:rPr>
          <w:rFonts w:ascii="Arial" w:eastAsiaTheme="minorEastAsia" w:hAnsi="Arial" w:cs="Arial"/>
          <w:color w:val="2A3B4C"/>
          <w:sz w:val="24"/>
          <w:szCs w:val="24"/>
        </w:rPr>
        <w:t xml:space="preserve"> for this post is </w:t>
      </w:r>
      <w:r w:rsidRPr="002F3A06">
        <w:rPr>
          <w:rFonts w:ascii="Arial" w:eastAsiaTheme="minorEastAsia" w:hAnsi="Arial" w:cs="Arial"/>
          <w:color w:val="2A3B4C"/>
          <w:sz w:val="24"/>
          <w:szCs w:val="24"/>
        </w:rPr>
        <w:t>£</w:t>
      </w:r>
      <w:r w:rsidR="002F3A06">
        <w:rPr>
          <w:rFonts w:ascii="Arial" w:eastAsiaTheme="minorEastAsia" w:hAnsi="Arial" w:cs="Arial"/>
          <w:color w:val="2A3B4C"/>
          <w:sz w:val="24"/>
          <w:szCs w:val="24"/>
        </w:rPr>
        <w:t>27,666</w:t>
      </w:r>
      <w:r w:rsidRPr="00577B6F">
        <w:rPr>
          <w:rFonts w:ascii="Arial" w:eastAsiaTheme="minorEastAsia" w:hAnsi="Arial" w:cs="Arial"/>
          <w:color w:val="2A3B4C"/>
          <w:sz w:val="24"/>
          <w:szCs w:val="24"/>
        </w:rPr>
        <w:t xml:space="preserve"> per annum, based on</w:t>
      </w:r>
      <w:r w:rsidR="00246A00" w:rsidRPr="00577B6F">
        <w:rPr>
          <w:rFonts w:ascii="Arial" w:eastAsiaTheme="minorEastAsia" w:hAnsi="Arial" w:cs="Arial"/>
          <w:color w:val="2A3B4C"/>
          <w:sz w:val="24"/>
          <w:szCs w:val="24"/>
        </w:rPr>
        <w:t xml:space="preserve"> </w:t>
      </w:r>
      <w:r w:rsidR="002F3A06">
        <w:rPr>
          <w:rFonts w:ascii="Arial" w:eastAsiaTheme="minorEastAsia" w:hAnsi="Arial" w:cs="Arial"/>
          <w:color w:val="2A3B4C"/>
          <w:sz w:val="24"/>
          <w:szCs w:val="24"/>
        </w:rPr>
        <w:t xml:space="preserve">37.5 </w:t>
      </w:r>
      <w:r w:rsidRPr="00577B6F">
        <w:rPr>
          <w:rFonts w:ascii="Arial" w:eastAsiaTheme="minorEastAsia" w:hAnsi="Arial" w:cs="Arial"/>
          <w:color w:val="2A3B4C"/>
          <w:sz w:val="24"/>
          <w:szCs w:val="24"/>
        </w:rPr>
        <w:t xml:space="preserve">hours per week. </w:t>
      </w:r>
    </w:p>
    <w:p w14:paraId="485506DB" w14:textId="77777777" w:rsidR="00F277D4" w:rsidRPr="00577B6F"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00F4ED55" w14:textId="77777777" w:rsidR="00F277D4" w:rsidRPr="00577B6F" w:rsidRDefault="00F277D4" w:rsidP="00F277D4">
      <w:pPr>
        <w:pStyle w:val="BodyText"/>
        <w:spacing w:line="288" w:lineRule="auto"/>
        <w:rPr>
          <w:rFonts w:ascii="Arial" w:eastAsiaTheme="minorEastAsia" w:hAnsi="Arial" w:cs="Arial"/>
          <w:color w:val="2B4250"/>
          <w:sz w:val="32"/>
          <w:szCs w:val="32"/>
        </w:rPr>
      </w:pPr>
    </w:p>
    <w:p w14:paraId="4F418D53" w14:textId="77777777" w:rsidR="00F277D4" w:rsidRPr="00577B6F" w:rsidRDefault="00F277D4" w:rsidP="0046262A">
      <w:pPr>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Probationary Period:</w:t>
      </w:r>
    </w:p>
    <w:p w14:paraId="20D792E1" w14:textId="77777777" w:rsidR="00F277D4" w:rsidRPr="00577B6F"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The post is subject to a probationary period of </w:t>
      </w:r>
      <w:r w:rsidR="00F63B5D" w:rsidRPr="00577B6F">
        <w:rPr>
          <w:rFonts w:ascii="Arial" w:eastAsiaTheme="minorEastAsia" w:hAnsi="Arial" w:cs="Arial"/>
          <w:color w:val="2A3B4C"/>
          <w:sz w:val="24"/>
          <w:szCs w:val="24"/>
        </w:rPr>
        <w:t>3</w:t>
      </w:r>
      <w:r w:rsidRPr="00577B6F">
        <w:rPr>
          <w:rFonts w:ascii="Arial" w:eastAsiaTheme="minorEastAsia" w:hAnsi="Arial" w:cs="Arial"/>
          <w:color w:val="2A3B4C"/>
          <w:sz w:val="24"/>
          <w:szCs w:val="24"/>
        </w:rPr>
        <w:t xml:space="preserve"> months during which your progress will be monitored in accordance with agreed objectives.  </w:t>
      </w:r>
    </w:p>
    <w:p w14:paraId="092A8BFF" w14:textId="77777777" w:rsidR="00F277D4" w:rsidRPr="00577B6F" w:rsidRDefault="00F277D4" w:rsidP="00F277D4">
      <w:pPr>
        <w:pStyle w:val="BodyText"/>
        <w:spacing w:line="288" w:lineRule="auto"/>
        <w:rPr>
          <w:rFonts w:ascii="Arial" w:eastAsiaTheme="minorEastAsia" w:hAnsi="Arial" w:cs="Arial"/>
          <w:color w:val="2A3B4C"/>
          <w:sz w:val="24"/>
          <w:szCs w:val="24"/>
        </w:rPr>
      </w:pPr>
    </w:p>
    <w:p w14:paraId="40496956" w14:textId="77777777" w:rsidR="00215BD3" w:rsidRPr="00577B6F" w:rsidRDefault="00215BD3" w:rsidP="00F277D4">
      <w:pPr>
        <w:pStyle w:val="BodyText"/>
        <w:spacing w:line="288" w:lineRule="auto"/>
        <w:rPr>
          <w:rFonts w:ascii="Arial" w:eastAsiaTheme="minorEastAsia" w:hAnsi="Arial" w:cs="Arial"/>
          <w:b/>
          <w:bCs/>
          <w:color w:val="2B4250"/>
          <w:sz w:val="32"/>
          <w:szCs w:val="32"/>
        </w:rPr>
      </w:pPr>
    </w:p>
    <w:p w14:paraId="5B5AEED1" w14:textId="77777777" w:rsidR="002F3A06" w:rsidRDefault="002F3A06" w:rsidP="00F277D4">
      <w:pPr>
        <w:pStyle w:val="BodyText"/>
        <w:spacing w:line="288" w:lineRule="auto"/>
        <w:rPr>
          <w:rFonts w:ascii="Arial" w:eastAsiaTheme="minorEastAsia" w:hAnsi="Arial" w:cs="Arial"/>
          <w:b/>
          <w:bCs/>
          <w:color w:val="2B4250"/>
          <w:sz w:val="32"/>
          <w:szCs w:val="32"/>
        </w:rPr>
      </w:pPr>
    </w:p>
    <w:p w14:paraId="4A88BB51" w14:textId="77777777" w:rsidR="00F277D4" w:rsidRPr="00577B6F" w:rsidRDefault="00F277D4" w:rsidP="00F277D4">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lastRenderedPageBreak/>
        <w:t>Travelling Requirements for Your Role</w:t>
      </w:r>
    </w:p>
    <w:p w14:paraId="7A86E1C6" w14:textId="77777777" w:rsidR="00F277D4" w:rsidRPr="00577B6F"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Ormiston Families positively encourages the use of technology to communicate and engage</w:t>
      </w:r>
      <w:r w:rsidR="002F3A06">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but in this </w:t>
      </w:r>
      <w:r w:rsidR="002F3A06" w:rsidRPr="00577B6F">
        <w:rPr>
          <w:rFonts w:ascii="Arial" w:eastAsiaTheme="minorEastAsia" w:hAnsi="Arial" w:cs="Arial"/>
          <w:color w:val="2A3B4C"/>
          <w:sz w:val="24"/>
          <w:szCs w:val="24"/>
        </w:rPr>
        <w:t>role,</w:t>
      </w:r>
      <w:r w:rsidRPr="00577B6F">
        <w:rPr>
          <w:rFonts w:ascii="Arial" w:eastAsiaTheme="minorEastAsia" w:hAnsi="Arial" w:cs="Arial"/>
          <w:color w:val="2A3B4C"/>
          <w:sz w:val="24"/>
          <w:szCs w:val="24"/>
        </w:rPr>
        <w:t xml:space="preserve"> </w:t>
      </w:r>
      <w:r w:rsidR="00246A00" w:rsidRPr="002F3A06">
        <w:rPr>
          <w:rFonts w:ascii="Arial" w:eastAsiaTheme="minorEastAsia" w:hAnsi="Arial" w:cs="Arial"/>
          <w:color w:val="2A3B4C"/>
          <w:sz w:val="24"/>
          <w:szCs w:val="24"/>
        </w:rPr>
        <w:t>you will need to</w:t>
      </w:r>
      <w:r w:rsidRPr="00577B6F">
        <w:rPr>
          <w:rFonts w:ascii="Arial" w:eastAsiaTheme="minorEastAsia" w:hAnsi="Arial" w:cs="Arial"/>
          <w:color w:val="2A3B4C"/>
          <w:sz w:val="24"/>
          <w:szCs w:val="24"/>
        </w:rPr>
        <w:t xml:space="preserve"> travel.  </w:t>
      </w:r>
    </w:p>
    <w:p w14:paraId="2390507C" w14:textId="77777777" w:rsidR="00F277D4" w:rsidRPr="00577B6F"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26C59B8" w14:textId="77777777" w:rsidR="00F277D4" w:rsidRPr="00577B6F"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41BADC48" w14:textId="77777777" w:rsidR="00F277D4" w:rsidRPr="00577B6F"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38A19A7C" w14:textId="77777777" w:rsidR="00F277D4" w:rsidRPr="00577B6F" w:rsidRDefault="00F277D4" w:rsidP="00F277D4">
      <w:pPr>
        <w:pStyle w:val="ListParagraph"/>
        <w:numPr>
          <w:ilvl w:val="0"/>
          <w:numId w:val="4"/>
        </w:numPr>
        <w:spacing w:before="120" w:after="60" w:line="288" w:lineRule="auto"/>
        <w:jc w:val="both"/>
        <w:rPr>
          <w:rFonts w:ascii="Arial" w:hAnsi="Arial" w:cs="Arial"/>
          <w:color w:val="3C4043"/>
        </w:rPr>
      </w:pPr>
      <w:r w:rsidRPr="00577B6F">
        <w:rPr>
          <w:rFonts w:ascii="Arial" w:hAnsi="Arial" w:cs="Arial"/>
          <w:color w:val="3C4043"/>
        </w:rPr>
        <w:t>If you use your own vehicle for work, you must ensure that your insurance policy covers you for this purpose.</w:t>
      </w:r>
    </w:p>
    <w:p w14:paraId="2AB06934" w14:textId="77777777" w:rsidR="00EF368D" w:rsidRPr="00577B6F" w:rsidRDefault="00EF368D" w:rsidP="00EF368D">
      <w:pPr>
        <w:pStyle w:val="ListParagraph"/>
        <w:spacing w:before="120" w:after="60" w:line="288" w:lineRule="auto"/>
        <w:ind w:left="360"/>
        <w:jc w:val="both"/>
        <w:rPr>
          <w:rFonts w:ascii="Arial" w:hAnsi="Arial" w:cs="Arial"/>
          <w:color w:val="3C4043"/>
        </w:rPr>
      </w:pPr>
    </w:p>
    <w:p w14:paraId="4CC0C7C8" w14:textId="77777777" w:rsidR="00EF368D" w:rsidRPr="00577B6F" w:rsidRDefault="00EF368D" w:rsidP="00EF368D">
      <w:pPr>
        <w:spacing w:before="120" w:after="60" w:line="288" w:lineRule="auto"/>
        <w:jc w:val="both"/>
        <w:rPr>
          <w:rFonts w:ascii="Arial" w:hAnsi="Arial" w:cs="Arial"/>
          <w:color w:val="3C4043"/>
        </w:rPr>
      </w:pPr>
      <w:r w:rsidRPr="00577B6F">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1ABD1FF8" w14:textId="77777777" w:rsidR="00EF368D" w:rsidRPr="00577B6F" w:rsidRDefault="00EF368D" w:rsidP="00EF368D">
      <w:pPr>
        <w:spacing w:before="120" w:after="60" w:line="288" w:lineRule="auto"/>
        <w:jc w:val="both"/>
        <w:rPr>
          <w:rFonts w:ascii="Arial" w:hAnsi="Arial" w:cs="Arial"/>
          <w:color w:val="3C4043"/>
        </w:rPr>
      </w:pPr>
    </w:p>
    <w:p w14:paraId="64803E8A" w14:textId="77777777" w:rsidR="00F277D4" w:rsidRPr="00577B6F" w:rsidRDefault="00F277D4">
      <w:pPr>
        <w:rPr>
          <w:rFonts w:ascii="Arial" w:eastAsia="Calibri" w:hAnsi="Arial" w:cs="Arial"/>
          <w:color w:val="3C4043"/>
          <w:lang w:eastAsia="en-GB"/>
        </w:rPr>
      </w:pPr>
      <w:r w:rsidRPr="00577B6F">
        <w:rPr>
          <w:rFonts w:ascii="Arial" w:hAnsi="Arial" w:cs="Arial"/>
          <w:color w:val="3C4043"/>
        </w:rPr>
        <w:br w:type="page"/>
      </w:r>
    </w:p>
    <w:p w14:paraId="26EC1EFB" w14:textId="77777777" w:rsidR="00F277D4" w:rsidRPr="00577B6F" w:rsidRDefault="00F277D4" w:rsidP="00F277D4">
      <w:pPr>
        <w:pStyle w:val="BodyText"/>
        <w:spacing w:after="60" w:line="288" w:lineRule="auto"/>
        <w:rPr>
          <w:rFonts w:ascii="Arial" w:hAnsi="Arial" w:cs="Arial"/>
          <w:b/>
          <w:bCs/>
          <w:color w:val="00A878"/>
          <w:sz w:val="48"/>
          <w:szCs w:val="48"/>
        </w:rPr>
      </w:pPr>
      <w:r w:rsidRPr="00577B6F">
        <w:rPr>
          <w:rFonts w:ascii="Arial" w:hAnsi="Arial" w:cs="Arial"/>
          <w:b/>
          <w:bCs/>
          <w:color w:val="00A878"/>
          <w:sz w:val="48"/>
          <w:szCs w:val="48"/>
        </w:rPr>
        <w:lastRenderedPageBreak/>
        <w:t>Job Description</w:t>
      </w:r>
    </w:p>
    <w:p w14:paraId="4B6D5DC6" w14:textId="77777777" w:rsidR="00F277D4" w:rsidRPr="00577B6F"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577B6F">
        <w:rPr>
          <w:rFonts w:ascii="Arial" w:eastAsiaTheme="minorEastAsia" w:hAnsi="Arial" w:cs="Arial"/>
          <w:b/>
          <w:bCs/>
          <w:color w:val="00A879"/>
          <w:sz w:val="48"/>
          <w:szCs w:val="48"/>
        </w:rPr>
        <w:tab/>
      </w:r>
    </w:p>
    <w:p w14:paraId="3DB33F8F" w14:textId="77777777" w:rsidR="00F277D4" w:rsidRPr="00577B6F" w:rsidRDefault="00F277D4" w:rsidP="00F277D4">
      <w:pPr>
        <w:pStyle w:val="BodyText"/>
        <w:spacing w:line="288" w:lineRule="auto"/>
        <w:rPr>
          <w:rFonts w:ascii="Arial Bold" w:eastAsiaTheme="minorEastAsia" w:hAnsi="Arial Bold" w:cs="Arial Bold"/>
          <w:b/>
          <w:color w:val="00A685"/>
          <w:sz w:val="32"/>
          <w:szCs w:val="32"/>
        </w:rPr>
      </w:pPr>
      <w:r w:rsidRPr="00577B6F">
        <w:rPr>
          <w:rFonts w:ascii="Arial Bold" w:eastAsiaTheme="minorEastAsia" w:hAnsi="Arial Bold" w:cs="Arial Bold"/>
          <w:b/>
          <w:color w:val="00A685"/>
          <w:sz w:val="32"/>
          <w:szCs w:val="32"/>
        </w:rPr>
        <w:t>Job Title:</w:t>
      </w:r>
      <w:r w:rsidR="002F3A06">
        <w:rPr>
          <w:rFonts w:ascii="Arial Bold" w:eastAsiaTheme="minorEastAsia" w:hAnsi="Arial Bold" w:cs="Arial Bold"/>
          <w:b/>
          <w:color w:val="00A685"/>
          <w:sz w:val="32"/>
          <w:szCs w:val="32"/>
        </w:rPr>
        <w:t xml:space="preserve"> </w:t>
      </w:r>
      <w:r w:rsidR="002F3A06">
        <w:rPr>
          <w:rFonts w:ascii="Arial" w:eastAsiaTheme="minorEastAsia" w:hAnsi="Arial" w:cs="Arial"/>
          <w:b/>
          <w:color w:val="00A879"/>
          <w:sz w:val="32"/>
          <w:szCs w:val="32"/>
        </w:rPr>
        <w:t>Children, Young People and Families Mental Health Worker (Waiting Well Programme).</w:t>
      </w:r>
    </w:p>
    <w:p w14:paraId="209A277E" w14:textId="77777777" w:rsidR="00F277D4" w:rsidRPr="00577B6F" w:rsidRDefault="00F277D4" w:rsidP="00F277D4">
      <w:pPr>
        <w:pStyle w:val="BodyText"/>
        <w:spacing w:before="60" w:line="288" w:lineRule="auto"/>
        <w:rPr>
          <w:rFonts w:ascii="Arial Bold" w:eastAsiaTheme="minorEastAsia" w:hAnsi="Arial Bold" w:cs="Arial Bold"/>
          <w:b/>
          <w:color w:val="00A685"/>
          <w:sz w:val="32"/>
          <w:szCs w:val="32"/>
        </w:rPr>
      </w:pPr>
      <w:r w:rsidRPr="00577B6F">
        <w:rPr>
          <w:rFonts w:ascii="Arial Bold" w:eastAsiaTheme="minorEastAsia" w:hAnsi="Arial Bold" w:cs="Arial Bold"/>
          <w:b/>
          <w:color w:val="00A685"/>
          <w:sz w:val="32"/>
          <w:szCs w:val="32"/>
        </w:rPr>
        <w:t>Service:</w:t>
      </w:r>
      <w:r w:rsidR="002F3A06">
        <w:rPr>
          <w:rFonts w:ascii="Arial Bold" w:eastAsiaTheme="minorEastAsia" w:hAnsi="Arial Bold" w:cs="Arial Bold"/>
          <w:b/>
          <w:color w:val="00A685"/>
          <w:sz w:val="32"/>
          <w:szCs w:val="32"/>
        </w:rPr>
        <w:t xml:space="preserve"> Supporting Smiles</w:t>
      </w:r>
    </w:p>
    <w:p w14:paraId="54E9DEBE" w14:textId="77777777" w:rsidR="00F277D4" w:rsidRPr="00577B6F" w:rsidRDefault="00F277D4" w:rsidP="00F277D4">
      <w:pPr>
        <w:pStyle w:val="BodyText"/>
        <w:spacing w:before="60" w:line="288" w:lineRule="auto"/>
        <w:rPr>
          <w:rFonts w:ascii="Arial Bold" w:eastAsiaTheme="minorEastAsia" w:hAnsi="Arial Bold" w:cs="Arial Bold"/>
          <w:b/>
          <w:color w:val="00A685"/>
          <w:sz w:val="32"/>
          <w:szCs w:val="32"/>
        </w:rPr>
      </w:pPr>
      <w:r w:rsidRPr="00577B6F">
        <w:rPr>
          <w:rFonts w:ascii="Arial Bold" w:eastAsiaTheme="minorEastAsia" w:hAnsi="Arial Bold" w:cs="Arial Bold"/>
          <w:b/>
          <w:color w:val="00A685"/>
          <w:sz w:val="32"/>
          <w:szCs w:val="32"/>
        </w:rPr>
        <w:t>Location:</w:t>
      </w:r>
      <w:r w:rsidR="002F3A06">
        <w:rPr>
          <w:rFonts w:ascii="Arial Bold" w:eastAsiaTheme="minorEastAsia" w:hAnsi="Arial Bold" w:cs="Arial Bold"/>
          <w:b/>
          <w:color w:val="00A685"/>
          <w:sz w:val="32"/>
          <w:szCs w:val="32"/>
        </w:rPr>
        <w:t xml:space="preserve"> Norwich Hub</w:t>
      </w:r>
    </w:p>
    <w:p w14:paraId="2B13144A" w14:textId="77777777" w:rsidR="00F277D4" w:rsidRPr="00577B6F" w:rsidRDefault="00F277D4" w:rsidP="00F277D4">
      <w:pPr>
        <w:pStyle w:val="BodyText"/>
        <w:spacing w:line="288" w:lineRule="auto"/>
        <w:rPr>
          <w:rFonts w:ascii="Arial Bold" w:eastAsiaTheme="minorEastAsia" w:hAnsi="Arial Bold" w:cs="Arial Bold"/>
          <w:b/>
          <w:color w:val="2B4250"/>
          <w:sz w:val="32"/>
          <w:szCs w:val="32"/>
        </w:rPr>
      </w:pPr>
    </w:p>
    <w:p w14:paraId="15FE18A0" w14:textId="77777777" w:rsidR="00F277D4" w:rsidRPr="00577B6F" w:rsidRDefault="00F277D4" w:rsidP="00F277D4">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Job Purpose</w:t>
      </w:r>
    </w:p>
    <w:p w14:paraId="50037F60" w14:textId="77777777"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The Children, Young People and Families Mental Health Worker will work within the Waiting Well programme to provide timely, proactive support to children, young people and families whilst awaiting therapeutic intervention.</w:t>
      </w:r>
    </w:p>
    <w:p w14:paraId="313A6A21" w14:textId="77777777"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The postholder will deliver structured wellbeing contacts and interventions designed to support safer waiting, improve engagement, enhance readiness for intervention and promote positive experiences whilst awaiting support.</w:t>
      </w:r>
    </w:p>
    <w:p w14:paraId="29064F2E" w14:textId="77777777"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The role will utilise strengths-based approaches and Single Session Intervention (SSI) approaches to maximise opportunities for meaningful support at each interaction and ensure children, young people and families receive purposeful support whilst waiting.</w:t>
      </w:r>
    </w:p>
    <w:p w14:paraId="72184D5B" w14:textId="77777777"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The postholder will work collaboratively with the Waiting Well Engagement Coordinator, clinical colleagues and wider partners to identify needs, provide support and ensure concerns relating to risk and safeguarding are escalated appropriately.</w:t>
      </w:r>
    </w:p>
    <w:p w14:paraId="295C9E5C" w14:textId="77A3633E"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 xml:space="preserve">The postholder will bring established direct experience of delivering CYP mental health or emotional wellbeing support and apply this to agreed Waiting Well contacts following service induction and competency review. Delivery will remain within agreed protocols and </w:t>
      </w:r>
      <w:r w:rsidR="00D613F4">
        <w:rPr>
          <w:rFonts w:ascii="Arial" w:eastAsiaTheme="minorEastAsia" w:hAnsi="Arial" w:cs="Arial"/>
          <w:color w:val="2A3B4C"/>
        </w:rPr>
        <w:t>demonstrate</w:t>
      </w:r>
      <w:r w:rsidRPr="002F3A06">
        <w:rPr>
          <w:rFonts w:ascii="Arial" w:eastAsiaTheme="minorEastAsia" w:hAnsi="Arial" w:cs="Arial"/>
          <w:color w:val="2A3B4C"/>
        </w:rPr>
        <w:t xml:space="preserve"> competence, with supervision and clinical advice available.</w:t>
      </w:r>
    </w:p>
    <w:p w14:paraId="61340477" w14:textId="77777777" w:rsidR="002F3A06" w:rsidRPr="002F3A06" w:rsidRDefault="002F3A06" w:rsidP="002F3A06">
      <w:pPr>
        <w:spacing w:before="120" w:after="60" w:line="288" w:lineRule="auto"/>
        <w:jc w:val="both"/>
        <w:rPr>
          <w:rFonts w:ascii="Arial" w:eastAsiaTheme="minorEastAsia" w:hAnsi="Arial" w:cs="Arial"/>
          <w:color w:val="2A3B4C"/>
        </w:rPr>
      </w:pPr>
      <w:r w:rsidRPr="002F3A06">
        <w:rPr>
          <w:rFonts w:ascii="Arial" w:eastAsiaTheme="minorEastAsia" w:hAnsi="Arial" w:cs="Arial"/>
          <w:color w:val="2A3B4C"/>
        </w:rPr>
        <w:t>The role contributes towards:</w:t>
      </w:r>
    </w:p>
    <w:p w14:paraId="239C294A" w14:textId="77777777" w:rsidR="002F3A06"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Supporting safer waiting approaches</w:t>
      </w:r>
    </w:p>
    <w:p w14:paraId="38E8D07A" w14:textId="77777777" w:rsidR="002F3A06"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Improving readiness for intervention</w:t>
      </w:r>
    </w:p>
    <w:p w14:paraId="5692B4EE" w14:textId="77777777" w:rsidR="002F3A06"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Improving engagement whilst waiting</w:t>
      </w:r>
    </w:p>
    <w:p w14:paraId="5533FBC8" w14:textId="77777777" w:rsidR="002F3A06"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Reducing non-attendance (DNAs)</w:t>
      </w:r>
    </w:p>
    <w:p w14:paraId="464F0205" w14:textId="77777777" w:rsidR="002F3A06"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Protecting therapeutic capacity</w:t>
      </w:r>
    </w:p>
    <w:p w14:paraId="600D55E7" w14:textId="77777777" w:rsidR="00F277D4" w:rsidRPr="00CC26D6" w:rsidRDefault="002F3A06" w:rsidP="00C400D7">
      <w:pPr>
        <w:pStyle w:val="ListParagraph"/>
        <w:numPr>
          <w:ilvl w:val="0"/>
          <w:numId w:val="25"/>
        </w:numPr>
        <w:spacing w:before="120" w:line="288" w:lineRule="auto"/>
        <w:jc w:val="both"/>
        <w:rPr>
          <w:rFonts w:ascii="Arial" w:eastAsiaTheme="minorEastAsia" w:hAnsi="Arial" w:cs="Arial"/>
          <w:color w:val="2A3B4C"/>
        </w:rPr>
      </w:pPr>
      <w:r w:rsidRPr="00CC26D6">
        <w:rPr>
          <w:rFonts w:ascii="Arial" w:eastAsiaTheme="minorEastAsia" w:hAnsi="Arial" w:cs="Arial"/>
          <w:color w:val="2A3B4C"/>
        </w:rPr>
        <w:t>Improving CYP and family experience</w:t>
      </w:r>
    </w:p>
    <w:p w14:paraId="7AA561D2" w14:textId="77777777" w:rsidR="002F3A06" w:rsidRPr="00577B6F" w:rsidRDefault="002F3A06" w:rsidP="002F3A06">
      <w:pPr>
        <w:spacing w:before="120" w:after="60" w:line="288" w:lineRule="auto"/>
        <w:jc w:val="both"/>
        <w:rPr>
          <w:rFonts w:ascii="Arial" w:eastAsiaTheme="minorEastAsia" w:hAnsi="Arial" w:cs="Arial"/>
          <w:color w:val="2A3B4C"/>
        </w:rPr>
      </w:pPr>
    </w:p>
    <w:p w14:paraId="35A6AC80" w14:textId="77777777" w:rsidR="00C400D7" w:rsidRDefault="00C400D7" w:rsidP="00F277D4">
      <w:pPr>
        <w:pStyle w:val="BodyText"/>
        <w:spacing w:line="288" w:lineRule="auto"/>
        <w:rPr>
          <w:rFonts w:ascii="Arial" w:eastAsiaTheme="minorEastAsia" w:hAnsi="Arial" w:cs="Arial"/>
          <w:b/>
          <w:bCs/>
          <w:color w:val="2B4250"/>
          <w:sz w:val="32"/>
          <w:szCs w:val="32"/>
        </w:rPr>
      </w:pPr>
    </w:p>
    <w:p w14:paraId="5634840A" w14:textId="77777777" w:rsidR="00C400D7" w:rsidRDefault="00C400D7" w:rsidP="00F277D4">
      <w:pPr>
        <w:pStyle w:val="BodyText"/>
        <w:spacing w:line="288" w:lineRule="auto"/>
        <w:rPr>
          <w:rFonts w:ascii="Arial" w:eastAsiaTheme="minorEastAsia" w:hAnsi="Arial" w:cs="Arial"/>
          <w:b/>
          <w:bCs/>
          <w:color w:val="2B4250"/>
          <w:sz w:val="32"/>
          <w:szCs w:val="32"/>
        </w:rPr>
      </w:pPr>
    </w:p>
    <w:p w14:paraId="37BA4FCC" w14:textId="77777777" w:rsidR="00C400D7" w:rsidRDefault="00C400D7" w:rsidP="00F277D4">
      <w:pPr>
        <w:pStyle w:val="BodyText"/>
        <w:spacing w:line="288" w:lineRule="auto"/>
        <w:rPr>
          <w:rFonts w:ascii="Arial" w:eastAsiaTheme="minorEastAsia" w:hAnsi="Arial" w:cs="Arial"/>
          <w:b/>
          <w:bCs/>
          <w:color w:val="2B4250"/>
          <w:sz w:val="32"/>
          <w:szCs w:val="32"/>
        </w:rPr>
      </w:pPr>
    </w:p>
    <w:p w14:paraId="019408A0" w14:textId="77777777" w:rsidR="00F277D4" w:rsidRPr="00577B6F" w:rsidRDefault="00F277D4" w:rsidP="00F277D4">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Main Duties and Responsibilities</w:t>
      </w:r>
    </w:p>
    <w:p w14:paraId="271B887D" w14:textId="77777777" w:rsidR="00C400D7" w:rsidRPr="00C400D7" w:rsidRDefault="00C400D7" w:rsidP="006649BB">
      <w:pPr>
        <w:pStyle w:val="ListParagraph"/>
        <w:spacing w:after="60" w:line="288" w:lineRule="auto"/>
        <w:ind w:left="0"/>
        <w:jc w:val="both"/>
        <w:rPr>
          <w:rFonts w:ascii="Arial" w:eastAsiaTheme="minorEastAsia" w:hAnsi="Arial" w:cs="Arial"/>
          <w:b/>
          <w:bCs/>
          <w:color w:val="2A3B4C"/>
        </w:rPr>
      </w:pPr>
      <w:r w:rsidRPr="00C400D7">
        <w:rPr>
          <w:rFonts w:ascii="Arial" w:eastAsiaTheme="minorEastAsia" w:hAnsi="Arial" w:cs="Arial"/>
          <w:b/>
          <w:bCs/>
          <w:color w:val="2A3B4C"/>
        </w:rPr>
        <w:t>A. Waiting Well Delivery</w:t>
      </w:r>
    </w:p>
    <w:p w14:paraId="664FFD40"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Deliver structured Waiting Well contacts, including telephone or video wellbeing calls and Single Session Intervention (SSI)-informed conversations, within agreed protocols, training and demonstrated competence.</w:t>
      </w:r>
    </w:p>
    <w:p w14:paraId="25B35D6D"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Review current wellbeing and changes since referral, help children, young people and families identify strengths and goals, and agree practical next steps and any follow-up within the Waiting Well model.</w:t>
      </w:r>
    </w:p>
    <w:p w14:paraId="6D13E03B"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Provide psychoeducation, signposting and practical support where appropriate.</w:t>
      </w:r>
    </w:p>
    <w:p w14:paraId="2E8E3C22"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Promote positive mental health and emotional wellbeing.</w:t>
      </w:r>
    </w:p>
    <w:p w14:paraId="21A5B234"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Support young people to engage with resources, groups and community-based support.</w:t>
      </w:r>
    </w:p>
    <w:p w14:paraId="6CB2442A" w14:textId="3FA7D5A4"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 xml:space="preserve">Support approaches </w:t>
      </w:r>
      <w:r w:rsidR="00633C79">
        <w:rPr>
          <w:rFonts w:ascii="Arial" w:eastAsiaTheme="minorEastAsia" w:hAnsi="Arial" w:cs="Arial"/>
          <w:color w:val="2A3B4C"/>
        </w:rPr>
        <w:t>that</w:t>
      </w:r>
      <w:r w:rsidRPr="00C400D7">
        <w:rPr>
          <w:rFonts w:ascii="Arial" w:eastAsiaTheme="minorEastAsia" w:hAnsi="Arial" w:cs="Arial"/>
          <w:color w:val="2A3B4C"/>
        </w:rPr>
        <w:t xml:space="preserve"> improve engagement and reduce non-attendance.</w:t>
      </w:r>
    </w:p>
    <w:p w14:paraId="0DEDDFD8"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Assist with group activities and workshops where required.</w:t>
      </w:r>
    </w:p>
    <w:p w14:paraId="79B11A30" w14:textId="77777777" w:rsidR="00C400D7" w:rsidRPr="00C400D7" w:rsidRDefault="00C400D7" w:rsidP="006649BB">
      <w:pPr>
        <w:pStyle w:val="ListParagraph"/>
        <w:spacing w:after="60" w:line="288" w:lineRule="auto"/>
        <w:ind w:left="0"/>
        <w:jc w:val="both"/>
        <w:rPr>
          <w:rFonts w:ascii="Arial" w:eastAsiaTheme="minorEastAsia" w:hAnsi="Arial" w:cs="Arial"/>
          <w:b/>
          <w:bCs/>
          <w:color w:val="2A3B4C"/>
        </w:rPr>
      </w:pPr>
      <w:r w:rsidRPr="00C400D7">
        <w:rPr>
          <w:rFonts w:ascii="Arial" w:eastAsiaTheme="minorEastAsia" w:hAnsi="Arial" w:cs="Arial"/>
          <w:b/>
          <w:bCs/>
          <w:color w:val="2A3B4C"/>
        </w:rPr>
        <w:br/>
        <w:t>B. Risk and Safeguarding</w:t>
      </w:r>
    </w:p>
    <w:p w14:paraId="1A469089"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Recognise and respond appropriately to safeguarding concerns.</w:t>
      </w:r>
    </w:p>
    <w:p w14:paraId="20239D3B" w14:textId="7FA13013"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 xml:space="preserve">Identify changes in presentation and wellbeing </w:t>
      </w:r>
      <w:r w:rsidR="00633C79">
        <w:rPr>
          <w:rFonts w:ascii="Arial" w:eastAsiaTheme="minorEastAsia" w:hAnsi="Arial" w:cs="Arial"/>
          <w:color w:val="2A3B4C"/>
        </w:rPr>
        <w:t>that</w:t>
      </w:r>
      <w:r w:rsidRPr="00C400D7">
        <w:rPr>
          <w:rFonts w:ascii="Arial" w:eastAsiaTheme="minorEastAsia" w:hAnsi="Arial" w:cs="Arial"/>
          <w:color w:val="2A3B4C"/>
        </w:rPr>
        <w:t xml:space="preserve"> may require escalation.</w:t>
      </w:r>
    </w:p>
    <w:p w14:paraId="1153A286"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Undertake agreed wellbeing and risk screening, using service tools and procedures, and seek timely clinical advice where needs or risk exceed the postholder’s competence or remit.</w:t>
      </w:r>
    </w:p>
    <w:p w14:paraId="508EAA19"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Escalate concerns appropriately to the Waiting Well Engagement Coordinator and/or clinical leads.</w:t>
      </w:r>
    </w:p>
    <w:p w14:paraId="0C205C7F"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Maintain accurate records relating to safeguarding and risk concerns.</w:t>
      </w:r>
    </w:p>
    <w:p w14:paraId="50893EB1" w14:textId="77777777" w:rsidR="00C400D7" w:rsidRPr="00C400D7" w:rsidRDefault="00C400D7" w:rsidP="006649BB">
      <w:pPr>
        <w:pStyle w:val="ListParagraph"/>
        <w:spacing w:after="60" w:line="288" w:lineRule="auto"/>
        <w:ind w:left="0"/>
        <w:jc w:val="both"/>
        <w:rPr>
          <w:rFonts w:ascii="Arial" w:eastAsiaTheme="minorEastAsia" w:hAnsi="Arial" w:cs="Arial"/>
          <w:b/>
          <w:bCs/>
          <w:color w:val="2A3B4C"/>
        </w:rPr>
      </w:pPr>
      <w:r w:rsidRPr="00C400D7">
        <w:rPr>
          <w:rFonts w:ascii="Arial" w:eastAsiaTheme="minorEastAsia" w:hAnsi="Arial" w:cs="Arial"/>
          <w:b/>
          <w:bCs/>
          <w:color w:val="2A3B4C"/>
        </w:rPr>
        <w:br/>
        <w:t>C. Communication and Partnership Working</w:t>
      </w:r>
    </w:p>
    <w:p w14:paraId="3C36DBE0"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Build effective relationships with children, young people, families and partner agencies.</w:t>
      </w:r>
    </w:p>
    <w:p w14:paraId="1F9DF678"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Communicate sensitively and effectively with children and young people experiencing emotional or mental health difficulties.</w:t>
      </w:r>
    </w:p>
    <w:p w14:paraId="0A05281F"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Work collaboratively with schools, community services and wider professionals where appropriate.</w:t>
      </w:r>
    </w:p>
    <w:p w14:paraId="02E0EE87"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Ensure children and young people are involved in decisions affecting them.</w:t>
      </w:r>
    </w:p>
    <w:p w14:paraId="0A2B6C8A" w14:textId="77777777" w:rsid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Promote inclusive and accessible engagement approaches.</w:t>
      </w:r>
    </w:p>
    <w:p w14:paraId="3417F4A0" w14:textId="77777777" w:rsidR="00633C79" w:rsidRPr="00C400D7" w:rsidRDefault="00633C79" w:rsidP="00633C79">
      <w:pPr>
        <w:pStyle w:val="ListParagraph"/>
        <w:spacing w:after="60" w:line="288" w:lineRule="auto"/>
        <w:ind w:left="363"/>
        <w:jc w:val="both"/>
        <w:rPr>
          <w:rFonts w:ascii="Arial" w:eastAsiaTheme="minorEastAsia" w:hAnsi="Arial" w:cs="Arial"/>
          <w:color w:val="2A3B4C"/>
        </w:rPr>
      </w:pPr>
    </w:p>
    <w:p w14:paraId="3EEFA627" w14:textId="77777777" w:rsidR="00C400D7" w:rsidRPr="00C400D7" w:rsidRDefault="00C400D7" w:rsidP="006649BB">
      <w:pPr>
        <w:pStyle w:val="ListParagraph"/>
        <w:spacing w:after="60" w:line="288" w:lineRule="auto"/>
        <w:ind w:left="0"/>
        <w:jc w:val="both"/>
        <w:rPr>
          <w:rFonts w:ascii="Arial" w:eastAsiaTheme="minorEastAsia" w:hAnsi="Arial" w:cs="Arial"/>
          <w:b/>
          <w:bCs/>
          <w:color w:val="2A3B4C"/>
        </w:rPr>
      </w:pPr>
      <w:r w:rsidRPr="00C400D7">
        <w:rPr>
          <w:rFonts w:ascii="Arial" w:eastAsiaTheme="minorEastAsia" w:hAnsi="Arial" w:cs="Arial"/>
          <w:color w:val="2A3B4C"/>
        </w:rPr>
        <w:lastRenderedPageBreak/>
        <w:br/>
      </w:r>
      <w:r w:rsidRPr="00C400D7">
        <w:rPr>
          <w:rFonts w:ascii="Arial" w:eastAsiaTheme="minorEastAsia" w:hAnsi="Arial" w:cs="Arial"/>
          <w:b/>
          <w:bCs/>
          <w:color w:val="2A3B4C"/>
        </w:rPr>
        <w:t>D. Recording and Information Management</w:t>
      </w:r>
    </w:p>
    <w:p w14:paraId="0AC60399"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Maintain timely and accurate records of all contacts and interventions.</w:t>
      </w:r>
    </w:p>
    <w:p w14:paraId="6984BC2D" w14:textId="099DEA0B"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 xml:space="preserve">Support </w:t>
      </w:r>
      <w:r w:rsidR="00D613F4">
        <w:rPr>
          <w:rFonts w:ascii="Arial" w:eastAsiaTheme="minorEastAsia" w:hAnsi="Arial" w:cs="Arial"/>
          <w:color w:val="2A3B4C"/>
        </w:rPr>
        <w:t xml:space="preserve">the </w:t>
      </w:r>
      <w:r w:rsidRPr="00C400D7">
        <w:rPr>
          <w:rFonts w:ascii="Arial" w:eastAsiaTheme="minorEastAsia" w:hAnsi="Arial" w:cs="Arial"/>
          <w:color w:val="2A3B4C"/>
        </w:rPr>
        <w:t>collection of outcome measures and service activity information.</w:t>
      </w:r>
    </w:p>
    <w:p w14:paraId="24340203"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Ensure information governance and confidentiality requirements are met.</w:t>
      </w:r>
    </w:p>
    <w:p w14:paraId="7A3DE3A2"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Use electronic systems appropriately and accurately.</w:t>
      </w:r>
    </w:p>
    <w:p w14:paraId="3352C70C" w14:textId="77777777" w:rsidR="00C400D7" w:rsidRPr="00C400D7" w:rsidRDefault="00C400D7" w:rsidP="006649BB">
      <w:pPr>
        <w:pStyle w:val="ListParagraph"/>
        <w:spacing w:after="60" w:line="288" w:lineRule="auto"/>
        <w:ind w:left="0"/>
        <w:jc w:val="both"/>
        <w:rPr>
          <w:rFonts w:ascii="Arial" w:eastAsiaTheme="minorEastAsia" w:hAnsi="Arial" w:cs="Arial"/>
          <w:color w:val="2A3B4C"/>
        </w:rPr>
      </w:pPr>
      <w:r w:rsidRPr="00C400D7">
        <w:rPr>
          <w:rFonts w:ascii="Arial" w:eastAsiaTheme="minorEastAsia" w:hAnsi="Arial" w:cs="Arial"/>
          <w:color w:val="2A3B4C"/>
        </w:rPr>
        <w:br/>
      </w:r>
      <w:r w:rsidRPr="00C400D7">
        <w:rPr>
          <w:rFonts w:ascii="Arial" w:eastAsiaTheme="minorEastAsia" w:hAnsi="Arial" w:cs="Arial"/>
          <w:b/>
          <w:bCs/>
          <w:color w:val="2A3B4C"/>
        </w:rPr>
        <w:t>E. Professional Responsibilities</w:t>
      </w:r>
    </w:p>
    <w:p w14:paraId="09AAE151"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Manage workload effectively and seek support appropriately.</w:t>
      </w:r>
    </w:p>
    <w:p w14:paraId="7B929E9D"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Participate in supervision and reflective practice.</w:t>
      </w:r>
    </w:p>
    <w:p w14:paraId="42DBE419"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Engage in mandatory training and ongoing development.</w:t>
      </w:r>
    </w:p>
    <w:p w14:paraId="08CA5EB0" w14:textId="77777777"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Work within demonstrated competence, professional boundaries and organisational policies. Decisions requiring registered clinical oversight must be referred to the Waiting Well Engagement Coordinator and/or clinical leads.</w:t>
      </w:r>
    </w:p>
    <w:p w14:paraId="569F43FA" w14:textId="11BD060F" w:rsidR="00C400D7" w:rsidRPr="00C400D7" w:rsidRDefault="00C400D7" w:rsidP="006649BB">
      <w:pPr>
        <w:pStyle w:val="ListParagraph"/>
        <w:numPr>
          <w:ilvl w:val="0"/>
          <w:numId w:val="26"/>
        </w:numPr>
        <w:spacing w:after="60" w:line="288" w:lineRule="auto"/>
        <w:ind w:left="363"/>
        <w:jc w:val="both"/>
        <w:rPr>
          <w:rFonts w:ascii="Arial" w:eastAsiaTheme="minorEastAsia" w:hAnsi="Arial" w:cs="Arial"/>
          <w:color w:val="2A3B4C"/>
        </w:rPr>
      </w:pPr>
      <w:r w:rsidRPr="00C400D7">
        <w:rPr>
          <w:rFonts w:ascii="Arial" w:eastAsiaTheme="minorEastAsia" w:hAnsi="Arial" w:cs="Arial"/>
          <w:color w:val="2A3B4C"/>
        </w:rPr>
        <w:t xml:space="preserve">Contribute to service development and improvement </w:t>
      </w:r>
      <w:r w:rsidR="00633C79">
        <w:rPr>
          <w:rFonts w:ascii="Arial" w:eastAsiaTheme="minorEastAsia" w:hAnsi="Arial" w:cs="Arial"/>
          <w:color w:val="2A3B4C"/>
        </w:rPr>
        <w:t>activities</w:t>
      </w:r>
      <w:r w:rsidRPr="00C400D7">
        <w:rPr>
          <w:rFonts w:ascii="Arial" w:eastAsiaTheme="minorEastAsia" w:hAnsi="Arial" w:cs="Arial"/>
          <w:color w:val="2A3B4C"/>
        </w:rPr>
        <w:t xml:space="preserve"> where appropriate.</w:t>
      </w:r>
    </w:p>
    <w:p w14:paraId="36FFB6F2" w14:textId="77777777" w:rsidR="00337288" w:rsidRPr="00577B6F" w:rsidRDefault="00337288" w:rsidP="00337288">
      <w:pPr>
        <w:pStyle w:val="ListParagraph"/>
        <w:spacing w:before="120" w:after="60" w:line="288" w:lineRule="auto"/>
        <w:ind w:left="357"/>
        <w:jc w:val="both"/>
        <w:rPr>
          <w:rFonts w:ascii="Arial" w:hAnsi="Arial" w:cs="Arial"/>
          <w:color w:val="3C4043"/>
        </w:rPr>
      </w:pPr>
    </w:p>
    <w:p w14:paraId="0B1A35B0" w14:textId="77777777" w:rsidR="00337288" w:rsidRPr="00577B6F" w:rsidRDefault="00337288" w:rsidP="00337288">
      <w:pPr>
        <w:pStyle w:val="BodyText"/>
        <w:spacing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Generic Duties</w:t>
      </w:r>
    </w:p>
    <w:p w14:paraId="078A5744" w14:textId="4BE6EF70" w:rsidR="00337288" w:rsidRPr="00577B6F" w:rsidRDefault="006649BB"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Pr>
          <w:rFonts w:ascii="Arial" w:hAnsi="Arial" w:cs="Arial"/>
          <w:color w:val="2A3B4C"/>
        </w:rPr>
        <w:t>Undertake</w:t>
      </w:r>
      <w:r w:rsidR="00337288" w:rsidRPr="00577B6F">
        <w:rPr>
          <w:rFonts w:ascii="Arial" w:hAnsi="Arial" w:cs="Arial"/>
          <w:color w:val="2A3B4C"/>
        </w:rPr>
        <w:t xml:space="preserve"> any other reasonable duty which is appropriate to the grade when requested by </w:t>
      </w:r>
      <w:r w:rsidR="00485A0D" w:rsidRPr="00577B6F">
        <w:rPr>
          <w:rFonts w:ascii="Arial" w:hAnsi="Arial" w:cs="Arial"/>
          <w:color w:val="2A3B4C"/>
        </w:rPr>
        <w:t>senior staff</w:t>
      </w:r>
      <w:r w:rsidR="00337288" w:rsidRPr="00577B6F">
        <w:rPr>
          <w:rFonts w:ascii="Arial" w:hAnsi="Arial" w:cs="Arial"/>
          <w:color w:val="2A3B4C"/>
        </w:rPr>
        <w:t>.</w:t>
      </w:r>
    </w:p>
    <w:p w14:paraId="61427343" w14:textId="77777777" w:rsidR="00337288" w:rsidRPr="00577B6F" w:rsidRDefault="006649BB"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Pr>
          <w:rFonts w:ascii="Arial" w:hAnsi="Arial" w:cs="Arial"/>
          <w:color w:val="2A3B4C"/>
        </w:rPr>
        <w:t>Be</w:t>
      </w:r>
      <w:r w:rsidR="00337288" w:rsidRPr="00577B6F">
        <w:rPr>
          <w:rFonts w:ascii="Arial" w:hAnsi="Arial" w:cs="Arial"/>
          <w:color w:val="2A3B4C"/>
        </w:rPr>
        <w:t xml:space="preserve"> familiar with and comply with all Ormiston Families policies, procedures, </w:t>
      </w:r>
      <w:r w:rsidR="00357D01" w:rsidRPr="00577B6F">
        <w:rPr>
          <w:rFonts w:ascii="Arial" w:hAnsi="Arial" w:cs="Arial"/>
          <w:color w:val="2A3B4C"/>
        </w:rPr>
        <w:t>protocols,</w:t>
      </w:r>
      <w:r w:rsidR="00337288" w:rsidRPr="00577B6F">
        <w:rPr>
          <w:rFonts w:ascii="Arial" w:hAnsi="Arial" w:cs="Arial"/>
          <w:color w:val="2A3B4C"/>
        </w:rPr>
        <w:t xml:space="preserve"> and guidelines.</w:t>
      </w:r>
    </w:p>
    <w:p w14:paraId="4D4CCDF2" w14:textId="77777777" w:rsidR="00337288" w:rsidRPr="00577B6F" w:rsidRDefault="006649BB"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Pr>
          <w:rFonts w:ascii="Arial" w:hAnsi="Arial" w:cs="Arial"/>
          <w:color w:val="2A3B4C"/>
        </w:rPr>
        <w:t>Demonstrate</w:t>
      </w:r>
      <w:r w:rsidR="00337288" w:rsidRPr="00577B6F">
        <w:rPr>
          <w:rFonts w:ascii="Arial" w:hAnsi="Arial" w:cs="Arial"/>
          <w:color w:val="2A3B4C"/>
        </w:rPr>
        <w:t xml:space="preserve"> an understanding and commitment to the charity’s values.</w:t>
      </w:r>
    </w:p>
    <w:p w14:paraId="16859961" w14:textId="77777777" w:rsid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577B6F">
        <w:rPr>
          <w:rFonts w:ascii="Arial" w:hAnsi="Arial" w:cs="Arial"/>
          <w:color w:val="2A3B4C"/>
        </w:rPr>
        <w:t>You may be required to conduct other tasks based on the business needs.</w:t>
      </w:r>
    </w:p>
    <w:p w14:paraId="1E59D743" w14:textId="77777777" w:rsidR="00337288" w:rsidRPr="00577B6F" w:rsidRDefault="00337288" w:rsidP="00337288">
      <w:pPr>
        <w:pStyle w:val="BodyText"/>
        <w:pageBreakBefore/>
        <w:spacing w:after="60" w:line="288" w:lineRule="auto"/>
        <w:rPr>
          <w:rFonts w:ascii="Arial" w:hAnsi="Arial" w:cs="Arial"/>
          <w:b/>
          <w:bCs/>
          <w:color w:val="00A878"/>
          <w:sz w:val="48"/>
          <w:szCs w:val="48"/>
        </w:rPr>
      </w:pPr>
      <w:r w:rsidRPr="00577B6F">
        <w:rPr>
          <w:rFonts w:ascii="Arial" w:hAnsi="Arial" w:cs="Arial"/>
          <w:b/>
          <w:bCs/>
          <w:color w:val="00A878"/>
          <w:sz w:val="48"/>
          <w:szCs w:val="48"/>
        </w:rPr>
        <w:lastRenderedPageBreak/>
        <w:t>Person Specification</w:t>
      </w:r>
    </w:p>
    <w:p w14:paraId="77A3E194" w14:textId="77777777" w:rsidR="00337288" w:rsidRPr="00577B6F" w:rsidRDefault="00337288" w:rsidP="00337288">
      <w:pPr>
        <w:pStyle w:val="BodyText"/>
        <w:tabs>
          <w:tab w:val="left" w:pos="2431"/>
        </w:tabs>
        <w:spacing w:after="60" w:line="288" w:lineRule="auto"/>
        <w:rPr>
          <w:rFonts w:ascii="Arial" w:hAnsi="Arial" w:cs="Arial"/>
          <w:b/>
          <w:bCs/>
          <w:color w:val="00A878"/>
          <w:sz w:val="32"/>
          <w:szCs w:val="32"/>
        </w:rPr>
      </w:pPr>
      <w:r w:rsidRPr="00577B6F">
        <w:rPr>
          <w:rFonts w:ascii="Arial" w:hAnsi="Arial" w:cs="Arial"/>
          <w:b/>
          <w:bCs/>
          <w:color w:val="00A878"/>
          <w:sz w:val="48"/>
          <w:szCs w:val="48"/>
        </w:rPr>
        <w:tab/>
      </w:r>
    </w:p>
    <w:p w14:paraId="6511EC77" w14:textId="77777777" w:rsidR="00246A00" w:rsidRPr="00577B6F" w:rsidRDefault="00246A00" w:rsidP="00246A00">
      <w:pPr>
        <w:pStyle w:val="BodyText"/>
        <w:keepNext/>
        <w:spacing w:after="60"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577B6F" w14:paraId="49BD408A" w14:textId="77777777" w:rsidTr="007E39B6">
        <w:trPr>
          <w:cantSplit/>
          <w:tblHeader/>
        </w:trPr>
        <w:tc>
          <w:tcPr>
            <w:tcW w:w="4814" w:type="dxa"/>
            <w:vAlign w:val="center"/>
          </w:tcPr>
          <w:p w14:paraId="7BA97B40" w14:textId="77777777" w:rsidR="00246A00" w:rsidRPr="00577B6F" w:rsidRDefault="00246A00" w:rsidP="007E39B6">
            <w:pPr>
              <w:pStyle w:val="BodyText"/>
              <w:keepNext/>
              <w:spacing w:after="60" w:line="288" w:lineRule="auto"/>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2FEA4747" w14:textId="77777777" w:rsidR="00246A00" w:rsidRPr="00577B6F" w:rsidRDefault="00246A00" w:rsidP="007E39B6">
            <w:pPr>
              <w:pStyle w:val="BodyText"/>
              <w:keepNext/>
              <w:spacing w:after="60" w:line="288" w:lineRule="auto"/>
              <w:rPr>
                <w:rFonts w:ascii="Arial" w:hAnsi="Arial" w:cs="Arial"/>
                <w:b/>
                <w:bCs/>
                <w:color w:val="2B4250"/>
                <w:sz w:val="24"/>
                <w:szCs w:val="24"/>
              </w:rPr>
            </w:pPr>
            <w:r w:rsidRPr="00577B6F">
              <w:rPr>
                <w:rFonts w:ascii="Arial" w:hAnsi="Arial" w:cs="Arial"/>
                <w:b/>
                <w:bCs/>
                <w:color w:val="2B4250"/>
                <w:sz w:val="22"/>
                <w:szCs w:val="24"/>
              </w:rPr>
              <w:t>Desirable</w:t>
            </w:r>
          </w:p>
        </w:tc>
      </w:tr>
      <w:tr w:rsidR="00246A00" w:rsidRPr="00577B6F" w14:paraId="38F260F1" w14:textId="77777777" w:rsidTr="00633C79">
        <w:trPr>
          <w:cantSplit/>
        </w:trPr>
        <w:tc>
          <w:tcPr>
            <w:tcW w:w="4814" w:type="dxa"/>
            <w:vAlign w:val="center"/>
          </w:tcPr>
          <w:p w14:paraId="7C61CE7D" w14:textId="4DDA0939" w:rsidR="00246A00" w:rsidRPr="00633C79" w:rsidRDefault="006649BB" w:rsidP="00633C79">
            <w:pPr>
              <w:pStyle w:val="BodyText"/>
              <w:spacing w:after="60" w:line="288" w:lineRule="auto"/>
              <w:rPr>
                <w:rFonts w:ascii="Arial" w:hAnsi="Arial" w:cs="Arial"/>
                <w:color w:val="2B4250"/>
                <w:sz w:val="24"/>
                <w:szCs w:val="28"/>
              </w:rPr>
            </w:pPr>
            <w:r w:rsidRPr="00633C79">
              <w:rPr>
                <w:rFonts w:ascii="Arial" w:hAnsi="Arial" w:cs="Arial"/>
                <w:color w:val="2B4250"/>
                <w:sz w:val="24"/>
                <w:szCs w:val="28"/>
              </w:rPr>
              <w:t>Relevant qualification in youth work, mental health, counselling, psychology, social care, health</w:t>
            </w:r>
            <w:r w:rsidR="00633C79">
              <w:rPr>
                <w:rFonts w:ascii="Arial" w:hAnsi="Arial" w:cs="Arial"/>
                <w:color w:val="2B4250"/>
                <w:sz w:val="24"/>
                <w:szCs w:val="28"/>
              </w:rPr>
              <w:t>,</w:t>
            </w:r>
            <w:r w:rsidRPr="00633C79">
              <w:rPr>
                <w:rFonts w:ascii="Arial" w:hAnsi="Arial" w:cs="Arial"/>
                <w:color w:val="2B4250"/>
                <w:sz w:val="24"/>
                <w:szCs w:val="28"/>
              </w:rPr>
              <w:t xml:space="preserve"> or equivalent experience.</w:t>
            </w:r>
          </w:p>
        </w:tc>
        <w:tc>
          <w:tcPr>
            <w:tcW w:w="4815" w:type="dxa"/>
            <w:vAlign w:val="center"/>
          </w:tcPr>
          <w:p w14:paraId="4F3B81E0" w14:textId="77777777" w:rsidR="00246A00" w:rsidRPr="00633C79" w:rsidRDefault="006649BB" w:rsidP="00633C79">
            <w:pPr>
              <w:pStyle w:val="BodyText"/>
              <w:spacing w:after="60" w:line="288" w:lineRule="auto"/>
              <w:rPr>
                <w:rFonts w:ascii="Arial" w:hAnsi="Arial" w:cs="Arial"/>
                <w:color w:val="2B4250"/>
                <w:sz w:val="24"/>
                <w:szCs w:val="28"/>
              </w:rPr>
            </w:pPr>
            <w:r w:rsidRPr="00633C79">
              <w:rPr>
                <w:rFonts w:ascii="Arial" w:hAnsi="Arial" w:cs="Arial"/>
                <w:color w:val="2B4250"/>
                <w:sz w:val="24"/>
                <w:szCs w:val="28"/>
              </w:rPr>
              <w:t>Qualification or training in Children and Young People's Mental Health.</w:t>
            </w:r>
          </w:p>
        </w:tc>
      </w:tr>
      <w:tr w:rsidR="00246A00" w:rsidRPr="00577B6F" w14:paraId="1507FF97" w14:textId="77777777" w:rsidTr="00633C79">
        <w:trPr>
          <w:cantSplit/>
        </w:trPr>
        <w:tc>
          <w:tcPr>
            <w:tcW w:w="4814" w:type="dxa"/>
            <w:vAlign w:val="center"/>
          </w:tcPr>
          <w:p w14:paraId="457DCCFA" w14:textId="77777777" w:rsidR="00246A00" w:rsidRPr="00633C79" w:rsidRDefault="00246A00" w:rsidP="00633C79">
            <w:pPr>
              <w:pStyle w:val="BodyText"/>
              <w:spacing w:after="60" w:line="288" w:lineRule="auto"/>
              <w:rPr>
                <w:rFonts w:ascii="Arial" w:hAnsi="Arial" w:cs="Arial"/>
                <w:color w:val="2B4250"/>
                <w:sz w:val="24"/>
                <w:szCs w:val="28"/>
              </w:rPr>
            </w:pPr>
            <w:r w:rsidRPr="00633C79">
              <w:rPr>
                <w:rFonts w:ascii="Arial" w:hAnsi="Arial"/>
                <w:color w:val="2B4250"/>
                <w:sz w:val="24"/>
                <w:szCs w:val="28"/>
              </w:rPr>
              <w:t>Relevant direct delivery experience and the essential competencies below are required alongside any qualification or equivalent experience.</w:t>
            </w:r>
          </w:p>
        </w:tc>
        <w:tc>
          <w:tcPr>
            <w:tcW w:w="4815" w:type="dxa"/>
            <w:vAlign w:val="center"/>
          </w:tcPr>
          <w:p w14:paraId="062D5AFB" w14:textId="5D291344" w:rsidR="00246A00" w:rsidRPr="00633C79" w:rsidRDefault="006649BB" w:rsidP="00633C79">
            <w:pPr>
              <w:pStyle w:val="BodyText"/>
              <w:spacing w:after="60" w:line="288" w:lineRule="auto"/>
              <w:rPr>
                <w:rFonts w:ascii="Arial" w:hAnsi="Arial" w:cs="Arial"/>
                <w:color w:val="2B4250"/>
                <w:sz w:val="24"/>
                <w:szCs w:val="28"/>
              </w:rPr>
            </w:pPr>
            <w:r w:rsidRPr="00633C79">
              <w:rPr>
                <w:rFonts w:ascii="Arial" w:hAnsi="Arial" w:cs="Arial"/>
                <w:color w:val="2B4250"/>
                <w:sz w:val="24"/>
                <w:szCs w:val="28"/>
              </w:rPr>
              <w:t>Training in brief interventions, CBT-informed approaches</w:t>
            </w:r>
            <w:r w:rsidR="00633C79">
              <w:rPr>
                <w:rFonts w:ascii="Arial" w:hAnsi="Arial" w:cs="Arial"/>
                <w:color w:val="2B4250"/>
                <w:sz w:val="24"/>
                <w:szCs w:val="28"/>
              </w:rPr>
              <w:t>,</w:t>
            </w:r>
            <w:r w:rsidRPr="00633C79">
              <w:rPr>
                <w:rFonts w:ascii="Arial" w:hAnsi="Arial" w:cs="Arial"/>
                <w:color w:val="2B4250"/>
                <w:sz w:val="24"/>
                <w:szCs w:val="28"/>
              </w:rPr>
              <w:t xml:space="preserve"> or Single Session Intervention.</w:t>
            </w:r>
          </w:p>
        </w:tc>
      </w:tr>
      <w:tr w:rsidR="0092140D" w14:paraId="177B7897" w14:textId="77777777" w:rsidTr="00633C79">
        <w:trPr>
          <w:cantSplit/>
        </w:trPr>
        <w:tc>
          <w:tcPr>
            <w:tcW w:w="4814" w:type="dxa"/>
            <w:vAlign w:val="center"/>
          </w:tcPr>
          <w:p w14:paraId="6EE5045E" w14:textId="77777777" w:rsidR="0092140D" w:rsidRPr="00633C79" w:rsidRDefault="0092140D" w:rsidP="00633C79">
            <w:pPr>
              <w:rPr>
                <w:color w:val="2B4250"/>
                <w:szCs w:val="28"/>
              </w:rPr>
            </w:pPr>
          </w:p>
        </w:tc>
        <w:tc>
          <w:tcPr>
            <w:tcW w:w="4815" w:type="dxa"/>
            <w:vAlign w:val="center"/>
          </w:tcPr>
          <w:p w14:paraId="6BF26A04" w14:textId="77777777" w:rsidR="0092140D" w:rsidRDefault="009972B8" w:rsidP="00633C79">
            <w:pPr>
              <w:rPr>
                <w:rFonts w:ascii="Arial" w:hAnsi="Arial"/>
                <w:color w:val="2B4250"/>
                <w:szCs w:val="28"/>
              </w:rPr>
            </w:pPr>
            <w:r w:rsidRPr="00633C79">
              <w:rPr>
                <w:rFonts w:ascii="Arial" w:hAnsi="Arial"/>
                <w:color w:val="2B4250"/>
                <w:szCs w:val="28"/>
              </w:rPr>
              <w:t>Current professional registration and/or accreditation with a relevant therapeutic or CYP mental health professional body. Desirable, not essential; any status claimed will be verified.</w:t>
            </w:r>
          </w:p>
          <w:p w14:paraId="62E5730C" w14:textId="77777777" w:rsidR="00633C79" w:rsidRPr="00633C79" w:rsidRDefault="00633C79" w:rsidP="00633C79">
            <w:pPr>
              <w:rPr>
                <w:color w:val="2B4250"/>
                <w:szCs w:val="28"/>
              </w:rPr>
            </w:pPr>
          </w:p>
        </w:tc>
      </w:tr>
    </w:tbl>
    <w:p w14:paraId="76CDFB8A" w14:textId="77777777" w:rsidR="00246A00" w:rsidRPr="00577B6F" w:rsidRDefault="00246A00" w:rsidP="00337288">
      <w:pPr>
        <w:pStyle w:val="BodyText"/>
        <w:spacing w:after="60" w:line="288" w:lineRule="auto"/>
        <w:rPr>
          <w:rFonts w:ascii="Arial" w:eastAsiaTheme="minorEastAsia" w:hAnsi="Arial" w:cs="Arial"/>
          <w:b/>
          <w:bCs/>
          <w:color w:val="2B4250"/>
          <w:sz w:val="32"/>
          <w:szCs w:val="32"/>
        </w:rPr>
      </w:pPr>
    </w:p>
    <w:p w14:paraId="5737D04C" w14:textId="77777777" w:rsidR="00337288" w:rsidRPr="00577B6F" w:rsidRDefault="00337288" w:rsidP="00337288">
      <w:pPr>
        <w:pStyle w:val="BodyText"/>
        <w:keepNext/>
        <w:spacing w:after="60" w:line="288" w:lineRule="auto"/>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577B6F" w14:paraId="5579A4E3" w14:textId="77777777" w:rsidTr="00337288">
        <w:trPr>
          <w:cantSplit/>
          <w:tblHeader/>
        </w:trPr>
        <w:tc>
          <w:tcPr>
            <w:tcW w:w="4814" w:type="dxa"/>
            <w:vAlign w:val="center"/>
          </w:tcPr>
          <w:p w14:paraId="133ED47F" w14:textId="77777777" w:rsidR="00337288" w:rsidRPr="00577B6F" w:rsidRDefault="00337288" w:rsidP="00337288">
            <w:pPr>
              <w:pStyle w:val="BodyText"/>
              <w:keepNext/>
              <w:spacing w:after="60" w:line="288" w:lineRule="auto"/>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6C6ABA4A" w14:textId="77777777" w:rsidR="00337288" w:rsidRPr="00577B6F" w:rsidRDefault="00337288" w:rsidP="00337288">
            <w:pPr>
              <w:pStyle w:val="BodyText"/>
              <w:keepNext/>
              <w:spacing w:after="60" w:line="288" w:lineRule="auto"/>
              <w:rPr>
                <w:rFonts w:ascii="Arial" w:hAnsi="Arial" w:cs="Arial"/>
                <w:b/>
                <w:bCs/>
                <w:color w:val="2B4250"/>
                <w:sz w:val="24"/>
                <w:szCs w:val="24"/>
              </w:rPr>
            </w:pPr>
            <w:r w:rsidRPr="00577B6F">
              <w:rPr>
                <w:rFonts w:ascii="Arial" w:hAnsi="Arial" w:cs="Arial"/>
                <w:b/>
                <w:bCs/>
                <w:color w:val="2B4250"/>
                <w:sz w:val="22"/>
                <w:szCs w:val="24"/>
              </w:rPr>
              <w:t>Desirable</w:t>
            </w:r>
          </w:p>
        </w:tc>
      </w:tr>
      <w:tr w:rsidR="00337288" w:rsidRPr="00577B6F" w14:paraId="285D9791" w14:textId="77777777" w:rsidTr="00337288">
        <w:trPr>
          <w:cantSplit/>
        </w:trPr>
        <w:tc>
          <w:tcPr>
            <w:tcW w:w="4814" w:type="dxa"/>
            <w:vAlign w:val="center"/>
          </w:tcPr>
          <w:p w14:paraId="36B789FB" w14:textId="77777777"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Demonstrable experience directly delivering mental health or emotional wellbeing support to children and young people, with appropriate involvement of parents and carers.</w:t>
            </w:r>
          </w:p>
        </w:tc>
        <w:tc>
          <w:tcPr>
            <w:tcW w:w="4815" w:type="dxa"/>
            <w:vAlign w:val="center"/>
          </w:tcPr>
          <w:p w14:paraId="3A354324" w14:textId="61094C23"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 xml:space="preserve">Experience within </w:t>
            </w:r>
            <w:r w:rsidR="00633C79" w:rsidRPr="00633C79">
              <w:rPr>
                <w:rFonts w:ascii="Arial" w:hAnsi="Arial" w:cs="Arial"/>
                <w:color w:val="2B4250"/>
                <w:sz w:val="24"/>
                <w:szCs w:val="24"/>
              </w:rPr>
              <w:t>NHS-commissioned</w:t>
            </w:r>
            <w:r w:rsidRPr="00633C79">
              <w:rPr>
                <w:rFonts w:ascii="Arial" w:hAnsi="Arial" w:cs="Arial"/>
                <w:color w:val="2B4250"/>
                <w:sz w:val="24"/>
                <w:szCs w:val="24"/>
              </w:rPr>
              <w:t xml:space="preserve"> or CYP mental health services.</w:t>
            </w:r>
          </w:p>
        </w:tc>
      </w:tr>
      <w:tr w:rsidR="00337288" w:rsidRPr="00577B6F" w14:paraId="1A60A5A7" w14:textId="77777777" w:rsidTr="00337288">
        <w:trPr>
          <w:cantSplit/>
        </w:trPr>
        <w:tc>
          <w:tcPr>
            <w:tcW w:w="4814" w:type="dxa"/>
            <w:vAlign w:val="center"/>
          </w:tcPr>
          <w:p w14:paraId="298C6733" w14:textId="77777777"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Experience delivering structured one-to-one support, such as psychoeducation, guided self-help, coping strategies or brief goal-focused work, tailored to CYP needs.</w:t>
            </w:r>
          </w:p>
        </w:tc>
        <w:tc>
          <w:tcPr>
            <w:tcW w:w="4815" w:type="dxa"/>
            <w:vAlign w:val="center"/>
          </w:tcPr>
          <w:p w14:paraId="0A5FDAFC" w14:textId="77777777"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Experience delivering single-session interventions or other brief, focused approaches with CYP and families.</w:t>
            </w:r>
          </w:p>
        </w:tc>
      </w:tr>
      <w:tr w:rsidR="00337288" w:rsidRPr="00577B6F" w14:paraId="61A51F97" w14:textId="77777777" w:rsidTr="00337288">
        <w:trPr>
          <w:cantSplit/>
        </w:trPr>
        <w:tc>
          <w:tcPr>
            <w:tcW w:w="4814" w:type="dxa"/>
            <w:vAlign w:val="center"/>
          </w:tcPr>
          <w:p w14:paraId="08BFC2AD" w14:textId="509B3CF0"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lastRenderedPageBreak/>
              <w:t xml:space="preserve">Experience exploring current needs, agreeing </w:t>
            </w:r>
            <w:r w:rsidR="00633C79">
              <w:rPr>
                <w:rFonts w:ascii="Arial" w:hAnsi="Arial" w:cs="Arial"/>
                <w:color w:val="2B4250"/>
                <w:sz w:val="24"/>
                <w:szCs w:val="24"/>
              </w:rPr>
              <w:t xml:space="preserve">on </w:t>
            </w:r>
            <w:r w:rsidRPr="00633C79">
              <w:rPr>
                <w:rFonts w:ascii="Arial" w:hAnsi="Arial" w:cs="Arial"/>
                <w:color w:val="2B4250"/>
                <w:sz w:val="24"/>
                <w:szCs w:val="24"/>
              </w:rPr>
              <w:t>practical goals and actions with CYP and families, and reviewing the outcome of support.</w:t>
            </w:r>
          </w:p>
        </w:tc>
        <w:tc>
          <w:tcPr>
            <w:tcW w:w="4815" w:type="dxa"/>
            <w:vAlign w:val="center"/>
          </w:tcPr>
          <w:p w14:paraId="3F9C1381" w14:textId="77777777" w:rsidR="00337288" w:rsidRPr="00633C79" w:rsidRDefault="006649BB" w:rsidP="00337288">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Experience delivering group work or workshops.</w:t>
            </w:r>
          </w:p>
        </w:tc>
      </w:tr>
      <w:tr w:rsidR="00337288" w:rsidRPr="00577B6F" w14:paraId="3E10A2E2" w14:textId="77777777" w:rsidTr="00633C79">
        <w:trPr>
          <w:cantSplit/>
        </w:trPr>
        <w:tc>
          <w:tcPr>
            <w:tcW w:w="4814" w:type="dxa"/>
            <w:vAlign w:val="center"/>
          </w:tcPr>
          <w:p w14:paraId="16B9DAFF" w14:textId="0F948401" w:rsidR="00337288" w:rsidRPr="00633C79" w:rsidRDefault="006649BB"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Practical experience recognising changes in presentation, responding to distress</w:t>
            </w:r>
            <w:r w:rsidR="00633C79">
              <w:rPr>
                <w:rFonts w:ascii="Arial" w:hAnsi="Arial" w:cs="Arial"/>
                <w:color w:val="2B4250"/>
                <w:sz w:val="24"/>
                <w:szCs w:val="24"/>
              </w:rPr>
              <w:t>,</w:t>
            </w:r>
            <w:r w:rsidRPr="00633C79">
              <w:rPr>
                <w:rFonts w:ascii="Arial" w:hAnsi="Arial" w:cs="Arial"/>
                <w:color w:val="2B4250"/>
                <w:sz w:val="24"/>
                <w:szCs w:val="24"/>
              </w:rPr>
              <w:t xml:space="preserve"> and identifying and escalating risk or safeguarding concerns within agreed procedures.</w:t>
            </w:r>
          </w:p>
        </w:tc>
        <w:tc>
          <w:tcPr>
            <w:tcW w:w="4815" w:type="dxa"/>
            <w:vAlign w:val="center"/>
          </w:tcPr>
          <w:p w14:paraId="731314C4" w14:textId="77777777" w:rsidR="00337288" w:rsidRPr="00633C79" w:rsidRDefault="006649BB"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Experience working within early intervention services.</w:t>
            </w:r>
          </w:p>
        </w:tc>
      </w:tr>
      <w:tr w:rsidR="006649BB" w:rsidRPr="00577B6F" w14:paraId="03CB7B37" w14:textId="77777777" w:rsidTr="00633C79">
        <w:trPr>
          <w:cantSplit/>
        </w:trPr>
        <w:tc>
          <w:tcPr>
            <w:tcW w:w="4814" w:type="dxa"/>
            <w:vAlign w:val="center"/>
          </w:tcPr>
          <w:p w14:paraId="1F457F5C" w14:textId="77777777" w:rsidR="006649BB" w:rsidRPr="00633C79" w:rsidRDefault="006649BB"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Experience maintaining timely, accurate records of contacts, needs, agreed actions and escalations, and managing allocated work with supervision.</w:t>
            </w:r>
          </w:p>
        </w:tc>
        <w:tc>
          <w:tcPr>
            <w:tcW w:w="4815" w:type="dxa"/>
            <w:vAlign w:val="center"/>
          </w:tcPr>
          <w:p w14:paraId="4833BC4C" w14:textId="24617907" w:rsidR="006649BB" w:rsidRPr="00633C79" w:rsidRDefault="006649BB" w:rsidP="00633C79">
            <w:pPr>
              <w:pStyle w:val="BodyText"/>
              <w:spacing w:after="60" w:line="288" w:lineRule="auto"/>
              <w:rPr>
                <w:rFonts w:ascii="Arial" w:hAnsi="Arial" w:cs="Arial"/>
                <w:color w:val="2B4250"/>
                <w:sz w:val="24"/>
                <w:szCs w:val="24"/>
              </w:rPr>
            </w:pPr>
            <w:r w:rsidRPr="00633C79">
              <w:rPr>
                <w:rFonts w:ascii="Arial" w:hAnsi="Arial"/>
                <w:color w:val="2B4250"/>
                <w:sz w:val="24"/>
                <w:szCs w:val="24"/>
              </w:rPr>
              <w:t xml:space="preserve">Experience making waiting-list wellbeing or review calls, including identifying changes in need and agreeing </w:t>
            </w:r>
            <w:r w:rsidR="00633C79">
              <w:rPr>
                <w:rFonts w:ascii="Arial" w:hAnsi="Arial"/>
                <w:color w:val="2B4250"/>
                <w:sz w:val="24"/>
                <w:szCs w:val="24"/>
              </w:rPr>
              <w:t xml:space="preserve">on </w:t>
            </w:r>
            <w:r w:rsidRPr="00633C79">
              <w:rPr>
                <w:rFonts w:ascii="Arial" w:hAnsi="Arial"/>
                <w:color w:val="2B4250"/>
                <w:sz w:val="24"/>
                <w:szCs w:val="24"/>
              </w:rPr>
              <w:t>next steps.</w:t>
            </w:r>
          </w:p>
        </w:tc>
      </w:tr>
      <w:tr w:rsidR="0092140D" w14:paraId="27AE3C53" w14:textId="77777777" w:rsidTr="00633C79">
        <w:trPr>
          <w:cantSplit/>
        </w:trPr>
        <w:tc>
          <w:tcPr>
            <w:tcW w:w="4814" w:type="dxa"/>
            <w:vAlign w:val="center"/>
          </w:tcPr>
          <w:p w14:paraId="3042AB06" w14:textId="77777777" w:rsidR="0092140D" w:rsidRPr="00633C79" w:rsidRDefault="0092140D" w:rsidP="00633C79">
            <w:pPr>
              <w:rPr>
                <w:color w:val="2B4250"/>
              </w:rPr>
            </w:pPr>
          </w:p>
        </w:tc>
        <w:tc>
          <w:tcPr>
            <w:tcW w:w="4815" w:type="dxa"/>
            <w:vAlign w:val="center"/>
          </w:tcPr>
          <w:p w14:paraId="095A5976" w14:textId="77777777" w:rsidR="0092140D" w:rsidRDefault="009972B8" w:rsidP="00633C79">
            <w:pPr>
              <w:rPr>
                <w:rFonts w:ascii="Arial" w:hAnsi="Arial"/>
                <w:color w:val="2B4250"/>
              </w:rPr>
            </w:pPr>
            <w:r w:rsidRPr="00633C79">
              <w:rPr>
                <w:rFonts w:ascii="Arial" w:hAnsi="Arial"/>
                <w:color w:val="2B4250"/>
              </w:rPr>
              <w:t>Experience providing structured CYP mental health or emotional wellbeing support by telephone or video.</w:t>
            </w:r>
          </w:p>
          <w:p w14:paraId="08A7C7F2" w14:textId="77777777" w:rsidR="00633C79" w:rsidRPr="00633C79" w:rsidRDefault="00633C79" w:rsidP="00633C79">
            <w:pPr>
              <w:rPr>
                <w:color w:val="2B4250"/>
              </w:rPr>
            </w:pPr>
          </w:p>
        </w:tc>
      </w:tr>
    </w:tbl>
    <w:p w14:paraId="67EA9973" w14:textId="77777777" w:rsidR="00666AF0" w:rsidRDefault="00666AF0" w:rsidP="00567B0B">
      <w:pPr>
        <w:pStyle w:val="BodyText"/>
        <w:spacing w:after="60" w:line="288" w:lineRule="auto"/>
        <w:rPr>
          <w:rFonts w:ascii="Arial" w:eastAsiaTheme="minorEastAsia" w:hAnsi="Arial" w:cs="Arial"/>
          <w:b/>
          <w:bCs/>
          <w:color w:val="2B4250"/>
          <w:sz w:val="32"/>
          <w:szCs w:val="32"/>
        </w:rPr>
      </w:pPr>
    </w:p>
    <w:p w14:paraId="2E0DB02A" w14:textId="77777777" w:rsidR="00567B0B" w:rsidRPr="00577B6F" w:rsidRDefault="00666AF0" w:rsidP="00567B0B">
      <w:pPr>
        <w:pStyle w:val="BodyText"/>
        <w:keepN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Knowledge and Skills</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577B6F" w14:paraId="66062FB0" w14:textId="77777777" w:rsidTr="008311E9">
        <w:trPr>
          <w:cantSplit/>
          <w:tblHeader/>
        </w:trPr>
        <w:tc>
          <w:tcPr>
            <w:tcW w:w="4814" w:type="dxa"/>
            <w:vAlign w:val="center"/>
          </w:tcPr>
          <w:p w14:paraId="5E2BF780" w14:textId="77777777" w:rsidR="00567B0B" w:rsidRPr="00577B6F" w:rsidRDefault="00567B0B" w:rsidP="008311E9">
            <w:pPr>
              <w:pStyle w:val="BodyText"/>
              <w:keepNext/>
              <w:spacing w:after="60" w:line="288" w:lineRule="auto"/>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57C2C4D6" w14:textId="77777777" w:rsidR="00567B0B" w:rsidRPr="00577B6F" w:rsidRDefault="00567B0B" w:rsidP="008311E9">
            <w:pPr>
              <w:pStyle w:val="BodyText"/>
              <w:keepNext/>
              <w:spacing w:after="60" w:line="288" w:lineRule="auto"/>
              <w:rPr>
                <w:rFonts w:ascii="Arial" w:hAnsi="Arial" w:cs="Arial"/>
                <w:b/>
                <w:bCs/>
                <w:color w:val="2B4250"/>
                <w:sz w:val="24"/>
                <w:szCs w:val="24"/>
              </w:rPr>
            </w:pPr>
            <w:r w:rsidRPr="00577B6F">
              <w:rPr>
                <w:rFonts w:ascii="Arial" w:hAnsi="Arial" w:cs="Arial"/>
                <w:b/>
                <w:bCs/>
                <w:color w:val="2B4250"/>
                <w:sz w:val="22"/>
                <w:szCs w:val="24"/>
              </w:rPr>
              <w:t>Desirable</w:t>
            </w:r>
          </w:p>
        </w:tc>
      </w:tr>
      <w:tr w:rsidR="00567B0B" w:rsidRPr="00577B6F" w14:paraId="65DE9D1A" w14:textId="77777777" w:rsidTr="00633C79">
        <w:trPr>
          <w:cantSplit/>
        </w:trPr>
        <w:tc>
          <w:tcPr>
            <w:tcW w:w="4814" w:type="dxa"/>
            <w:vAlign w:val="center"/>
          </w:tcPr>
          <w:p w14:paraId="16606D00" w14:textId="0DEA0E9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 xml:space="preserve">Knowledge of </w:t>
            </w:r>
            <w:r w:rsidR="00633C79" w:rsidRPr="00633C79">
              <w:rPr>
                <w:rFonts w:ascii="Arial" w:hAnsi="Arial" w:cs="Arial"/>
                <w:color w:val="2B4250"/>
                <w:sz w:val="24"/>
                <w:szCs w:val="24"/>
              </w:rPr>
              <w:t>children's</w:t>
            </w:r>
            <w:r w:rsidRPr="00633C79">
              <w:rPr>
                <w:rFonts w:ascii="Arial" w:hAnsi="Arial" w:cs="Arial"/>
                <w:color w:val="2B4250"/>
                <w:sz w:val="24"/>
                <w:szCs w:val="24"/>
              </w:rPr>
              <w:t xml:space="preserve"> and young people's emotional wellbeing and mental health.</w:t>
            </w:r>
          </w:p>
        </w:tc>
        <w:tc>
          <w:tcPr>
            <w:tcW w:w="4815" w:type="dxa"/>
            <w:vAlign w:val="center"/>
          </w:tcPr>
          <w:p w14:paraId="0C42485C" w14:textId="7777777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Knowledge of THRIVE principles.</w:t>
            </w:r>
          </w:p>
        </w:tc>
      </w:tr>
      <w:tr w:rsidR="00567B0B" w:rsidRPr="00577B6F" w14:paraId="1EEB8F02" w14:textId="77777777" w:rsidTr="00633C79">
        <w:trPr>
          <w:cantSplit/>
        </w:trPr>
        <w:tc>
          <w:tcPr>
            <w:tcW w:w="4814" w:type="dxa"/>
            <w:vAlign w:val="center"/>
          </w:tcPr>
          <w:p w14:paraId="283DEAAE" w14:textId="6FBCC9E4"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Applied understanding of safeguarding, risk recognition, professional boundaries</w:t>
            </w:r>
            <w:r w:rsidR="00633C79" w:rsidRPr="00633C79">
              <w:rPr>
                <w:rFonts w:ascii="Arial" w:hAnsi="Arial" w:cs="Arial"/>
                <w:color w:val="2B4250"/>
                <w:sz w:val="24"/>
                <w:szCs w:val="24"/>
              </w:rPr>
              <w:t>,</w:t>
            </w:r>
            <w:r w:rsidRPr="00633C79">
              <w:rPr>
                <w:rFonts w:ascii="Arial" w:hAnsi="Arial" w:cs="Arial"/>
                <w:color w:val="2B4250"/>
                <w:sz w:val="24"/>
                <w:szCs w:val="24"/>
              </w:rPr>
              <w:t xml:space="preserve"> and when to seek clinical advice or escalate concerns.</w:t>
            </w:r>
          </w:p>
        </w:tc>
        <w:tc>
          <w:tcPr>
            <w:tcW w:w="4815" w:type="dxa"/>
            <w:vAlign w:val="center"/>
          </w:tcPr>
          <w:p w14:paraId="6A60CED4" w14:textId="7777777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Understanding of Single Session Intervention approaches.</w:t>
            </w:r>
          </w:p>
        </w:tc>
      </w:tr>
      <w:tr w:rsidR="00567B0B" w:rsidRPr="00577B6F" w14:paraId="779BF2A4" w14:textId="77777777" w:rsidTr="00633C79">
        <w:trPr>
          <w:cantSplit/>
        </w:trPr>
        <w:tc>
          <w:tcPr>
            <w:tcW w:w="4814" w:type="dxa"/>
            <w:vAlign w:val="center"/>
          </w:tcPr>
          <w:p w14:paraId="4DD9FA18" w14:textId="7777777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Understanding of trauma-informed practice.</w:t>
            </w:r>
          </w:p>
        </w:tc>
        <w:tc>
          <w:tcPr>
            <w:tcW w:w="4815" w:type="dxa"/>
            <w:vAlign w:val="center"/>
          </w:tcPr>
          <w:p w14:paraId="3E5C57AA" w14:textId="7777777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Knowledge of community and voluntary sector support available for CYP.</w:t>
            </w:r>
          </w:p>
        </w:tc>
      </w:tr>
      <w:tr w:rsidR="00567B0B" w:rsidRPr="00577B6F" w14:paraId="04D4578B" w14:textId="77777777" w:rsidTr="00633C79">
        <w:trPr>
          <w:cantSplit/>
        </w:trPr>
        <w:tc>
          <w:tcPr>
            <w:tcW w:w="4814" w:type="dxa"/>
            <w:vAlign w:val="center"/>
          </w:tcPr>
          <w:p w14:paraId="34B86E45" w14:textId="77777777" w:rsidR="00567B0B"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Strong communication and relationship-building skills.</w:t>
            </w:r>
          </w:p>
        </w:tc>
        <w:tc>
          <w:tcPr>
            <w:tcW w:w="4815" w:type="dxa"/>
            <w:vAlign w:val="center"/>
          </w:tcPr>
          <w:p w14:paraId="226B2E1A" w14:textId="77777777" w:rsidR="00567B0B" w:rsidRPr="00633C79" w:rsidRDefault="00567B0B" w:rsidP="00633C79">
            <w:pPr>
              <w:pStyle w:val="BodyText"/>
              <w:spacing w:after="60" w:line="288" w:lineRule="auto"/>
              <w:rPr>
                <w:rFonts w:ascii="Arial" w:hAnsi="Arial" w:cs="Arial"/>
                <w:color w:val="2B4250"/>
                <w:sz w:val="24"/>
                <w:szCs w:val="24"/>
              </w:rPr>
            </w:pPr>
          </w:p>
        </w:tc>
      </w:tr>
      <w:tr w:rsidR="00666AF0" w:rsidRPr="00577B6F" w14:paraId="63C72D87" w14:textId="77777777" w:rsidTr="00633C79">
        <w:trPr>
          <w:cantSplit/>
        </w:trPr>
        <w:tc>
          <w:tcPr>
            <w:tcW w:w="4814" w:type="dxa"/>
            <w:vAlign w:val="center"/>
          </w:tcPr>
          <w:p w14:paraId="612F1688" w14:textId="77777777" w:rsidR="00666AF0"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lastRenderedPageBreak/>
              <w:t>Ability to engage children and young people from diverse backgrounds.</w:t>
            </w:r>
          </w:p>
        </w:tc>
        <w:tc>
          <w:tcPr>
            <w:tcW w:w="4815" w:type="dxa"/>
            <w:vAlign w:val="center"/>
          </w:tcPr>
          <w:p w14:paraId="66805198" w14:textId="77777777" w:rsidR="00666AF0" w:rsidRPr="00633C79" w:rsidRDefault="00666AF0" w:rsidP="00633C79">
            <w:pPr>
              <w:pStyle w:val="BodyText"/>
              <w:spacing w:after="60" w:line="288" w:lineRule="auto"/>
              <w:rPr>
                <w:rFonts w:ascii="Arial" w:hAnsi="Arial" w:cs="Arial"/>
                <w:color w:val="2B4250"/>
                <w:sz w:val="24"/>
                <w:szCs w:val="24"/>
              </w:rPr>
            </w:pPr>
          </w:p>
        </w:tc>
      </w:tr>
      <w:tr w:rsidR="00666AF0" w:rsidRPr="00577B6F" w14:paraId="7F9CCF20" w14:textId="77777777" w:rsidTr="00633C79">
        <w:trPr>
          <w:cantSplit/>
        </w:trPr>
        <w:tc>
          <w:tcPr>
            <w:tcW w:w="4814" w:type="dxa"/>
            <w:vAlign w:val="center"/>
          </w:tcPr>
          <w:p w14:paraId="6B2A70CD" w14:textId="77777777" w:rsidR="00666AF0" w:rsidRPr="00633C79" w:rsidRDefault="00666AF0" w:rsidP="00633C79">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Ability to manage competing demands.</w:t>
            </w:r>
          </w:p>
        </w:tc>
        <w:tc>
          <w:tcPr>
            <w:tcW w:w="4815" w:type="dxa"/>
            <w:vAlign w:val="center"/>
          </w:tcPr>
          <w:p w14:paraId="563663BB" w14:textId="77777777" w:rsidR="00666AF0" w:rsidRPr="00633C79" w:rsidRDefault="00666AF0" w:rsidP="00633C79">
            <w:pPr>
              <w:pStyle w:val="BodyText"/>
              <w:spacing w:after="60" w:line="288" w:lineRule="auto"/>
              <w:rPr>
                <w:rFonts w:ascii="Arial" w:hAnsi="Arial" w:cs="Arial"/>
                <w:color w:val="2B4250"/>
                <w:sz w:val="24"/>
                <w:szCs w:val="24"/>
              </w:rPr>
            </w:pPr>
          </w:p>
        </w:tc>
      </w:tr>
      <w:tr w:rsidR="00666AF0" w:rsidRPr="00577B6F" w14:paraId="58D228C9" w14:textId="77777777" w:rsidTr="008311E9">
        <w:trPr>
          <w:cantSplit/>
        </w:trPr>
        <w:tc>
          <w:tcPr>
            <w:tcW w:w="4814" w:type="dxa"/>
            <w:vAlign w:val="center"/>
          </w:tcPr>
          <w:p w14:paraId="3DC308CB" w14:textId="77777777" w:rsidR="00666AF0" w:rsidRPr="00633C79" w:rsidRDefault="00666AF0" w:rsidP="00666AF0">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Ability to deliver agreed Waiting Well contacts following service induction and competency review, drawing on established CYP mental health support skills and working within protocols, supervision and personal competence.</w:t>
            </w:r>
          </w:p>
        </w:tc>
        <w:tc>
          <w:tcPr>
            <w:tcW w:w="4815" w:type="dxa"/>
            <w:vAlign w:val="center"/>
          </w:tcPr>
          <w:p w14:paraId="7E352B7C" w14:textId="77777777" w:rsidR="00666AF0" w:rsidRPr="00633C79" w:rsidRDefault="00666AF0" w:rsidP="00666AF0">
            <w:pPr>
              <w:pStyle w:val="BodyText"/>
              <w:spacing w:after="60" w:line="288" w:lineRule="auto"/>
              <w:rPr>
                <w:rFonts w:ascii="Arial" w:hAnsi="Arial" w:cs="Arial"/>
                <w:color w:val="2B4250"/>
                <w:sz w:val="24"/>
                <w:szCs w:val="24"/>
              </w:rPr>
            </w:pPr>
          </w:p>
        </w:tc>
      </w:tr>
      <w:tr w:rsidR="00666AF0" w:rsidRPr="00577B6F" w14:paraId="3FCB259C" w14:textId="77777777" w:rsidTr="008311E9">
        <w:trPr>
          <w:cantSplit/>
        </w:trPr>
        <w:tc>
          <w:tcPr>
            <w:tcW w:w="4814" w:type="dxa"/>
            <w:vAlign w:val="center"/>
          </w:tcPr>
          <w:p w14:paraId="117380DD" w14:textId="77777777" w:rsidR="00666AF0" w:rsidRPr="00633C79" w:rsidRDefault="00666AF0" w:rsidP="00666AF0">
            <w:pPr>
              <w:pStyle w:val="BodyText"/>
              <w:spacing w:after="60" w:line="288" w:lineRule="auto"/>
              <w:rPr>
                <w:rFonts w:ascii="Arial" w:hAnsi="Arial" w:cs="Arial"/>
                <w:color w:val="2B4250"/>
                <w:sz w:val="24"/>
                <w:szCs w:val="24"/>
              </w:rPr>
            </w:pPr>
            <w:r w:rsidRPr="00633C79">
              <w:rPr>
                <w:rFonts w:ascii="Arial" w:hAnsi="Arial" w:cs="Arial"/>
                <w:color w:val="2B4250"/>
                <w:sz w:val="24"/>
                <w:szCs w:val="24"/>
              </w:rPr>
              <w:t>IT skills and ability to use electronic systems.</w:t>
            </w:r>
          </w:p>
        </w:tc>
        <w:tc>
          <w:tcPr>
            <w:tcW w:w="4815" w:type="dxa"/>
            <w:vAlign w:val="center"/>
          </w:tcPr>
          <w:p w14:paraId="17234999" w14:textId="77777777" w:rsidR="00666AF0" w:rsidRPr="00633C79" w:rsidRDefault="00666AF0" w:rsidP="00666AF0">
            <w:pPr>
              <w:pStyle w:val="BodyText"/>
              <w:spacing w:after="60" w:line="288" w:lineRule="auto"/>
              <w:rPr>
                <w:rFonts w:ascii="Arial" w:hAnsi="Arial" w:cs="Arial"/>
                <w:color w:val="2B4250"/>
                <w:sz w:val="24"/>
                <w:szCs w:val="24"/>
              </w:rPr>
            </w:pPr>
          </w:p>
        </w:tc>
      </w:tr>
    </w:tbl>
    <w:p w14:paraId="6F6E9FE5" w14:textId="77777777" w:rsidR="00567B0B" w:rsidRDefault="00567B0B" w:rsidP="00337288">
      <w:pPr>
        <w:pStyle w:val="BodyText"/>
        <w:spacing w:after="60" w:line="288" w:lineRule="auto"/>
        <w:rPr>
          <w:rFonts w:ascii="Arial" w:hAnsi="Arial" w:cs="Arial"/>
          <w:b/>
          <w:bCs/>
          <w:color w:val="00A878"/>
          <w:sz w:val="48"/>
          <w:szCs w:val="48"/>
        </w:rPr>
      </w:pPr>
    </w:p>
    <w:p w14:paraId="01F90650" w14:textId="77777777" w:rsidR="00666AF0" w:rsidRPr="00666AF0" w:rsidRDefault="00666AF0" w:rsidP="00337288">
      <w:pPr>
        <w:pStyle w:val="BodyText"/>
        <w:keepNext/>
        <w:spacing w:before="160" w:after="12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Behaviours and Values</w:t>
      </w:r>
    </w:p>
    <w:tbl>
      <w:tblPr>
        <w:tblStyle w:val="TableGridLight"/>
        <w:tblW w:w="0" w:type="auto"/>
        <w:tblCellMar>
          <w:top w:w="85" w:type="dxa"/>
        </w:tblCellMar>
        <w:tblLook w:val="04A0" w:firstRow="1" w:lastRow="0" w:firstColumn="1" w:lastColumn="0" w:noHBand="0" w:noVBand="1"/>
      </w:tblPr>
      <w:tblGrid>
        <w:gridCol w:w="4814"/>
        <w:gridCol w:w="4815"/>
      </w:tblGrid>
      <w:tr w:rsidR="00666AF0" w:rsidRPr="00577B6F" w14:paraId="0574245A" w14:textId="77777777" w:rsidTr="00C76273">
        <w:trPr>
          <w:cantSplit/>
          <w:tblHeader/>
        </w:trPr>
        <w:tc>
          <w:tcPr>
            <w:tcW w:w="4814" w:type="dxa"/>
            <w:vAlign w:val="center"/>
          </w:tcPr>
          <w:p w14:paraId="4973D0C0" w14:textId="77777777" w:rsidR="00666AF0" w:rsidRPr="00577B6F" w:rsidRDefault="00666AF0" w:rsidP="00C76273">
            <w:pPr>
              <w:pStyle w:val="BodyText"/>
              <w:keepNext/>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7B1C3D9A" w14:textId="77777777" w:rsidR="00666AF0" w:rsidRPr="00577B6F" w:rsidRDefault="00666AF0" w:rsidP="00C76273">
            <w:pPr>
              <w:pStyle w:val="BodyText"/>
              <w:keepNext/>
              <w:rPr>
                <w:rFonts w:ascii="Arial" w:hAnsi="Arial" w:cs="Arial"/>
                <w:b/>
                <w:bCs/>
                <w:color w:val="2B4250"/>
                <w:sz w:val="24"/>
                <w:szCs w:val="24"/>
              </w:rPr>
            </w:pPr>
            <w:r w:rsidRPr="00577B6F">
              <w:rPr>
                <w:rFonts w:ascii="Arial" w:hAnsi="Arial" w:cs="Arial"/>
                <w:b/>
                <w:bCs/>
                <w:color w:val="2B4250"/>
                <w:sz w:val="22"/>
                <w:szCs w:val="24"/>
              </w:rPr>
              <w:t>Desirable</w:t>
            </w:r>
          </w:p>
        </w:tc>
      </w:tr>
      <w:tr w:rsidR="00666AF0" w:rsidRPr="00577B6F" w14:paraId="2BDE6A3A" w14:textId="77777777" w:rsidTr="00633C79">
        <w:trPr>
          <w:cantSplit/>
        </w:trPr>
        <w:tc>
          <w:tcPr>
            <w:tcW w:w="4814" w:type="dxa"/>
            <w:vAlign w:val="center"/>
          </w:tcPr>
          <w:p w14:paraId="53A33748"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Compassionate and child-centred approach.</w:t>
            </w:r>
          </w:p>
        </w:tc>
        <w:tc>
          <w:tcPr>
            <w:tcW w:w="4815" w:type="dxa"/>
            <w:vAlign w:val="center"/>
          </w:tcPr>
          <w:p w14:paraId="378CB3E7" w14:textId="77777777" w:rsidR="00666AF0" w:rsidRPr="00577B6F" w:rsidRDefault="00666AF0" w:rsidP="00C76273">
            <w:pPr>
              <w:pStyle w:val="BodyText"/>
              <w:rPr>
                <w:rFonts w:ascii="Arial" w:hAnsi="Arial" w:cs="Arial"/>
                <w:color w:val="2B4250"/>
                <w:sz w:val="24"/>
                <w:szCs w:val="24"/>
              </w:rPr>
            </w:pPr>
          </w:p>
        </w:tc>
      </w:tr>
      <w:tr w:rsidR="00666AF0" w:rsidRPr="00577B6F" w14:paraId="0EC56DD6" w14:textId="77777777" w:rsidTr="00633C79">
        <w:trPr>
          <w:cantSplit/>
        </w:trPr>
        <w:tc>
          <w:tcPr>
            <w:tcW w:w="4814" w:type="dxa"/>
            <w:vAlign w:val="center"/>
          </w:tcPr>
          <w:p w14:paraId="0E9E0D96"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Commitment to equality, diversity and inclusion.</w:t>
            </w:r>
          </w:p>
        </w:tc>
        <w:tc>
          <w:tcPr>
            <w:tcW w:w="4815" w:type="dxa"/>
            <w:vAlign w:val="center"/>
          </w:tcPr>
          <w:p w14:paraId="607BF727" w14:textId="77777777" w:rsidR="00666AF0" w:rsidRPr="00577B6F" w:rsidRDefault="00666AF0" w:rsidP="00C76273">
            <w:pPr>
              <w:pStyle w:val="BodyText"/>
              <w:rPr>
                <w:rFonts w:ascii="Arial" w:hAnsi="Arial" w:cs="Arial"/>
                <w:color w:val="2B4250"/>
                <w:sz w:val="24"/>
                <w:szCs w:val="24"/>
              </w:rPr>
            </w:pPr>
          </w:p>
        </w:tc>
      </w:tr>
      <w:tr w:rsidR="00666AF0" w:rsidRPr="00577B6F" w14:paraId="721F5EDE" w14:textId="77777777" w:rsidTr="00633C79">
        <w:trPr>
          <w:cantSplit/>
        </w:trPr>
        <w:tc>
          <w:tcPr>
            <w:tcW w:w="4814" w:type="dxa"/>
            <w:vAlign w:val="center"/>
          </w:tcPr>
          <w:p w14:paraId="471355FA"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Flexible and proactive approach.</w:t>
            </w:r>
          </w:p>
        </w:tc>
        <w:tc>
          <w:tcPr>
            <w:tcW w:w="4815" w:type="dxa"/>
            <w:vAlign w:val="center"/>
          </w:tcPr>
          <w:p w14:paraId="4BD62A3E" w14:textId="77777777" w:rsidR="00666AF0" w:rsidRPr="00577B6F" w:rsidRDefault="00666AF0" w:rsidP="00C76273">
            <w:pPr>
              <w:pStyle w:val="BodyText"/>
              <w:rPr>
                <w:rFonts w:ascii="Arial" w:hAnsi="Arial" w:cs="Arial"/>
                <w:color w:val="2B4250"/>
                <w:sz w:val="24"/>
                <w:szCs w:val="24"/>
              </w:rPr>
            </w:pPr>
          </w:p>
        </w:tc>
      </w:tr>
      <w:tr w:rsidR="00666AF0" w:rsidRPr="00577B6F" w14:paraId="09A04EE3" w14:textId="77777777" w:rsidTr="00633C79">
        <w:trPr>
          <w:cantSplit/>
        </w:trPr>
        <w:tc>
          <w:tcPr>
            <w:tcW w:w="4814" w:type="dxa"/>
            <w:vAlign w:val="center"/>
          </w:tcPr>
          <w:p w14:paraId="38875C64"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Positive and solution-focused attitude.</w:t>
            </w:r>
          </w:p>
        </w:tc>
        <w:tc>
          <w:tcPr>
            <w:tcW w:w="4815" w:type="dxa"/>
            <w:vAlign w:val="center"/>
          </w:tcPr>
          <w:p w14:paraId="3BF037FA" w14:textId="77777777" w:rsidR="00666AF0" w:rsidRPr="00577B6F" w:rsidRDefault="00666AF0" w:rsidP="00C76273">
            <w:pPr>
              <w:pStyle w:val="BodyText"/>
              <w:rPr>
                <w:rFonts w:ascii="Arial" w:hAnsi="Arial" w:cs="Arial"/>
                <w:color w:val="2B4250"/>
                <w:sz w:val="24"/>
                <w:szCs w:val="24"/>
              </w:rPr>
            </w:pPr>
          </w:p>
        </w:tc>
      </w:tr>
      <w:tr w:rsidR="00666AF0" w:rsidRPr="00577B6F" w14:paraId="1787369F" w14:textId="77777777" w:rsidTr="00633C79">
        <w:trPr>
          <w:cantSplit/>
        </w:trPr>
        <w:tc>
          <w:tcPr>
            <w:tcW w:w="4814" w:type="dxa"/>
            <w:vAlign w:val="center"/>
          </w:tcPr>
          <w:p w14:paraId="65FEFE81"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Commitment to reflective practice.</w:t>
            </w:r>
          </w:p>
        </w:tc>
        <w:tc>
          <w:tcPr>
            <w:tcW w:w="4815" w:type="dxa"/>
            <w:vAlign w:val="center"/>
          </w:tcPr>
          <w:p w14:paraId="027682DE" w14:textId="77777777" w:rsidR="00666AF0" w:rsidRPr="00577B6F" w:rsidRDefault="00666AF0" w:rsidP="00666AF0">
            <w:pPr>
              <w:pStyle w:val="BodyText"/>
              <w:rPr>
                <w:rFonts w:ascii="Arial" w:hAnsi="Arial" w:cs="Arial"/>
                <w:color w:val="2B4250"/>
                <w:sz w:val="24"/>
                <w:szCs w:val="24"/>
              </w:rPr>
            </w:pPr>
          </w:p>
        </w:tc>
      </w:tr>
      <w:tr w:rsidR="00666AF0" w:rsidRPr="00577B6F" w14:paraId="04AF7AB1" w14:textId="77777777" w:rsidTr="00633C79">
        <w:trPr>
          <w:cantSplit/>
        </w:trPr>
        <w:tc>
          <w:tcPr>
            <w:tcW w:w="4814" w:type="dxa"/>
            <w:vAlign w:val="center"/>
          </w:tcPr>
          <w:p w14:paraId="39473F8A" w14:textId="77777777" w:rsidR="00666AF0" w:rsidRPr="00633C79" w:rsidRDefault="00666AF0" w:rsidP="00633C79">
            <w:pPr>
              <w:pStyle w:val="BodyText"/>
              <w:rPr>
                <w:rFonts w:ascii="Arial" w:hAnsi="Arial" w:cs="Arial"/>
                <w:color w:val="2B4250"/>
                <w:sz w:val="24"/>
                <w:szCs w:val="24"/>
              </w:rPr>
            </w:pPr>
            <w:r w:rsidRPr="00633C79">
              <w:rPr>
                <w:rFonts w:ascii="Arial" w:hAnsi="Arial" w:cs="Arial"/>
                <w:color w:val="2B4250"/>
                <w:sz w:val="24"/>
                <w:szCs w:val="24"/>
              </w:rPr>
              <w:t>Professional integrity.</w:t>
            </w:r>
          </w:p>
        </w:tc>
        <w:tc>
          <w:tcPr>
            <w:tcW w:w="4815" w:type="dxa"/>
            <w:vAlign w:val="center"/>
          </w:tcPr>
          <w:p w14:paraId="7D5D7070" w14:textId="77777777" w:rsidR="00666AF0" w:rsidRPr="00577B6F" w:rsidRDefault="00666AF0" w:rsidP="00666AF0">
            <w:pPr>
              <w:pStyle w:val="BodyText"/>
              <w:rPr>
                <w:rFonts w:ascii="Arial" w:hAnsi="Arial" w:cs="Arial"/>
                <w:color w:val="2B4250"/>
                <w:sz w:val="24"/>
                <w:szCs w:val="24"/>
              </w:rPr>
            </w:pPr>
          </w:p>
        </w:tc>
      </w:tr>
    </w:tbl>
    <w:p w14:paraId="5B029178" w14:textId="77777777" w:rsidR="00567B0B" w:rsidRDefault="00567B0B" w:rsidP="00337288">
      <w:pPr>
        <w:pStyle w:val="BodyText"/>
        <w:spacing w:after="60" w:line="288" w:lineRule="auto"/>
        <w:rPr>
          <w:rFonts w:ascii="Arial" w:hAnsi="Arial" w:cs="Arial"/>
          <w:b/>
          <w:bCs/>
          <w:color w:val="00A878"/>
          <w:sz w:val="48"/>
          <w:szCs w:val="48"/>
        </w:rPr>
      </w:pPr>
    </w:p>
    <w:p w14:paraId="0C939924" w14:textId="77777777" w:rsidR="00666AF0" w:rsidRPr="00666AF0" w:rsidRDefault="00666AF0" w:rsidP="00337288">
      <w:pPr>
        <w:pStyle w:val="BodyText"/>
        <w:keepNext/>
        <w:spacing w:before="160" w:after="12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Safeguarding Responsibilities</w:t>
      </w:r>
    </w:p>
    <w:tbl>
      <w:tblPr>
        <w:tblStyle w:val="TableGridLight"/>
        <w:tblW w:w="0" w:type="auto"/>
        <w:tblCellMar>
          <w:top w:w="85" w:type="dxa"/>
        </w:tblCellMar>
        <w:tblLook w:val="04A0" w:firstRow="1" w:lastRow="0" w:firstColumn="1" w:lastColumn="0" w:noHBand="0" w:noVBand="1"/>
      </w:tblPr>
      <w:tblGrid>
        <w:gridCol w:w="4814"/>
        <w:gridCol w:w="4815"/>
      </w:tblGrid>
      <w:tr w:rsidR="00666AF0" w:rsidRPr="00577B6F" w14:paraId="6FC56D34" w14:textId="77777777" w:rsidTr="00C76273">
        <w:trPr>
          <w:cantSplit/>
          <w:tblHeader/>
        </w:trPr>
        <w:tc>
          <w:tcPr>
            <w:tcW w:w="4814" w:type="dxa"/>
            <w:vAlign w:val="center"/>
          </w:tcPr>
          <w:p w14:paraId="1566A6D0" w14:textId="77777777" w:rsidR="00666AF0" w:rsidRPr="00577B6F" w:rsidRDefault="00666AF0" w:rsidP="00C76273">
            <w:pPr>
              <w:pStyle w:val="BodyText"/>
              <w:keepNext/>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1E1A3DE6" w14:textId="77777777" w:rsidR="00666AF0" w:rsidRPr="00577B6F" w:rsidRDefault="00666AF0" w:rsidP="00C76273">
            <w:pPr>
              <w:pStyle w:val="BodyText"/>
              <w:keepNext/>
              <w:rPr>
                <w:rFonts w:ascii="Arial" w:hAnsi="Arial" w:cs="Arial"/>
                <w:b/>
                <w:bCs/>
                <w:color w:val="2B4250"/>
                <w:sz w:val="24"/>
                <w:szCs w:val="24"/>
              </w:rPr>
            </w:pPr>
            <w:r w:rsidRPr="00577B6F">
              <w:rPr>
                <w:rFonts w:ascii="Arial" w:hAnsi="Arial" w:cs="Arial"/>
                <w:b/>
                <w:bCs/>
                <w:color w:val="2B4250"/>
                <w:sz w:val="22"/>
                <w:szCs w:val="24"/>
              </w:rPr>
              <w:t>Desirable</w:t>
            </w:r>
          </w:p>
        </w:tc>
      </w:tr>
      <w:tr w:rsidR="00666AF0" w:rsidRPr="00577B6F" w14:paraId="257523A1" w14:textId="77777777" w:rsidTr="00C76273">
        <w:trPr>
          <w:cantSplit/>
        </w:trPr>
        <w:tc>
          <w:tcPr>
            <w:tcW w:w="4814" w:type="dxa"/>
            <w:vAlign w:val="center"/>
          </w:tcPr>
          <w:p w14:paraId="03FB5D21"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Promote and safeguard the welfare of children and young people.</w:t>
            </w:r>
          </w:p>
        </w:tc>
        <w:tc>
          <w:tcPr>
            <w:tcW w:w="4815" w:type="dxa"/>
            <w:vAlign w:val="center"/>
          </w:tcPr>
          <w:p w14:paraId="5D306A91" w14:textId="77777777" w:rsidR="00666AF0" w:rsidRPr="00577B6F" w:rsidRDefault="00666AF0" w:rsidP="00C76273">
            <w:pPr>
              <w:pStyle w:val="BodyText"/>
              <w:rPr>
                <w:rFonts w:ascii="Arial" w:hAnsi="Arial" w:cs="Arial"/>
                <w:color w:val="2B4250"/>
                <w:sz w:val="24"/>
                <w:szCs w:val="24"/>
              </w:rPr>
            </w:pPr>
          </w:p>
        </w:tc>
      </w:tr>
      <w:tr w:rsidR="00666AF0" w:rsidRPr="00577B6F" w14:paraId="0B049FAA" w14:textId="77777777" w:rsidTr="00C76273">
        <w:trPr>
          <w:cantSplit/>
        </w:trPr>
        <w:tc>
          <w:tcPr>
            <w:tcW w:w="4814" w:type="dxa"/>
            <w:vAlign w:val="center"/>
          </w:tcPr>
          <w:p w14:paraId="19E4A0FF"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Follow safeguarding policies and procedures.</w:t>
            </w:r>
          </w:p>
        </w:tc>
        <w:tc>
          <w:tcPr>
            <w:tcW w:w="4815" w:type="dxa"/>
            <w:vAlign w:val="center"/>
          </w:tcPr>
          <w:p w14:paraId="73011161" w14:textId="77777777" w:rsidR="00666AF0" w:rsidRPr="00577B6F" w:rsidRDefault="00666AF0" w:rsidP="00C76273">
            <w:pPr>
              <w:pStyle w:val="BodyText"/>
              <w:rPr>
                <w:rFonts w:ascii="Arial" w:hAnsi="Arial" w:cs="Arial"/>
                <w:color w:val="2B4250"/>
                <w:sz w:val="24"/>
                <w:szCs w:val="24"/>
              </w:rPr>
            </w:pPr>
          </w:p>
        </w:tc>
      </w:tr>
      <w:tr w:rsidR="00666AF0" w:rsidRPr="00577B6F" w14:paraId="6A97400E" w14:textId="77777777" w:rsidTr="00C76273">
        <w:trPr>
          <w:cantSplit/>
        </w:trPr>
        <w:tc>
          <w:tcPr>
            <w:tcW w:w="4814" w:type="dxa"/>
            <w:vAlign w:val="center"/>
          </w:tcPr>
          <w:p w14:paraId="4B6E061D"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lastRenderedPageBreak/>
              <w:t>Identify and escalate concerns appropriately.</w:t>
            </w:r>
          </w:p>
        </w:tc>
        <w:tc>
          <w:tcPr>
            <w:tcW w:w="4815" w:type="dxa"/>
            <w:vAlign w:val="center"/>
          </w:tcPr>
          <w:p w14:paraId="56ED59B4" w14:textId="77777777" w:rsidR="00666AF0" w:rsidRPr="00577B6F" w:rsidRDefault="00666AF0" w:rsidP="00C76273">
            <w:pPr>
              <w:pStyle w:val="BodyText"/>
              <w:rPr>
                <w:rFonts w:ascii="Arial" w:hAnsi="Arial" w:cs="Arial"/>
                <w:color w:val="2B4250"/>
                <w:sz w:val="24"/>
                <w:szCs w:val="24"/>
              </w:rPr>
            </w:pPr>
          </w:p>
        </w:tc>
      </w:tr>
      <w:tr w:rsidR="00666AF0" w:rsidRPr="00577B6F" w14:paraId="07FBBD3C" w14:textId="77777777" w:rsidTr="00C76273">
        <w:trPr>
          <w:cantSplit/>
        </w:trPr>
        <w:tc>
          <w:tcPr>
            <w:tcW w:w="4814" w:type="dxa"/>
            <w:vAlign w:val="center"/>
          </w:tcPr>
          <w:p w14:paraId="478147FB"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Participate in safeguarding training and supervision.</w:t>
            </w:r>
          </w:p>
        </w:tc>
        <w:tc>
          <w:tcPr>
            <w:tcW w:w="4815" w:type="dxa"/>
            <w:vAlign w:val="center"/>
          </w:tcPr>
          <w:p w14:paraId="45B33B6E" w14:textId="77777777" w:rsidR="00666AF0" w:rsidRPr="00577B6F" w:rsidRDefault="00666AF0" w:rsidP="00C76273">
            <w:pPr>
              <w:pStyle w:val="BodyText"/>
              <w:rPr>
                <w:rFonts w:ascii="Arial" w:hAnsi="Arial" w:cs="Arial"/>
                <w:color w:val="2B4250"/>
                <w:sz w:val="24"/>
                <w:szCs w:val="24"/>
              </w:rPr>
            </w:pPr>
          </w:p>
        </w:tc>
      </w:tr>
    </w:tbl>
    <w:p w14:paraId="5F976B34" w14:textId="77777777" w:rsidR="00666AF0" w:rsidRDefault="00666AF0" w:rsidP="00337288">
      <w:pPr>
        <w:pStyle w:val="BodyText"/>
        <w:spacing w:after="60" w:line="288" w:lineRule="auto"/>
        <w:rPr>
          <w:rFonts w:ascii="Arial" w:hAnsi="Arial" w:cs="Arial"/>
          <w:b/>
          <w:bCs/>
          <w:color w:val="00A878"/>
          <w:sz w:val="48"/>
          <w:szCs w:val="48"/>
        </w:rPr>
      </w:pPr>
    </w:p>
    <w:p w14:paraId="4EF8A3E0" w14:textId="77777777" w:rsidR="00666AF0" w:rsidRPr="00666AF0" w:rsidRDefault="00666AF0" w:rsidP="00337288">
      <w:pPr>
        <w:pStyle w:val="BodyText"/>
        <w:keepNext/>
        <w:spacing w:before="160" w:after="12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Other Requirements</w:t>
      </w:r>
    </w:p>
    <w:tbl>
      <w:tblPr>
        <w:tblStyle w:val="TableGridLight"/>
        <w:tblW w:w="0" w:type="auto"/>
        <w:tblCellMar>
          <w:top w:w="85" w:type="dxa"/>
        </w:tblCellMar>
        <w:tblLook w:val="04A0" w:firstRow="1" w:lastRow="0" w:firstColumn="1" w:lastColumn="0" w:noHBand="0" w:noVBand="1"/>
      </w:tblPr>
      <w:tblGrid>
        <w:gridCol w:w="4814"/>
        <w:gridCol w:w="4815"/>
      </w:tblGrid>
      <w:tr w:rsidR="00666AF0" w:rsidRPr="00577B6F" w14:paraId="65F54D3D" w14:textId="77777777" w:rsidTr="00C76273">
        <w:trPr>
          <w:cantSplit/>
          <w:tblHeader/>
        </w:trPr>
        <w:tc>
          <w:tcPr>
            <w:tcW w:w="4814" w:type="dxa"/>
            <w:vAlign w:val="center"/>
          </w:tcPr>
          <w:p w14:paraId="33B39720" w14:textId="77777777" w:rsidR="00666AF0" w:rsidRPr="00577B6F" w:rsidRDefault="00666AF0" w:rsidP="00C76273">
            <w:pPr>
              <w:pStyle w:val="BodyText"/>
              <w:keepNext/>
              <w:rPr>
                <w:rFonts w:ascii="Arial" w:eastAsiaTheme="minorEastAsia" w:hAnsi="Arial" w:cs="Arial"/>
                <w:b/>
                <w:bCs/>
                <w:color w:val="2B4250"/>
                <w:sz w:val="24"/>
                <w:szCs w:val="24"/>
              </w:rPr>
            </w:pPr>
            <w:r w:rsidRPr="00577B6F">
              <w:rPr>
                <w:rFonts w:ascii="Arial" w:eastAsiaTheme="minorEastAsia" w:hAnsi="Arial" w:cs="Arial"/>
                <w:b/>
                <w:bCs/>
                <w:color w:val="2B4250"/>
                <w:sz w:val="22"/>
                <w:szCs w:val="24"/>
              </w:rPr>
              <w:t>Essential</w:t>
            </w:r>
          </w:p>
        </w:tc>
        <w:tc>
          <w:tcPr>
            <w:tcW w:w="4815" w:type="dxa"/>
            <w:vAlign w:val="center"/>
          </w:tcPr>
          <w:p w14:paraId="0BB97CCC" w14:textId="77777777" w:rsidR="00666AF0" w:rsidRPr="00577B6F" w:rsidRDefault="00666AF0" w:rsidP="00C76273">
            <w:pPr>
              <w:pStyle w:val="BodyText"/>
              <w:keepNext/>
              <w:rPr>
                <w:rFonts w:ascii="Arial" w:hAnsi="Arial" w:cs="Arial"/>
                <w:b/>
                <w:bCs/>
                <w:color w:val="2B4250"/>
                <w:sz w:val="24"/>
                <w:szCs w:val="24"/>
              </w:rPr>
            </w:pPr>
            <w:r w:rsidRPr="00577B6F">
              <w:rPr>
                <w:rFonts w:ascii="Arial" w:hAnsi="Arial" w:cs="Arial"/>
                <w:b/>
                <w:bCs/>
                <w:color w:val="2B4250"/>
                <w:sz w:val="22"/>
                <w:szCs w:val="24"/>
              </w:rPr>
              <w:t>Desirable</w:t>
            </w:r>
          </w:p>
        </w:tc>
      </w:tr>
      <w:tr w:rsidR="00666AF0" w:rsidRPr="00577B6F" w14:paraId="030CD7C6" w14:textId="77777777" w:rsidTr="00C76273">
        <w:trPr>
          <w:cantSplit/>
        </w:trPr>
        <w:tc>
          <w:tcPr>
            <w:tcW w:w="4814" w:type="dxa"/>
            <w:vAlign w:val="center"/>
          </w:tcPr>
          <w:p w14:paraId="0EA100AB"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Enhanced DBS with barred list check.</w:t>
            </w:r>
          </w:p>
        </w:tc>
        <w:tc>
          <w:tcPr>
            <w:tcW w:w="4815" w:type="dxa"/>
            <w:vAlign w:val="center"/>
          </w:tcPr>
          <w:p w14:paraId="51A35BFD" w14:textId="77777777" w:rsidR="00666AF0" w:rsidRPr="00577B6F" w:rsidRDefault="00666AF0" w:rsidP="00C76273">
            <w:pPr>
              <w:pStyle w:val="BodyText"/>
              <w:rPr>
                <w:rFonts w:ascii="Arial" w:hAnsi="Arial" w:cs="Arial"/>
                <w:color w:val="2B4250"/>
                <w:sz w:val="24"/>
                <w:szCs w:val="24"/>
              </w:rPr>
            </w:pPr>
          </w:p>
        </w:tc>
      </w:tr>
      <w:tr w:rsidR="00666AF0" w:rsidRPr="00577B6F" w14:paraId="7B4C6DEF" w14:textId="77777777" w:rsidTr="00C76273">
        <w:trPr>
          <w:cantSplit/>
        </w:trPr>
        <w:tc>
          <w:tcPr>
            <w:tcW w:w="4814" w:type="dxa"/>
            <w:vAlign w:val="center"/>
          </w:tcPr>
          <w:p w14:paraId="1EBE78C2"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Ability to travel across Norfolk and Waveney.</w:t>
            </w:r>
          </w:p>
        </w:tc>
        <w:tc>
          <w:tcPr>
            <w:tcW w:w="4815" w:type="dxa"/>
            <w:vAlign w:val="center"/>
          </w:tcPr>
          <w:p w14:paraId="0C2B7C4E" w14:textId="77777777" w:rsidR="00666AF0" w:rsidRPr="00577B6F" w:rsidRDefault="00666AF0" w:rsidP="00C76273">
            <w:pPr>
              <w:pStyle w:val="BodyText"/>
              <w:rPr>
                <w:rFonts w:ascii="Arial" w:hAnsi="Arial" w:cs="Arial"/>
                <w:color w:val="2B4250"/>
                <w:sz w:val="24"/>
                <w:szCs w:val="24"/>
              </w:rPr>
            </w:pPr>
          </w:p>
        </w:tc>
      </w:tr>
      <w:tr w:rsidR="00666AF0" w:rsidRPr="00577B6F" w14:paraId="0C04F578" w14:textId="77777777" w:rsidTr="00C76273">
        <w:trPr>
          <w:cantSplit/>
        </w:trPr>
        <w:tc>
          <w:tcPr>
            <w:tcW w:w="4814" w:type="dxa"/>
            <w:vAlign w:val="center"/>
          </w:tcPr>
          <w:p w14:paraId="3E227378" w14:textId="411E8B23"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 xml:space="preserve">Occasional evening and weekend </w:t>
            </w:r>
            <w:r w:rsidR="00633C79" w:rsidRPr="00633C79">
              <w:rPr>
                <w:rFonts w:ascii="Arial" w:hAnsi="Arial" w:cs="Arial"/>
                <w:color w:val="2B4250"/>
                <w:sz w:val="24"/>
                <w:szCs w:val="24"/>
              </w:rPr>
              <w:t>work</w:t>
            </w:r>
            <w:r w:rsidRPr="00633C79">
              <w:rPr>
                <w:rFonts w:ascii="Arial" w:hAnsi="Arial" w:cs="Arial"/>
                <w:color w:val="2B4250"/>
                <w:sz w:val="24"/>
                <w:szCs w:val="24"/>
              </w:rPr>
              <w:t xml:space="preserve"> may be required.</w:t>
            </w:r>
          </w:p>
        </w:tc>
        <w:tc>
          <w:tcPr>
            <w:tcW w:w="4815" w:type="dxa"/>
            <w:vAlign w:val="center"/>
          </w:tcPr>
          <w:p w14:paraId="4AB48FFF" w14:textId="77777777" w:rsidR="00666AF0" w:rsidRPr="00577B6F" w:rsidRDefault="00666AF0" w:rsidP="00C76273">
            <w:pPr>
              <w:pStyle w:val="BodyText"/>
              <w:rPr>
                <w:rFonts w:ascii="Arial" w:hAnsi="Arial" w:cs="Arial"/>
                <w:color w:val="2B4250"/>
                <w:sz w:val="24"/>
                <w:szCs w:val="24"/>
              </w:rPr>
            </w:pPr>
          </w:p>
        </w:tc>
      </w:tr>
      <w:tr w:rsidR="00666AF0" w:rsidRPr="00577B6F" w14:paraId="29CD0711" w14:textId="77777777" w:rsidTr="00C76273">
        <w:trPr>
          <w:cantSplit/>
        </w:trPr>
        <w:tc>
          <w:tcPr>
            <w:tcW w:w="4814" w:type="dxa"/>
            <w:vAlign w:val="center"/>
          </w:tcPr>
          <w:p w14:paraId="3549A92D" w14:textId="77777777" w:rsidR="00666AF0" w:rsidRPr="00633C79" w:rsidRDefault="001D5CA8" w:rsidP="00C76273">
            <w:pPr>
              <w:pStyle w:val="BodyText"/>
              <w:rPr>
                <w:rFonts w:ascii="Arial" w:hAnsi="Arial" w:cs="Arial"/>
                <w:color w:val="2B4250"/>
                <w:sz w:val="24"/>
                <w:szCs w:val="24"/>
              </w:rPr>
            </w:pPr>
            <w:r w:rsidRPr="00633C79">
              <w:rPr>
                <w:rFonts w:ascii="Arial" w:hAnsi="Arial" w:cs="Arial"/>
                <w:color w:val="2B4250"/>
                <w:sz w:val="24"/>
                <w:szCs w:val="24"/>
              </w:rPr>
              <w:t>Flexibility to support service delivery requirements.</w:t>
            </w:r>
          </w:p>
        </w:tc>
        <w:tc>
          <w:tcPr>
            <w:tcW w:w="4815" w:type="dxa"/>
            <w:vAlign w:val="center"/>
          </w:tcPr>
          <w:p w14:paraId="65EC001B" w14:textId="77777777" w:rsidR="00666AF0" w:rsidRPr="00577B6F" w:rsidRDefault="00666AF0" w:rsidP="00C76273">
            <w:pPr>
              <w:pStyle w:val="BodyText"/>
              <w:rPr>
                <w:rFonts w:ascii="Arial" w:hAnsi="Arial" w:cs="Arial"/>
                <w:color w:val="2B4250"/>
                <w:sz w:val="24"/>
                <w:szCs w:val="24"/>
              </w:rPr>
            </w:pPr>
          </w:p>
        </w:tc>
      </w:tr>
    </w:tbl>
    <w:p w14:paraId="3994E94C" w14:textId="77777777" w:rsidR="00666AF0" w:rsidRPr="00577B6F" w:rsidRDefault="00666AF0" w:rsidP="00337288">
      <w:pPr>
        <w:pStyle w:val="BodyText"/>
        <w:spacing w:after="60" w:line="288" w:lineRule="auto"/>
        <w:rPr>
          <w:rFonts w:ascii="Arial" w:hAnsi="Arial" w:cs="Arial"/>
          <w:b/>
          <w:bCs/>
          <w:color w:val="00A878"/>
          <w:sz w:val="48"/>
          <w:szCs w:val="48"/>
        </w:rPr>
      </w:pPr>
    </w:p>
    <w:p w14:paraId="20C6E573" w14:textId="77777777" w:rsidR="00567B0B" w:rsidRPr="00577B6F" w:rsidRDefault="00567B0B" w:rsidP="00246A00">
      <w:pPr>
        <w:rPr>
          <w:rFonts w:ascii="Arial" w:hAnsi="Arial" w:cs="Arial"/>
          <w:b/>
          <w:bCs/>
          <w:color w:val="2B4250"/>
          <w:sz w:val="32"/>
          <w:szCs w:val="32"/>
        </w:rPr>
      </w:pPr>
      <w:r w:rsidRPr="00577B6F">
        <w:rPr>
          <w:rFonts w:ascii="Arial" w:hAnsi="Arial" w:cs="Arial"/>
          <w:b/>
          <w:bCs/>
          <w:color w:val="00A878"/>
          <w:sz w:val="48"/>
          <w:szCs w:val="48"/>
        </w:rPr>
        <w:br w:type="page"/>
      </w:r>
      <w:r w:rsidRPr="00577B6F">
        <w:rPr>
          <w:rFonts w:ascii="Arial" w:hAnsi="Arial" w:cs="Arial"/>
          <w:b/>
          <w:bCs/>
          <w:color w:val="2B4250"/>
          <w:sz w:val="32"/>
          <w:szCs w:val="32"/>
        </w:rPr>
        <w:lastRenderedPageBreak/>
        <w:t>Professional and Personal Development</w:t>
      </w:r>
    </w:p>
    <w:p w14:paraId="095D2248" w14:textId="77777777" w:rsidR="00567B0B" w:rsidRPr="00577B6F" w:rsidRDefault="00567B0B" w:rsidP="00567B0B">
      <w:pPr>
        <w:pStyle w:val="ListParagraph"/>
        <w:numPr>
          <w:ilvl w:val="0"/>
          <w:numId w:val="22"/>
        </w:numPr>
        <w:spacing w:before="120" w:after="60" w:line="288" w:lineRule="auto"/>
        <w:jc w:val="both"/>
        <w:rPr>
          <w:rFonts w:ascii="Arial" w:hAnsi="Arial" w:cs="Arial"/>
          <w:color w:val="2A3B4C"/>
        </w:rPr>
      </w:pPr>
      <w:r w:rsidRPr="00577B6F">
        <w:rPr>
          <w:rFonts w:ascii="Arial" w:hAnsi="Arial" w:cs="Arial"/>
          <w:color w:val="2A3B4C"/>
        </w:rPr>
        <w:t xml:space="preserve">All staff must ensure that they are aware of their responsibilities by attending </w:t>
      </w:r>
      <w:r w:rsidR="007C755D" w:rsidRPr="00577B6F">
        <w:rPr>
          <w:rFonts w:ascii="Arial" w:hAnsi="Arial" w:cs="Arial"/>
          <w:color w:val="2A3B4C"/>
        </w:rPr>
        <w:t xml:space="preserve">mandatory training </w:t>
      </w:r>
      <w:r w:rsidRPr="00577B6F">
        <w:rPr>
          <w:rFonts w:ascii="Arial" w:hAnsi="Arial" w:cs="Arial"/>
          <w:color w:val="2A3B4C"/>
        </w:rPr>
        <w:t xml:space="preserve">and </w:t>
      </w:r>
      <w:r w:rsidR="001343AB" w:rsidRPr="00577B6F">
        <w:rPr>
          <w:rFonts w:ascii="Arial" w:hAnsi="Arial" w:cs="Arial"/>
          <w:color w:val="2A3B4C"/>
        </w:rPr>
        <w:t>our</w:t>
      </w:r>
      <w:r w:rsidR="0046262A" w:rsidRPr="00577B6F">
        <w:rPr>
          <w:rFonts w:ascii="Arial" w:hAnsi="Arial" w:cs="Arial"/>
          <w:color w:val="2A3B4C"/>
        </w:rPr>
        <w:t xml:space="preserve"> </w:t>
      </w:r>
      <w:r w:rsidR="007C755D" w:rsidRPr="00577B6F">
        <w:rPr>
          <w:rFonts w:ascii="Arial" w:hAnsi="Arial" w:cs="Arial"/>
          <w:color w:val="2A3B4C"/>
        </w:rPr>
        <w:t xml:space="preserve">induction </w:t>
      </w:r>
      <w:r w:rsidRPr="00577B6F">
        <w:rPr>
          <w:rFonts w:ascii="Arial" w:hAnsi="Arial" w:cs="Arial"/>
          <w:color w:val="2A3B4C"/>
        </w:rPr>
        <w:t>programme.</w:t>
      </w:r>
    </w:p>
    <w:p w14:paraId="54F8CBCB" w14:textId="6A80A016" w:rsidR="00567B0B" w:rsidRPr="00577B6F" w:rsidRDefault="00567B0B" w:rsidP="00567B0B">
      <w:pPr>
        <w:pStyle w:val="ListParagraph"/>
        <w:numPr>
          <w:ilvl w:val="0"/>
          <w:numId w:val="22"/>
        </w:numPr>
        <w:spacing w:before="60" w:after="60" w:line="288" w:lineRule="auto"/>
        <w:ind w:hanging="357"/>
        <w:jc w:val="both"/>
        <w:rPr>
          <w:rFonts w:ascii="Arial" w:hAnsi="Arial" w:cs="Arial"/>
          <w:color w:val="2A3B4C"/>
        </w:rPr>
      </w:pPr>
      <w:r w:rsidRPr="00577B6F">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w:t>
      </w:r>
      <w:r w:rsidR="00633C79">
        <w:rPr>
          <w:rFonts w:ascii="Arial" w:hAnsi="Arial" w:cs="Arial"/>
          <w:color w:val="2A3B4C"/>
        </w:rPr>
        <w:t xml:space="preserve">upon </w:t>
      </w:r>
      <w:r w:rsidRPr="00577B6F">
        <w:rPr>
          <w:rFonts w:ascii="Arial" w:hAnsi="Arial" w:cs="Arial"/>
          <w:color w:val="2A3B4C"/>
        </w:rPr>
        <w:t xml:space="preserve">and set </w:t>
      </w:r>
      <w:r w:rsidR="001D5CA8">
        <w:rPr>
          <w:rFonts w:ascii="Arial" w:hAnsi="Arial" w:cs="Arial"/>
          <w:color w:val="2A3B4C"/>
        </w:rPr>
        <w:t>to</w:t>
      </w:r>
      <w:r w:rsidRPr="00577B6F">
        <w:rPr>
          <w:rFonts w:ascii="Arial" w:hAnsi="Arial" w:cs="Arial"/>
          <w:color w:val="2A3B4C"/>
        </w:rPr>
        <w:t xml:space="preserve"> maintain progress in the service delivery.</w:t>
      </w:r>
    </w:p>
    <w:p w14:paraId="67AF07F4" w14:textId="77777777" w:rsidR="00567B0B" w:rsidRPr="00577B6F"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77B6F">
        <w:rPr>
          <w:rFonts w:ascii="Arial" w:hAnsi="Arial" w:cs="Arial"/>
          <w:color w:val="2A3B4C"/>
        </w:rPr>
        <w:t>All staff will be expected to take responsibility for their own professional development and will be supported to achieve development opportunities as appropriate.</w:t>
      </w:r>
    </w:p>
    <w:p w14:paraId="40D11A58" w14:textId="77777777" w:rsidR="00567B0B" w:rsidRPr="00577B6F" w:rsidRDefault="001343AB" w:rsidP="00567B0B">
      <w:pPr>
        <w:spacing w:beforeLines="40" w:before="96" w:afterLines="40" w:after="96" w:line="288" w:lineRule="auto"/>
        <w:jc w:val="both"/>
        <w:rPr>
          <w:rFonts w:ascii="Arial" w:eastAsia="Calibri" w:hAnsi="Arial" w:cs="Arial"/>
          <w:lang w:eastAsia="en-GB"/>
        </w:rPr>
      </w:pPr>
      <w:r w:rsidRPr="00577B6F">
        <w:rPr>
          <w:rFonts w:ascii="Arial" w:eastAsia="Calibri" w:hAnsi="Arial" w:cs="Arial"/>
          <w:lang w:eastAsia="en-GB"/>
        </w:rPr>
        <w:t xml:space="preserve"> </w:t>
      </w:r>
    </w:p>
    <w:p w14:paraId="30EC81BA" w14:textId="77777777" w:rsidR="00567B0B" w:rsidRPr="00577B6F"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77B6F">
        <w:rPr>
          <w:rFonts w:ascii="Arial" w:hAnsi="Arial" w:cs="Arial"/>
          <w:b/>
          <w:bCs/>
          <w:color w:val="2B4250"/>
          <w:sz w:val="32"/>
          <w:szCs w:val="32"/>
        </w:rPr>
        <w:t>Health and Safety</w:t>
      </w:r>
    </w:p>
    <w:p w14:paraId="7C399BA7" w14:textId="77777777" w:rsidR="00567B0B" w:rsidRPr="00577B6F"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77B6F">
        <w:rPr>
          <w:rFonts w:ascii="Arial" w:hAnsi="Arial" w:cs="Arial"/>
          <w:color w:val="2A3B4C"/>
        </w:rPr>
        <w:t xml:space="preserve">All staff have a responsibility to maintain </w:t>
      </w:r>
      <w:r w:rsidR="001343AB" w:rsidRPr="00577B6F">
        <w:rPr>
          <w:rFonts w:ascii="Arial" w:hAnsi="Arial" w:cs="Arial"/>
          <w:color w:val="2A3B4C"/>
        </w:rPr>
        <w:t xml:space="preserve">the </w:t>
      </w:r>
      <w:r w:rsidRPr="00577B6F">
        <w:rPr>
          <w:rFonts w:ascii="Arial" w:hAnsi="Arial" w:cs="Arial"/>
          <w:color w:val="2A3B4C"/>
        </w:rPr>
        <w:t xml:space="preserve">health and safety of </w:t>
      </w:r>
      <w:r w:rsidR="001D5CA8">
        <w:rPr>
          <w:rFonts w:ascii="Arial" w:hAnsi="Arial" w:cs="Arial"/>
          <w:color w:val="2A3B4C"/>
        </w:rPr>
        <w:t>themselves</w:t>
      </w:r>
      <w:r w:rsidRPr="00577B6F">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sidRPr="00577B6F">
        <w:rPr>
          <w:rFonts w:ascii="Arial" w:hAnsi="Arial" w:cs="Arial"/>
          <w:color w:val="2A3B4C"/>
        </w:rPr>
        <w:t xml:space="preserve">risk management policies </w:t>
      </w:r>
      <w:r w:rsidRPr="00577B6F">
        <w:rPr>
          <w:rFonts w:ascii="Arial" w:hAnsi="Arial" w:cs="Arial"/>
          <w:color w:val="2A3B4C"/>
        </w:rPr>
        <w:t xml:space="preserve">&amp; </w:t>
      </w:r>
      <w:r w:rsidR="00485A0D" w:rsidRPr="00577B6F">
        <w:rPr>
          <w:rFonts w:ascii="Arial" w:hAnsi="Arial" w:cs="Arial"/>
          <w:color w:val="2A3B4C"/>
        </w:rPr>
        <w:t>procedures</w:t>
      </w:r>
      <w:r w:rsidRPr="00577B6F">
        <w:rPr>
          <w:rFonts w:ascii="Arial" w:hAnsi="Arial" w:cs="Arial"/>
          <w:color w:val="2A3B4C"/>
        </w:rPr>
        <w:t>.</w:t>
      </w:r>
    </w:p>
    <w:p w14:paraId="491542C3" w14:textId="3B159891" w:rsidR="00567B0B" w:rsidRPr="00577B6F"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77B6F">
        <w:rPr>
          <w:rFonts w:ascii="Arial" w:hAnsi="Arial" w:cs="Arial"/>
          <w:color w:val="2A3B4C"/>
        </w:rPr>
        <w:t xml:space="preserve">All staff are required to contribute to the control of risk and must report immediately any incident, accident or near miss involving service users, carers, staff, </w:t>
      </w:r>
      <w:r w:rsidR="00357D01" w:rsidRPr="00577B6F">
        <w:rPr>
          <w:rFonts w:ascii="Arial" w:hAnsi="Arial" w:cs="Arial"/>
          <w:color w:val="2A3B4C"/>
        </w:rPr>
        <w:t>contractors,</w:t>
      </w:r>
      <w:r w:rsidRPr="00577B6F">
        <w:rPr>
          <w:rFonts w:ascii="Arial" w:hAnsi="Arial" w:cs="Arial"/>
          <w:color w:val="2A3B4C"/>
        </w:rPr>
        <w:t xml:space="preserve"> or members of the public.</w:t>
      </w:r>
    </w:p>
    <w:p w14:paraId="4FAF1EA9" w14:textId="77777777" w:rsidR="00567B0B" w:rsidRPr="00577B6F" w:rsidRDefault="00567B0B" w:rsidP="00567B0B">
      <w:pPr>
        <w:spacing w:beforeLines="40" w:before="96" w:afterLines="40" w:after="96" w:line="288" w:lineRule="auto"/>
        <w:rPr>
          <w:rFonts w:ascii="Arial" w:hAnsi="Arial" w:cs="Arial"/>
          <w:color w:val="00A878"/>
        </w:rPr>
      </w:pPr>
    </w:p>
    <w:p w14:paraId="0C3821D9" w14:textId="77777777" w:rsidR="00567B0B" w:rsidRPr="00577B6F" w:rsidRDefault="00567B0B" w:rsidP="00567B0B">
      <w:pPr>
        <w:spacing w:beforeLines="40" w:before="96" w:afterLines="40" w:after="96" w:line="288" w:lineRule="auto"/>
        <w:rPr>
          <w:rFonts w:ascii="Arial" w:hAnsi="Arial" w:cs="Arial"/>
          <w:b/>
          <w:bCs/>
          <w:color w:val="2B4250"/>
          <w:sz w:val="32"/>
          <w:szCs w:val="32"/>
        </w:rPr>
      </w:pPr>
      <w:r w:rsidRPr="00577B6F">
        <w:rPr>
          <w:rFonts w:ascii="Arial" w:hAnsi="Arial" w:cs="Arial"/>
          <w:b/>
          <w:bCs/>
          <w:color w:val="2B4250"/>
          <w:sz w:val="32"/>
          <w:szCs w:val="32"/>
        </w:rPr>
        <w:t>Confidentiality and Information Governance</w:t>
      </w:r>
    </w:p>
    <w:p w14:paraId="60773D40" w14:textId="1EAF22A0" w:rsidR="00567B0B" w:rsidRPr="00577B6F"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77B6F">
        <w:rPr>
          <w:rFonts w:ascii="Arial" w:hAnsi="Arial" w:cs="Arial"/>
          <w:color w:val="2A3B4C"/>
        </w:rPr>
        <w:t xml:space="preserve">All staff may gain or have access to confidential information about the assessment and/or treatment of service users, information affecting the public, private or </w:t>
      </w:r>
      <w:r w:rsidR="001D5CA8">
        <w:rPr>
          <w:rFonts w:ascii="Arial" w:hAnsi="Arial" w:cs="Arial"/>
          <w:color w:val="2A3B4C"/>
        </w:rPr>
        <w:t>work-related</w:t>
      </w:r>
      <w:r w:rsidRPr="00577B6F">
        <w:rPr>
          <w:rFonts w:ascii="Arial" w:hAnsi="Arial" w:cs="Arial"/>
          <w:color w:val="2A3B4C"/>
        </w:rPr>
        <w:t xml:space="preserve"> staff information, or </w:t>
      </w:r>
      <w:r w:rsidR="007C755D" w:rsidRPr="00577B6F">
        <w:rPr>
          <w:rFonts w:ascii="Arial" w:hAnsi="Arial" w:cs="Arial"/>
          <w:color w:val="2A3B4C"/>
        </w:rPr>
        <w:t xml:space="preserve">charity </w:t>
      </w:r>
      <w:r w:rsidRPr="00577B6F">
        <w:rPr>
          <w:rFonts w:ascii="Arial" w:hAnsi="Arial" w:cs="Arial"/>
          <w:color w:val="2A3B4C"/>
        </w:rPr>
        <w:t>matters. A breach of confidentiality will have occurred where any such information has been divulged, passed (deliberately or accidentally)</w:t>
      </w:r>
      <w:r w:rsidR="00633C79">
        <w:rPr>
          <w:rFonts w:ascii="Arial" w:hAnsi="Arial" w:cs="Arial"/>
          <w:color w:val="2A3B4C"/>
        </w:rPr>
        <w:t>,</w:t>
      </w:r>
      <w:r w:rsidRPr="00577B6F">
        <w:rPr>
          <w:rFonts w:ascii="Arial" w:hAnsi="Arial" w:cs="Arial"/>
          <w:color w:val="2A3B4C"/>
        </w:rPr>
        <w:t xml:space="preserve"> or overheard by any unauthorised person or </w:t>
      </w:r>
      <w:r w:rsidR="00633C79">
        <w:rPr>
          <w:rFonts w:ascii="Arial" w:hAnsi="Arial" w:cs="Arial"/>
          <w:color w:val="2A3B4C"/>
        </w:rPr>
        <w:t>persons</w:t>
      </w:r>
      <w:r w:rsidRPr="00577B6F">
        <w:rPr>
          <w:rFonts w:ascii="Arial" w:hAnsi="Arial" w:cs="Arial"/>
          <w:color w:val="2A3B4C"/>
        </w:rPr>
        <w:t>. Breaches of confidentiality can result in disciplinary action, which may involve dismissal.</w:t>
      </w:r>
    </w:p>
    <w:p w14:paraId="59759BA9" w14:textId="3B1E8614" w:rsidR="00567B0B" w:rsidRPr="00CC26D6"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CC26D6">
        <w:rPr>
          <w:rFonts w:ascii="Arial" w:hAnsi="Arial" w:cs="Arial"/>
          <w:color w:val="2A3B4C"/>
        </w:rPr>
        <w:t xml:space="preserve">All staff must maintain a high standard of quality in corporate and clinical </w:t>
      </w:r>
      <w:r w:rsidR="00633C79">
        <w:rPr>
          <w:rFonts w:ascii="Arial" w:hAnsi="Arial" w:cs="Arial"/>
          <w:color w:val="2A3B4C"/>
        </w:rPr>
        <w:t>record-keeping</w:t>
      </w:r>
      <w:r w:rsidRPr="00CC26D6">
        <w:rPr>
          <w:rFonts w:ascii="Arial" w:hAnsi="Arial" w:cs="Arial"/>
          <w:color w:val="2A3B4C"/>
        </w:rPr>
        <w:t>, ensuring information is always recorded accurately, appropriately and kept up to date.  Staff must only access information, whether paper, electronic</w:t>
      </w:r>
      <w:r w:rsidR="00633C79">
        <w:rPr>
          <w:rFonts w:ascii="Arial" w:hAnsi="Arial" w:cs="Arial"/>
          <w:color w:val="2A3B4C"/>
        </w:rPr>
        <w:t>,</w:t>
      </w:r>
      <w:r w:rsidRPr="00CC26D6">
        <w:rPr>
          <w:rFonts w:ascii="Arial" w:hAnsi="Arial" w:cs="Arial"/>
          <w:color w:val="2A3B4C"/>
        </w:rPr>
        <w:t xml:space="preserve"> or in other media</w:t>
      </w:r>
      <w:r w:rsidR="001D5CA8" w:rsidRPr="00CC26D6">
        <w:rPr>
          <w:rFonts w:ascii="Arial" w:hAnsi="Arial" w:cs="Arial"/>
          <w:color w:val="2A3B4C"/>
        </w:rPr>
        <w:t>,</w:t>
      </w:r>
      <w:r w:rsidRPr="00CC26D6">
        <w:rPr>
          <w:rFonts w:ascii="Arial" w:hAnsi="Arial" w:cs="Arial"/>
          <w:color w:val="2A3B4C"/>
        </w:rPr>
        <w:t xml:space="preserve"> </w:t>
      </w:r>
      <w:r w:rsidR="00633C79">
        <w:rPr>
          <w:rFonts w:ascii="Arial" w:hAnsi="Arial" w:cs="Arial"/>
          <w:color w:val="2A3B4C"/>
        </w:rPr>
        <w:t>that</w:t>
      </w:r>
      <w:r w:rsidRPr="00CC26D6">
        <w:rPr>
          <w:rFonts w:ascii="Arial" w:hAnsi="Arial" w:cs="Arial"/>
          <w:color w:val="2A3B4C"/>
        </w:rPr>
        <w:t xml:space="preserve"> is authorised </w:t>
      </w:r>
      <w:r w:rsidR="00633C79">
        <w:rPr>
          <w:rFonts w:ascii="Arial" w:hAnsi="Arial" w:cs="Arial"/>
          <w:color w:val="2A3B4C"/>
        </w:rPr>
        <w:t>for</w:t>
      </w:r>
      <w:r w:rsidRPr="00CC26D6">
        <w:rPr>
          <w:rFonts w:ascii="Arial" w:hAnsi="Arial" w:cs="Arial"/>
          <w:color w:val="2A3B4C"/>
        </w:rPr>
        <w:t xml:space="preserve"> them as part of their duties.</w:t>
      </w:r>
    </w:p>
    <w:p w14:paraId="0FE19351" w14:textId="77777777" w:rsidR="00567B0B" w:rsidRPr="00577B6F" w:rsidRDefault="00567B0B" w:rsidP="00567B0B">
      <w:pPr>
        <w:pStyle w:val="ListParagraph"/>
        <w:numPr>
          <w:ilvl w:val="0"/>
          <w:numId w:val="19"/>
        </w:numPr>
        <w:spacing w:before="120" w:after="60" w:line="288" w:lineRule="auto"/>
        <w:ind w:left="357" w:hanging="357"/>
        <w:rPr>
          <w:rFonts w:ascii="Arial" w:hAnsi="Arial" w:cs="Arial"/>
          <w:color w:val="2A3B4C"/>
        </w:rPr>
      </w:pPr>
      <w:r w:rsidRPr="00577B6F">
        <w:rPr>
          <w:rFonts w:ascii="Arial" w:hAnsi="Arial" w:cs="Arial"/>
          <w:color w:val="2A3B4C"/>
        </w:rPr>
        <w:t xml:space="preserve">All staff must ensure compliance with the Data Protection Act </w:t>
      </w:r>
      <w:r w:rsidR="007C755D" w:rsidRPr="00577B6F">
        <w:rPr>
          <w:rFonts w:ascii="Arial" w:hAnsi="Arial" w:cs="Arial"/>
          <w:color w:val="2A3B4C"/>
        </w:rPr>
        <w:t>2018 and the UK GDPR</w:t>
      </w:r>
      <w:r w:rsidRPr="00577B6F">
        <w:rPr>
          <w:rFonts w:ascii="Arial" w:hAnsi="Arial" w:cs="Arial"/>
          <w:color w:val="2A3B4C"/>
        </w:rPr>
        <w:t>.</w:t>
      </w:r>
    </w:p>
    <w:p w14:paraId="5BDD33A3" w14:textId="77777777" w:rsidR="00567B0B" w:rsidRPr="00577B6F" w:rsidRDefault="00567B0B">
      <w:pPr>
        <w:rPr>
          <w:rFonts w:ascii="Arial" w:eastAsia="Calibri" w:hAnsi="Arial" w:cs="Arial"/>
          <w:color w:val="2A3B4C"/>
          <w:lang w:eastAsia="en-GB"/>
        </w:rPr>
      </w:pPr>
      <w:r w:rsidRPr="00577B6F">
        <w:rPr>
          <w:rFonts w:ascii="Arial" w:hAnsi="Arial" w:cs="Arial"/>
          <w:color w:val="2A3B4C"/>
        </w:rPr>
        <w:br w:type="page"/>
      </w:r>
    </w:p>
    <w:p w14:paraId="5012CA4F" w14:textId="77777777" w:rsidR="00567B0B" w:rsidRPr="00577B6F" w:rsidRDefault="00567B0B" w:rsidP="00567B0B">
      <w:pPr>
        <w:spacing w:beforeLines="40" w:before="96" w:afterLines="40" w:after="96" w:line="288" w:lineRule="auto"/>
        <w:rPr>
          <w:rFonts w:ascii="Arial" w:hAnsi="Arial" w:cs="Arial"/>
          <w:color w:val="2B4250"/>
        </w:rPr>
      </w:pPr>
      <w:r w:rsidRPr="00577B6F">
        <w:rPr>
          <w:rFonts w:ascii="Arial" w:hAnsi="Arial" w:cs="Arial"/>
          <w:b/>
          <w:bCs/>
          <w:color w:val="2B4250"/>
          <w:sz w:val="32"/>
          <w:szCs w:val="32"/>
        </w:rPr>
        <w:lastRenderedPageBreak/>
        <w:t>Safeguarding: Adults and Children</w:t>
      </w:r>
      <w:r w:rsidRPr="00577B6F">
        <w:rPr>
          <w:rFonts w:ascii="Arial" w:hAnsi="Arial" w:cs="Arial"/>
          <w:color w:val="2B4250"/>
          <w:sz w:val="32"/>
          <w:szCs w:val="32"/>
        </w:rPr>
        <w:t xml:space="preserve"> </w:t>
      </w:r>
      <w:r w:rsidRPr="00577B6F">
        <w:rPr>
          <w:rFonts w:ascii="Arial" w:hAnsi="Arial" w:cs="Arial"/>
          <w:color w:val="2B4250"/>
        </w:rPr>
        <w:t>(Section 11 of the Children Act 2004)</w:t>
      </w:r>
    </w:p>
    <w:p w14:paraId="7BE80739" w14:textId="77777777" w:rsidR="00567B0B" w:rsidRPr="00577B6F" w:rsidRDefault="00567B0B" w:rsidP="00567B0B">
      <w:pPr>
        <w:pStyle w:val="ListParagraph"/>
        <w:numPr>
          <w:ilvl w:val="0"/>
          <w:numId w:val="20"/>
        </w:numPr>
        <w:spacing w:beforeLines="40" w:before="96" w:afterLines="40" w:after="96" w:line="288" w:lineRule="auto"/>
        <w:rPr>
          <w:rFonts w:ascii="Arial" w:hAnsi="Arial" w:cs="Arial"/>
          <w:color w:val="2A3B4C"/>
        </w:rPr>
      </w:pPr>
      <w:r w:rsidRPr="00577B6F">
        <w:rPr>
          <w:rFonts w:ascii="Arial" w:hAnsi="Arial" w:cs="Arial"/>
          <w:color w:val="2A3B4C"/>
        </w:rPr>
        <w:t xml:space="preserve">Every member of staff has a responsibility to be aware of and </w:t>
      </w:r>
      <w:proofErr w:type="gramStart"/>
      <w:r w:rsidRPr="00577B6F">
        <w:rPr>
          <w:rFonts w:ascii="Arial" w:hAnsi="Arial" w:cs="Arial"/>
          <w:color w:val="2A3B4C"/>
        </w:rPr>
        <w:t>follow at all times</w:t>
      </w:r>
      <w:proofErr w:type="gramEnd"/>
      <w:r w:rsidRPr="00577B6F">
        <w:rPr>
          <w:rFonts w:ascii="Arial" w:hAnsi="Arial" w:cs="Arial"/>
          <w:color w:val="2A3B4C"/>
        </w:rPr>
        <w:t xml:space="preserve"> the relevant national and local policy in relation to safeguarding children and safeguarding adults.</w:t>
      </w:r>
    </w:p>
    <w:p w14:paraId="0F69FD56" w14:textId="77777777" w:rsidR="00567B0B" w:rsidRPr="00577B6F" w:rsidRDefault="00567B0B" w:rsidP="00567B0B">
      <w:pPr>
        <w:pStyle w:val="ListParagraph"/>
        <w:numPr>
          <w:ilvl w:val="0"/>
          <w:numId w:val="20"/>
        </w:numPr>
        <w:spacing w:beforeLines="40" w:before="96" w:afterLines="40" w:after="96" w:line="288" w:lineRule="auto"/>
        <w:rPr>
          <w:rFonts w:ascii="Arial" w:hAnsi="Arial" w:cs="Arial"/>
          <w:color w:val="2A3B4C"/>
        </w:rPr>
      </w:pPr>
      <w:r w:rsidRPr="00577B6F">
        <w:rPr>
          <w:rFonts w:ascii="Arial" w:hAnsi="Arial" w:cs="Arial"/>
          <w:color w:val="2A3B4C"/>
        </w:rPr>
        <w:t>Safeguarding and DBS requirements for your role:</w:t>
      </w:r>
    </w:p>
    <w:p w14:paraId="702887CF" w14:textId="77777777" w:rsidR="00567B0B" w:rsidRPr="00577B6F" w:rsidRDefault="00567B0B" w:rsidP="00567B0B">
      <w:pPr>
        <w:pStyle w:val="ListParagraph"/>
        <w:numPr>
          <w:ilvl w:val="0"/>
          <w:numId w:val="20"/>
        </w:numPr>
        <w:spacing w:beforeLines="40" w:before="96" w:afterLines="40" w:after="96" w:line="288" w:lineRule="auto"/>
        <w:rPr>
          <w:rFonts w:ascii="Arial" w:hAnsi="Arial" w:cs="Arial"/>
          <w:color w:val="2A3B4C"/>
        </w:rPr>
      </w:pPr>
      <w:r w:rsidRPr="00577B6F">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EF98C" w14:textId="77777777" w:rsidR="00567B0B" w:rsidRPr="00577B6F" w:rsidRDefault="00567B0B" w:rsidP="00567B0B">
      <w:pPr>
        <w:spacing w:beforeLines="40" w:before="96" w:afterLines="40" w:after="96" w:line="288" w:lineRule="auto"/>
        <w:rPr>
          <w:rFonts w:ascii="Arial" w:eastAsia="Calibri" w:hAnsi="Arial" w:cs="Arial"/>
          <w:color w:val="2A3B4C"/>
          <w:highlight w:val="yellow"/>
          <w:lang w:eastAsia="en-GB"/>
        </w:rPr>
      </w:pPr>
    </w:p>
    <w:p w14:paraId="33E858AF" w14:textId="77777777" w:rsidR="00567B0B" w:rsidRPr="00577B6F" w:rsidRDefault="00567B0B" w:rsidP="00567B0B">
      <w:pPr>
        <w:spacing w:line="288" w:lineRule="auto"/>
        <w:rPr>
          <w:rFonts w:ascii="Arial" w:hAnsi="Arial" w:cs="Arial"/>
          <w:b/>
          <w:bCs/>
          <w:color w:val="2B4250"/>
          <w:sz w:val="32"/>
          <w:szCs w:val="32"/>
        </w:rPr>
      </w:pPr>
      <w:r w:rsidRPr="00577B6F">
        <w:rPr>
          <w:rFonts w:ascii="Arial" w:hAnsi="Arial" w:cs="Arial"/>
          <w:b/>
          <w:bCs/>
          <w:color w:val="2B4250"/>
          <w:sz w:val="32"/>
          <w:szCs w:val="32"/>
        </w:rPr>
        <w:t xml:space="preserve">Senior Managers </w:t>
      </w:r>
    </w:p>
    <w:p w14:paraId="739F0FD5" w14:textId="77777777" w:rsidR="00A956AA" w:rsidRPr="00577B6F"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77B6F">
        <w:rPr>
          <w:rFonts w:ascii="Arial" w:hAnsi="Arial" w:cs="Arial"/>
          <w:color w:val="2A3B4C"/>
        </w:rPr>
        <w:t>Under Section 11 of the Children Act</w:t>
      </w:r>
      <w:r w:rsidR="001D5CA8">
        <w:rPr>
          <w:rFonts w:ascii="Arial" w:hAnsi="Arial" w:cs="Arial"/>
          <w:color w:val="2A3B4C"/>
        </w:rPr>
        <w:t>,</w:t>
      </w:r>
      <w:r w:rsidRPr="00577B6F">
        <w:rPr>
          <w:rFonts w:ascii="Arial" w:hAnsi="Arial" w:cs="Arial"/>
          <w:color w:val="2A3B4C"/>
        </w:rPr>
        <w:t xml:space="preserve"> senior managers have responsibility for ensuring that service developments </w:t>
      </w:r>
      <w:r w:rsidR="007C755D" w:rsidRPr="00577B6F">
        <w:rPr>
          <w:rFonts w:ascii="Arial" w:hAnsi="Arial" w:cs="Arial"/>
          <w:color w:val="2A3B4C"/>
        </w:rPr>
        <w:t xml:space="preserve">take </w:t>
      </w:r>
      <w:r w:rsidRPr="00577B6F">
        <w:rPr>
          <w:rFonts w:ascii="Arial" w:hAnsi="Arial" w:cs="Arial"/>
          <w:color w:val="2A3B4C"/>
        </w:rPr>
        <w:t xml:space="preserve">into account the promotion of welfare and </w:t>
      </w:r>
      <w:r w:rsidR="001D5CA8">
        <w:rPr>
          <w:rFonts w:ascii="Arial" w:hAnsi="Arial" w:cs="Arial"/>
          <w:color w:val="2A3B4C"/>
        </w:rPr>
        <w:t>are</w:t>
      </w:r>
      <w:r w:rsidRPr="00577B6F">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382F4B8D" w14:textId="77777777" w:rsidR="00A956AA" w:rsidRPr="00577B6F" w:rsidRDefault="00EF368D" w:rsidP="00A956AA">
      <w:pPr>
        <w:spacing w:before="120" w:afterLines="40" w:after="96" w:line="288" w:lineRule="auto"/>
        <w:jc w:val="both"/>
        <w:rPr>
          <w:rFonts w:ascii="Arial" w:hAnsi="Arial" w:cs="Arial"/>
          <w:color w:val="2A3B4C"/>
        </w:rPr>
      </w:pPr>
      <w:r w:rsidRPr="00577B6F">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722CBA" w14:textId="77777777" w:rsidR="00A956AA" w:rsidRPr="00577B6F" w:rsidRDefault="00A956AA" w:rsidP="00EF368D">
      <w:pPr>
        <w:spacing w:before="120" w:afterLines="40" w:after="96" w:line="288" w:lineRule="auto"/>
        <w:jc w:val="both"/>
        <w:rPr>
          <w:rFonts w:ascii="Arial" w:hAnsi="Arial" w:cs="Arial"/>
          <w:color w:val="2A3B4C"/>
        </w:rPr>
      </w:pPr>
    </w:p>
    <w:p w14:paraId="7C2AA080" w14:textId="77777777" w:rsidR="00567B0B" w:rsidRPr="00577B6F" w:rsidRDefault="00567B0B" w:rsidP="00567B0B">
      <w:pPr>
        <w:spacing w:beforeLines="40" w:before="96" w:afterLines="40" w:after="96" w:line="288" w:lineRule="auto"/>
        <w:rPr>
          <w:rFonts w:ascii="Arial" w:hAnsi="Arial" w:cs="Arial"/>
          <w:b/>
          <w:bCs/>
          <w:color w:val="2B4250"/>
          <w:sz w:val="32"/>
          <w:szCs w:val="32"/>
        </w:rPr>
      </w:pPr>
      <w:r w:rsidRPr="00577B6F">
        <w:rPr>
          <w:rFonts w:ascii="Arial" w:hAnsi="Arial" w:cs="Arial"/>
          <w:b/>
          <w:bCs/>
          <w:color w:val="2B4250"/>
          <w:sz w:val="32"/>
          <w:szCs w:val="32"/>
        </w:rPr>
        <w:t>Freedom of Information (FOI)</w:t>
      </w:r>
    </w:p>
    <w:p w14:paraId="0A5C52E7" w14:textId="77777777" w:rsidR="00567B0B" w:rsidRPr="00577B6F"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77B6F">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sidRPr="00577B6F">
        <w:rPr>
          <w:rFonts w:ascii="Arial" w:hAnsi="Arial" w:cs="Arial"/>
          <w:color w:val="2A3B4C"/>
        </w:rPr>
        <w:t>charity</w:t>
      </w:r>
      <w:r w:rsidRPr="00577B6F">
        <w:rPr>
          <w:rFonts w:ascii="Arial" w:hAnsi="Arial" w:cs="Arial"/>
          <w:color w:val="2A3B4C"/>
        </w:rPr>
        <w:t xml:space="preserve">. Staff must manage information they hold in such a way that meets the requirements of the Act. All requests for disclosures under the Act must be passed to the </w:t>
      </w:r>
      <w:r w:rsidR="007C755D" w:rsidRPr="00577B6F">
        <w:rPr>
          <w:rFonts w:ascii="Arial" w:hAnsi="Arial" w:cs="Arial"/>
          <w:color w:val="2A3B4C"/>
        </w:rPr>
        <w:t>Privacy</w:t>
      </w:r>
      <w:r w:rsidRPr="00577B6F">
        <w:rPr>
          <w:rFonts w:ascii="Arial" w:hAnsi="Arial" w:cs="Arial"/>
          <w:color w:val="2A3B4C"/>
        </w:rPr>
        <w:t xml:space="preserve"> Officer.</w:t>
      </w:r>
    </w:p>
    <w:p w14:paraId="12E519E6" w14:textId="77777777" w:rsidR="00567B0B" w:rsidRPr="00577B6F" w:rsidRDefault="00567B0B" w:rsidP="00567B0B">
      <w:pPr>
        <w:spacing w:beforeLines="40" w:before="96" w:afterLines="40" w:after="96" w:line="288" w:lineRule="auto"/>
        <w:rPr>
          <w:rFonts w:ascii="Arial" w:hAnsi="Arial" w:cs="Arial"/>
        </w:rPr>
      </w:pPr>
    </w:p>
    <w:p w14:paraId="7A1F45F2" w14:textId="77777777" w:rsidR="00567B0B" w:rsidRPr="00577B6F" w:rsidRDefault="00567B0B" w:rsidP="00567B0B">
      <w:pPr>
        <w:spacing w:beforeLines="40" w:before="96" w:afterLines="40" w:after="96" w:line="288" w:lineRule="auto"/>
        <w:rPr>
          <w:rFonts w:ascii="Arial" w:hAnsi="Arial" w:cs="Arial"/>
          <w:b/>
          <w:bCs/>
          <w:color w:val="2B4250"/>
          <w:sz w:val="32"/>
          <w:szCs w:val="32"/>
        </w:rPr>
      </w:pPr>
      <w:r w:rsidRPr="00577B6F">
        <w:rPr>
          <w:rFonts w:ascii="Arial" w:hAnsi="Arial" w:cs="Arial"/>
          <w:b/>
          <w:bCs/>
          <w:color w:val="2B4250"/>
          <w:sz w:val="32"/>
          <w:szCs w:val="32"/>
        </w:rPr>
        <w:t>Data Quality</w:t>
      </w:r>
    </w:p>
    <w:p w14:paraId="1CCB5A5D" w14:textId="1AA81CA0" w:rsidR="00567B0B" w:rsidRPr="00577B6F"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77B6F">
        <w:rPr>
          <w:rFonts w:ascii="Arial" w:hAnsi="Arial" w:cs="Arial"/>
          <w:color w:val="2A3B4C"/>
        </w:rPr>
        <w:t xml:space="preserve">The Charity recognises the role of reliable information in the delivery &amp; development of its services and in assuring robust clinical and corporate governance. Data quality is central to </w:t>
      </w:r>
      <w:r w:rsidR="00357D01" w:rsidRPr="00577B6F">
        <w:rPr>
          <w:rFonts w:ascii="Arial" w:hAnsi="Arial" w:cs="Arial"/>
          <w:color w:val="2A3B4C"/>
        </w:rPr>
        <w:t>this,</w:t>
      </w:r>
      <w:r w:rsidRPr="00577B6F">
        <w:rPr>
          <w:rFonts w:ascii="Arial" w:hAnsi="Arial" w:cs="Arial"/>
          <w:color w:val="2A3B4C"/>
        </w:rPr>
        <w:t xml:space="preserve"> and the availability of complete, comprehensive, accurate</w:t>
      </w:r>
      <w:r w:rsidR="00633C79">
        <w:rPr>
          <w:rFonts w:ascii="Arial" w:hAnsi="Arial" w:cs="Arial"/>
          <w:color w:val="2A3B4C"/>
        </w:rPr>
        <w:t>,</w:t>
      </w:r>
      <w:r w:rsidRPr="00577B6F">
        <w:rPr>
          <w:rFonts w:ascii="Arial" w:hAnsi="Arial" w:cs="Arial"/>
          <w:color w:val="2A3B4C"/>
        </w:rPr>
        <w:t xml:space="preserve"> and timely data is an essential component in the provision of high-quality mental health services. It is therefore the responsibility of all staff to ensure that</w:t>
      </w:r>
      <w:r w:rsidR="00633C79">
        <w:rPr>
          <w:rFonts w:ascii="Arial" w:hAnsi="Arial" w:cs="Arial"/>
          <w:color w:val="2A3B4C"/>
        </w:rPr>
        <w:t>,</w:t>
      </w:r>
      <w:r w:rsidRPr="00577B6F">
        <w:rPr>
          <w:rFonts w:ascii="Arial" w:hAnsi="Arial" w:cs="Arial"/>
          <w:color w:val="2A3B4C"/>
        </w:rPr>
        <w:t xml:space="preserve"> where appropriate, information is </w:t>
      </w:r>
      <w:proofErr w:type="gramStart"/>
      <w:r w:rsidRPr="00577B6F">
        <w:rPr>
          <w:rFonts w:ascii="Arial" w:hAnsi="Arial" w:cs="Arial"/>
          <w:color w:val="2A3B4C"/>
        </w:rPr>
        <w:t>recorded at all times</w:t>
      </w:r>
      <w:proofErr w:type="gramEnd"/>
      <w:r w:rsidRPr="00577B6F">
        <w:rPr>
          <w:rFonts w:ascii="Arial" w:hAnsi="Arial" w:cs="Arial"/>
          <w:color w:val="2A3B4C"/>
        </w:rPr>
        <w:t xml:space="preserve">, in line with the </w:t>
      </w:r>
      <w:r w:rsidR="007C755D" w:rsidRPr="00577B6F">
        <w:rPr>
          <w:rFonts w:ascii="Arial" w:hAnsi="Arial" w:cs="Arial"/>
          <w:color w:val="2A3B4C"/>
        </w:rPr>
        <w:t xml:space="preserve">charity’s policy </w:t>
      </w:r>
      <w:r w:rsidRPr="00577B6F">
        <w:rPr>
          <w:rFonts w:ascii="Arial" w:hAnsi="Arial" w:cs="Arial"/>
          <w:color w:val="2A3B4C"/>
        </w:rPr>
        <w:t xml:space="preserve">and </w:t>
      </w:r>
      <w:r w:rsidR="007C755D" w:rsidRPr="00577B6F">
        <w:rPr>
          <w:rFonts w:ascii="Arial" w:hAnsi="Arial" w:cs="Arial"/>
          <w:color w:val="2A3B4C"/>
        </w:rPr>
        <w:t xml:space="preserve">procedures </w:t>
      </w:r>
      <w:r w:rsidRPr="00577B6F">
        <w:rPr>
          <w:rFonts w:ascii="Arial" w:hAnsi="Arial" w:cs="Arial"/>
          <w:color w:val="2A3B4C"/>
        </w:rPr>
        <w:t xml:space="preserve">for </w:t>
      </w:r>
      <w:r w:rsidR="007C755D" w:rsidRPr="00577B6F">
        <w:rPr>
          <w:rFonts w:ascii="Arial" w:hAnsi="Arial" w:cs="Arial"/>
          <w:color w:val="2A3B4C"/>
        </w:rPr>
        <w:t>data quality</w:t>
      </w:r>
      <w:r w:rsidRPr="00577B6F">
        <w:rPr>
          <w:rFonts w:ascii="Arial" w:hAnsi="Arial" w:cs="Arial"/>
          <w:color w:val="2A3B4C"/>
        </w:rPr>
        <w:t>.</w:t>
      </w:r>
    </w:p>
    <w:p w14:paraId="40566898" w14:textId="77777777" w:rsidR="00567B0B" w:rsidRPr="00577B6F"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77B6F">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sidRPr="00577B6F">
        <w:rPr>
          <w:rFonts w:ascii="Arial" w:hAnsi="Arial" w:cs="Arial"/>
          <w:color w:val="2A3B4C"/>
        </w:rPr>
        <w:t xml:space="preserve">terms </w:t>
      </w:r>
      <w:r w:rsidRPr="00577B6F">
        <w:rPr>
          <w:rFonts w:ascii="Arial" w:hAnsi="Arial" w:cs="Arial"/>
          <w:color w:val="2A3B4C"/>
        </w:rPr>
        <w:t xml:space="preserve">and </w:t>
      </w:r>
      <w:r w:rsidR="007C755D" w:rsidRPr="00577B6F">
        <w:rPr>
          <w:rFonts w:ascii="Arial" w:hAnsi="Arial" w:cs="Arial"/>
          <w:color w:val="2A3B4C"/>
        </w:rPr>
        <w:t>conditions</w:t>
      </w:r>
      <w:r w:rsidRPr="00577B6F">
        <w:rPr>
          <w:rFonts w:ascii="Arial" w:hAnsi="Arial" w:cs="Arial"/>
          <w:color w:val="2A3B4C"/>
        </w:rPr>
        <w:t xml:space="preserve">. The job description will be reviewed as part of the annual appraisal process and will be used as the basis for setting objectives. </w:t>
      </w:r>
    </w:p>
    <w:p w14:paraId="4DF75BA5" w14:textId="77777777" w:rsidR="00EF368D" w:rsidRPr="00577B6F" w:rsidRDefault="00EF368D" w:rsidP="00EF368D">
      <w:pPr>
        <w:spacing w:beforeLines="40" w:before="96" w:afterLines="40" w:after="96" w:line="288" w:lineRule="auto"/>
        <w:ind w:right="124"/>
        <w:jc w:val="both"/>
        <w:rPr>
          <w:rFonts w:ascii="Arial" w:hAnsi="Arial" w:cs="Arial"/>
          <w:color w:val="2A3B4C"/>
        </w:rPr>
      </w:pPr>
    </w:p>
    <w:p w14:paraId="2583AD46" w14:textId="77777777" w:rsidR="00EF368D" w:rsidRPr="00577B6F" w:rsidRDefault="00EF368D" w:rsidP="00EF368D">
      <w:pPr>
        <w:spacing w:beforeLines="40" w:before="96" w:afterLines="40" w:after="96" w:line="288" w:lineRule="auto"/>
        <w:ind w:right="124"/>
        <w:jc w:val="both"/>
        <w:rPr>
          <w:rFonts w:ascii="Arial" w:hAnsi="Arial" w:cs="Arial"/>
          <w:color w:val="2A3B4C"/>
        </w:rPr>
      </w:pPr>
    </w:p>
    <w:p w14:paraId="479B1239" w14:textId="77777777" w:rsidR="00567B0B" w:rsidRPr="00577B6F" w:rsidRDefault="00567B0B">
      <w:pPr>
        <w:rPr>
          <w:rFonts w:ascii="Arial" w:eastAsia="Calibri" w:hAnsi="Arial" w:cs="Arial"/>
          <w:color w:val="2A3B4C"/>
          <w:lang w:eastAsia="en-GB"/>
        </w:rPr>
      </w:pPr>
      <w:r w:rsidRPr="00577B6F">
        <w:rPr>
          <w:rFonts w:ascii="Arial" w:hAnsi="Arial" w:cs="Arial"/>
          <w:color w:val="2A3B4C"/>
        </w:rPr>
        <w:br w:type="page"/>
      </w:r>
    </w:p>
    <w:p w14:paraId="417F85E5" w14:textId="5179966E" w:rsidR="00567B0B" w:rsidRPr="00633C79" w:rsidRDefault="00567B0B" w:rsidP="00633C79">
      <w:pPr>
        <w:pStyle w:val="OrmistonBodyGreen14pt"/>
        <w:rPr>
          <w:b/>
          <w:bCs w:val="0"/>
          <w:sz w:val="48"/>
          <w:szCs w:val="48"/>
        </w:rPr>
      </w:pPr>
      <w:r w:rsidRPr="00577B6F">
        <w:rPr>
          <w:b/>
          <w:bCs w:val="0"/>
          <w:sz w:val="48"/>
          <w:szCs w:val="48"/>
        </w:rPr>
        <w:lastRenderedPageBreak/>
        <w:t>Benefits &amp; Recognition</w:t>
      </w:r>
      <w:r w:rsidRPr="00577B6F">
        <w:rPr>
          <w:rFonts w:ascii="Arial" w:hAnsi="Arial" w:cs="Arial"/>
          <w:b/>
          <w:bCs w:val="0"/>
          <w:color w:val="2B4250"/>
          <w:sz w:val="24"/>
          <w:szCs w:val="24"/>
        </w:rPr>
        <w:br/>
      </w:r>
    </w:p>
    <w:p w14:paraId="544073A3" w14:textId="77777777" w:rsidR="00567B0B" w:rsidRPr="00577B6F" w:rsidRDefault="00567B0B"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Cycle to Work</w:t>
      </w:r>
    </w:p>
    <w:p w14:paraId="47A11F10" w14:textId="01A00AA4" w:rsidR="00567B0B" w:rsidRPr="00577B6F"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Cycle to Work allows you to order a new bike, equipment</w:t>
      </w:r>
      <w:r w:rsidR="00633C79">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or both up to the value of £1,000</w:t>
      </w:r>
      <w:r w:rsidR="001D5CA8">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which you can pay back through your salary to make tax savings.</w:t>
      </w:r>
    </w:p>
    <w:p w14:paraId="0B318368" w14:textId="77777777" w:rsidR="00567B0B" w:rsidRPr="00577B6F" w:rsidRDefault="00567B0B" w:rsidP="00567B0B">
      <w:pPr>
        <w:pStyle w:val="BodyText"/>
        <w:spacing w:line="288" w:lineRule="auto"/>
        <w:jc w:val="both"/>
        <w:rPr>
          <w:rFonts w:ascii="Arial" w:eastAsiaTheme="minorEastAsia" w:hAnsi="Arial" w:cs="Arial"/>
          <w:color w:val="2A3B4C"/>
          <w:szCs w:val="16"/>
        </w:rPr>
      </w:pPr>
    </w:p>
    <w:p w14:paraId="058AD10D" w14:textId="77777777" w:rsidR="00567B0B" w:rsidRPr="00577B6F" w:rsidRDefault="00567B0B"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Annual Leave Entitlement:</w:t>
      </w:r>
    </w:p>
    <w:p w14:paraId="39828FE7" w14:textId="77777777" w:rsidR="00567B0B" w:rsidRPr="00577B6F"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The basic annual leave entitlement is 27 days plus additional leave for employees who have completed </w:t>
      </w:r>
      <w:r w:rsidR="00E57DBD" w:rsidRPr="00577B6F">
        <w:rPr>
          <w:rFonts w:ascii="Arial" w:eastAsiaTheme="minorEastAsia" w:hAnsi="Arial" w:cs="Arial"/>
          <w:color w:val="2A3B4C"/>
          <w:sz w:val="24"/>
          <w:szCs w:val="24"/>
        </w:rPr>
        <w:t>1</w:t>
      </w:r>
      <w:r w:rsidRPr="00577B6F">
        <w:rPr>
          <w:rFonts w:ascii="Arial" w:eastAsiaTheme="minorEastAsia" w:hAnsi="Arial" w:cs="Arial"/>
          <w:color w:val="2A3B4C"/>
          <w:sz w:val="24"/>
          <w:szCs w:val="24"/>
        </w:rPr>
        <w:t xml:space="preserve"> </w:t>
      </w:r>
      <w:proofErr w:type="spellStart"/>
      <w:r w:rsidR="001D5CA8">
        <w:rPr>
          <w:rFonts w:ascii="Arial" w:eastAsiaTheme="minorEastAsia" w:hAnsi="Arial" w:cs="Arial"/>
          <w:color w:val="2A3B4C"/>
          <w:sz w:val="24"/>
          <w:szCs w:val="24"/>
        </w:rPr>
        <w:t>year’s</w:t>
      </w:r>
      <w:r w:rsidR="00357D01" w:rsidRPr="00577B6F">
        <w:rPr>
          <w:rFonts w:ascii="Arial" w:eastAsiaTheme="minorEastAsia" w:hAnsi="Arial" w:cs="Arial"/>
          <w:color w:val="2A3B4C"/>
          <w:sz w:val="24"/>
          <w:szCs w:val="24"/>
        </w:rPr>
        <w:t xml:space="preserve"> service</w:t>
      </w:r>
      <w:proofErr w:type="spellEnd"/>
      <w:r w:rsidRPr="00577B6F">
        <w:rPr>
          <w:rFonts w:ascii="Arial" w:eastAsiaTheme="minorEastAsia" w:hAnsi="Arial" w:cs="Arial"/>
          <w:color w:val="2A3B4C"/>
          <w:sz w:val="24"/>
          <w:szCs w:val="24"/>
        </w:rPr>
        <w:t xml:space="preserve"> up to a maximum of 30 days</w:t>
      </w:r>
    </w:p>
    <w:p w14:paraId="60D762E3" w14:textId="77777777" w:rsidR="00567B0B" w:rsidRPr="00577B6F"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Part-time employees receive a pro-rata allowance according to the number of hours they w</w:t>
      </w:r>
      <w:r w:rsidR="001343AB" w:rsidRPr="00577B6F">
        <w:rPr>
          <w:rFonts w:ascii="Arial" w:eastAsiaTheme="minorEastAsia" w:hAnsi="Arial" w:cs="Arial"/>
          <w:color w:val="2A3B4C"/>
          <w:sz w:val="24"/>
          <w:szCs w:val="24"/>
        </w:rPr>
        <w:t>ork</w:t>
      </w:r>
      <w:r w:rsidRPr="00577B6F">
        <w:rPr>
          <w:rFonts w:ascii="Arial" w:eastAsiaTheme="minorEastAsia" w:hAnsi="Arial" w:cs="Arial"/>
          <w:color w:val="2A3B4C"/>
          <w:sz w:val="24"/>
          <w:szCs w:val="24"/>
        </w:rPr>
        <w:t xml:space="preserve"> per week.</w:t>
      </w:r>
    </w:p>
    <w:p w14:paraId="41F993BA" w14:textId="77777777" w:rsidR="00AC1813" w:rsidRPr="00577B6F"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Ability to buy and sell up to 5 days’ annual leave within any leave year. (All leave must be taken within the year it is purchased</w:t>
      </w:r>
      <w:r w:rsidR="001D5CA8">
        <w:rPr>
          <w:rFonts w:ascii="Arial" w:eastAsiaTheme="minorEastAsia" w:hAnsi="Arial" w:cs="Arial"/>
          <w:color w:val="2A3B4C"/>
          <w:sz w:val="24"/>
          <w:szCs w:val="24"/>
        </w:rPr>
        <w:t>,</w:t>
      </w:r>
      <w:r w:rsidRPr="00577B6F">
        <w:rPr>
          <w:rFonts w:ascii="Arial" w:eastAsiaTheme="minorEastAsia" w:hAnsi="Arial" w:cs="Arial"/>
          <w:color w:val="2A3B4C"/>
          <w:sz w:val="24"/>
          <w:szCs w:val="24"/>
        </w:rPr>
        <w:t xml:space="preserve"> including any agreed leave brought forward from the previous year.)</w:t>
      </w:r>
    </w:p>
    <w:p w14:paraId="1EA52AAD" w14:textId="77777777" w:rsidR="00567B0B" w:rsidRPr="00577B6F" w:rsidRDefault="00567B0B" w:rsidP="00567B0B">
      <w:pPr>
        <w:pStyle w:val="BodyText"/>
        <w:spacing w:line="288" w:lineRule="auto"/>
        <w:jc w:val="both"/>
        <w:rPr>
          <w:rFonts w:ascii="Arial" w:eastAsiaTheme="minorEastAsia" w:hAnsi="Arial" w:cs="Arial"/>
          <w:color w:val="2A3B4C"/>
          <w:szCs w:val="16"/>
        </w:rPr>
      </w:pPr>
    </w:p>
    <w:p w14:paraId="4162FC19" w14:textId="77777777" w:rsidR="00567B0B" w:rsidRPr="00577B6F" w:rsidRDefault="00567B0B" w:rsidP="00567B0B">
      <w:pPr>
        <w:spacing w:line="288" w:lineRule="auto"/>
        <w:jc w:val="both"/>
        <w:rPr>
          <w:rFonts w:ascii="Arial" w:hAnsi="Arial" w:cs="Arial"/>
          <w:b/>
          <w:bCs/>
          <w:color w:val="2B4250"/>
          <w:sz w:val="32"/>
          <w:szCs w:val="32"/>
        </w:rPr>
      </w:pPr>
      <w:r w:rsidRPr="00577B6F">
        <w:rPr>
          <w:rFonts w:ascii="Arial" w:hAnsi="Arial" w:cs="Arial"/>
          <w:b/>
          <w:bCs/>
          <w:color w:val="2B4250"/>
          <w:sz w:val="32"/>
          <w:szCs w:val="32"/>
        </w:rPr>
        <w:t>Group Life Assurance:</w:t>
      </w:r>
    </w:p>
    <w:p w14:paraId="0D6E2F57" w14:textId="1B60D074" w:rsidR="00567B0B" w:rsidRPr="00D613F4" w:rsidRDefault="00567B0B" w:rsidP="00D613F4">
      <w:pPr>
        <w:pStyle w:val="ListParagraph"/>
        <w:numPr>
          <w:ilvl w:val="0"/>
          <w:numId w:val="28"/>
        </w:numPr>
        <w:spacing w:before="120" w:line="288" w:lineRule="auto"/>
        <w:jc w:val="both"/>
        <w:rPr>
          <w:rFonts w:ascii="Arial" w:hAnsi="Arial" w:cs="Arial"/>
          <w:color w:val="2A3B4C"/>
          <w:sz w:val="16"/>
          <w:szCs w:val="16"/>
        </w:rPr>
      </w:pPr>
      <w:r w:rsidRPr="00D613F4">
        <w:rPr>
          <w:rFonts w:ascii="Arial" w:hAnsi="Arial" w:cs="Arial"/>
          <w:color w:val="2A3B4C"/>
        </w:rPr>
        <w:t xml:space="preserve">Ormiston Families provides a </w:t>
      </w:r>
      <w:r w:rsidR="00633C79" w:rsidRPr="00D613F4">
        <w:rPr>
          <w:rFonts w:ascii="Arial" w:hAnsi="Arial" w:cs="Arial"/>
          <w:color w:val="2A3B4C"/>
        </w:rPr>
        <w:t>death-in-service</w:t>
      </w:r>
      <w:r w:rsidRPr="00D613F4">
        <w:rPr>
          <w:rFonts w:ascii="Arial" w:hAnsi="Arial" w:cs="Arial"/>
          <w:color w:val="2A3B4C"/>
        </w:rPr>
        <w:t xml:space="preserve"> benefit </w:t>
      </w:r>
      <w:r w:rsidR="006E7689" w:rsidRPr="00D613F4">
        <w:rPr>
          <w:rFonts w:ascii="Arial" w:hAnsi="Arial" w:cs="Arial"/>
          <w:color w:val="2A3B4C"/>
        </w:rPr>
        <w:t xml:space="preserve">up to the age of 70, </w:t>
      </w:r>
      <w:r w:rsidR="00633C79" w:rsidRPr="00D613F4">
        <w:rPr>
          <w:rFonts w:ascii="Arial" w:hAnsi="Arial" w:cs="Arial"/>
          <w:color w:val="2A3B4C"/>
        </w:rPr>
        <w:t>which</w:t>
      </w:r>
      <w:r w:rsidR="006E7689" w:rsidRPr="00D613F4">
        <w:rPr>
          <w:rFonts w:ascii="Arial" w:hAnsi="Arial" w:cs="Arial"/>
          <w:color w:val="2A3B4C"/>
        </w:rPr>
        <w:t xml:space="preserve"> includes and covers permanent, fixed-term</w:t>
      </w:r>
      <w:r w:rsidR="00633C79" w:rsidRPr="00D613F4">
        <w:rPr>
          <w:rFonts w:ascii="Arial" w:hAnsi="Arial" w:cs="Arial"/>
          <w:color w:val="2A3B4C"/>
        </w:rPr>
        <w:t>,</w:t>
      </w:r>
      <w:r w:rsidR="006E7689" w:rsidRPr="00D613F4">
        <w:rPr>
          <w:rFonts w:ascii="Arial" w:hAnsi="Arial" w:cs="Arial"/>
          <w:color w:val="2A3B4C"/>
        </w:rPr>
        <w:t xml:space="preserve"> and as &amp; when contracted employees.</w:t>
      </w:r>
      <w:r w:rsidRPr="00D613F4">
        <w:rPr>
          <w:rFonts w:ascii="Arial" w:hAnsi="Arial" w:cs="Arial"/>
          <w:color w:val="2A3B4C"/>
        </w:rPr>
        <w:br/>
      </w:r>
    </w:p>
    <w:p w14:paraId="571AD16E" w14:textId="77777777" w:rsidR="00567B0B" w:rsidRPr="00577B6F" w:rsidRDefault="00567B0B"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Occupational Sick Pay Scheme:</w:t>
      </w:r>
    </w:p>
    <w:p w14:paraId="3AE144F9" w14:textId="77777777" w:rsidR="00567B0B" w:rsidRPr="00577B6F"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Ormiston Families operates an occupational sick pay scheme in addition to statutory sick pay.</w:t>
      </w:r>
    </w:p>
    <w:p w14:paraId="6F1FE064" w14:textId="77777777" w:rsidR="00567B0B" w:rsidRPr="00577B6F" w:rsidRDefault="00567B0B" w:rsidP="00567B0B">
      <w:pPr>
        <w:pStyle w:val="BodyText"/>
        <w:spacing w:line="288" w:lineRule="auto"/>
        <w:jc w:val="both"/>
        <w:rPr>
          <w:rFonts w:ascii="Arial" w:eastAsiaTheme="minorEastAsia" w:hAnsi="Arial" w:cs="Arial"/>
          <w:color w:val="2A3B4C"/>
          <w:szCs w:val="16"/>
        </w:rPr>
      </w:pPr>
    </w:p>
    <w:p w14:paraId="34F057A9" w14:textId="77777777" w:rsidR="00567B0B" w:rsidRPr="00577B6F" w:rsidRDefault="00567B0B" w:rsidP="00567B0B">
      <w:pPr>
        <w:spacing w:line="288" w:lineRule="auto"/>
        <w:jc w:val="both"/>
        <w:rPr>
          <w:rFonts w:ascii="Arial" w:hAnsi="Arial" w:cs="Arial"/>
          <w:b/>
          <w:bCs/>
          <w:color w:val="2B4250"/>
          <w:sz w:val="32"/>
          <w:szCs w:val="32"/>
        </w:rPr>
      </w:pPr>
      <w:r w:rsidRPr="00577B6F">
        <w:rPr>
          <w:rFonts w:ascii="Arial" w:hAnsi="Arial" w:cs="Arial"/>
          <w:b/>
          <w:bCs/>
          <w:color w:val="2B4250"/>
          <w:sz w:val="32"/>
          <w:szCs w:val="32"/>
        </w:rPr>
        <w:t>Pension:</w:t>
      </w:r>
    </w:p>
    <w:p w14:paraId="035FC7A3" w14:textId="7C2E584A" w:rsidR="00567B0B" w:rsidRPr="00577B6F"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Ormiston Families provides a Group Personal Pension Scheme with up to 9% of gross salary </w:t>
      </w:r>
      <w:r w:rsidR="00633C79">
        <w:rPr>
          <w:rFonts w:ascii="Arial" w:eastAsiaTheme="minorEastAsia" w:hAnsi="Arial" w:cs="Arial"/>
          <w:color w:val="2A3B4C"/>
          <w:sz w:val="24"/>
          <w:szCs w:val="24"/>
        </w:rPr>
        <w:t xml:space="preserve">as an </w:t>
      </w:r>
      <w:r w:rsidRPr="00577B6F">
        <w:rPr>
          <w:rFonts w:ascii="Arial" w:eastAsiaTheme="minorEastAsia" w:hAnsi="Arial" w:cs="Arial"/>
          <w:color w:val="2A3B4C"/>
          <w:sz w:val="24"/>
          <w:szCs w:val="24"/>
        </w:rPr>
        <w:t>employer contribution for any employee where they match the level of contribution.</w:t>
      </w:r>
    </w:p>
    <w:p w14:paraId="0C7A7882" w14:textId="77777777" w:rsidR="00567B0B" w:rsidRPr="00577B6F" w:rsidRDefault="00567B0B" w:rsidP="00567B0B">
      <w:pPr>
        <w:pStyle w:val="BodyText"/>
        <w:spacing w:line="288" w:lineRule="auto"/>
        <w:jc w:val="both"/>
        <w:rPr>
          <w:rFonts w:ascii="Arial" w:eastAsiaTheme="minorEastAsia" w:hAnsi="Arial" w:cs="Arial"/>
          <w:color w:val="2B4250"/>
          <w:szCs w:val="16"/>
        </w:rPr>
      </w:pPr>
    </w:p>
    <w:p w14:paraId="516DC0DB" w14:textId="77777777" w:rsidR="00567B0B" w:rsidRPr="00577B6F" w:rsidRDefault="00567B0B"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Sponsorship:</w:t>
      </w:r>
    </w:p>
    <w:p w14:paraId="12E6BF12" w14:textId="77777777" w:rsidR="00633C79" w:rsidRPr="00633C79" w:rsidRDefault="00567B0B" w:rsidP="002C0976">
      <w:pPr>
        <w:pStyle w:val="BodyText"/>
        <w:numPr>
          <w:ilvl w:val="0"/>
          <w:numId w:val="4"/>
        </w:numPr>
        <w:spacing w:before="120" w:line="288" w:lineRule="auto"/>
        <w:ind w:left="357" w:hanging="357"/>
        <w:jc w:val="both"/>
        <w:rPr>
          <w:rFonts w:ascii="Arial" w:eastAsiaTheme="minorEastAsia" w:hAnsi="Arial" w:cs="Arial"/>
          <w:color w:val="2A3B4C"/>
        </w:rPr>
      </w:pPr>
      <w:r w:rsidRPr="00633C79">
        <w:rPr>
          <w:rFonts w:ascii="Arial" w:eastAsiaTheme="minorEastAsia" w:hAnsi="Arial" w:cs="Arial"/>
          <w:color w:val="2A3B4C"/>
          <w:sz w:val="24"/>
          <w:szCs w:val="24"/>
        </w:rPr>
        <w:t xml:space="preserve">Ormiston Families provides </w:t>
      </w:r>
      <w:r w:rsidR="001343AB" w:rsidRPr="00633C79">
        <w:rPr>
          <w:rFonts w:ascii="Arial" w:eastAsiaTheme="minorEastAsia" w:hAnsi="Arial" w:cs="Arial"/>
          <w:color w:val="2A3B4C"/>
          <w:sz w:val="24"/>
          <w:szCs w:val="24"/>
        </w:rPr>
        <w:t xml:space="preserve">the opportunity to apply for </w:t>
      </w:r>
      <w:r w:rsidRPr="00633C79">
        <w:rPr>
          <w:rFonts w:ascii="Arial" w:eastAsiaTheme="minorEastAsia" w:hAnsi="Arial" w:cs="Arial"/>
          <w:color w:val="2A3B4C"/>
          <w:sz w:val="24"/>
          <w:szCs w:val="24"/>
        </w:rPr>
        <w:t xml:space="preserve">sponsorship </w:t>
      </w:r>
      <w:r w:rsidR="00633C79" w:rsidRPr="00633C79">
        <w:rPr>
          <w:rFonts w:ascii="Arial" w:eastAsiaTheme="minorEastAsia" w:hAnsi="Arial" w:cs="Arial"/>
          <w:color w:val="2A3B4C"/>
          <w:sz w:val="24"/>
          <w:szCs w:val="24"/>
        </w:rPr>
        <w:t>for</w:t>
      </w:r>
      <w:r w:rsidRPr="00633C79">
        <w:rPr>
          <w:rFonts w:ascii="Arial" w:eastAsiaTheme="minorEastAsia" w:hAnsi="Arial" w:cs="Arial"/>
          <w:color w:val="2A3B4C"/>
          <w:sz w:val="24"/>
          <w:szCs w:val="24"/>
        </w:rPr>
        <w:t xml:space="preserve"> employees who have completed their probationary </w:t>
      </w:r>
      <w:r w:rsidR="001343AB" w:rsidRPr="00633C79">
        <w:rPr>
          <w:rFonts w:ascii="Arial" w:eastAsiaTheme="minorEastAsia" w:hAnsi="Arial" w:cs="Arial"/>
          <w:color w:val="2A3B4C"/>
          <w:sz w:val="24"/>
          <w:szCs w:val="24"/>
        </w:rPr>
        <w:t xml:space="preserve">period </w:t>
      </w:r>
      <w:r w:rsidRPr="00633C79">
        <w:rPr>
          <w:rFonts w:ascii="Arial" w:eastAsiaTheme="minorEastAsia" w:hAnsi="Arial" w:cs="Arial"/>
          <w:color w:val="2A3B4C"/>
          <w:sz w:val="24"/>
          <w:szCs w:val="24"/>
        </w:rPr>
        <w:t xml:space="preserve">and </w:t>
      </w:r>
      <w:r w:rsidR="00633C79" w:rsidRPr="00633C79">
        <w:rPr>
          <w:rFonts w:ascii="Arial" w:eastAsiaTheme="minorEastAsia" w:hAnsi="Arial" w:cs="Arial"/>
          <w:color w:val="2A3B4C"/>
          <w:sz w:val="24"/>
          <w:szCs w:val="24"/>
        </w:rPr>
        <w:t xml:space="preserve">have </w:t>
      </w:r>
      <w:r w:rsidRPr="00633C79">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7B9030BA" w14:textId="7C2AD97E" w:rsidR="00567B0B" w:rsidRPr="00633C79" w:rsidRDefault="00567B0B" w:rsidP="00633C79">
      <w:pPr>
        <w:pStyle w:val="BodyText"/>
        <w:spacing w:before="120" w:line="288" w:lineRule="auto"/>
        <w:jc w:val="both"/>
        <w:rPr>
          <w:rFonts w:ascii="Arial" w:eastAsiaTheme="minorEastAsia" w:hAnsi="Arial" w:cs="Arial"/>
          <w:color w:val="2A3B4C"/>
        </w:rPr>
      </w:pPr>
      <w:r w:rsidRPr="00633C79">
        <w:rPr>
          <w:rFonts w:ascii="Arial" w:eastAsiaTheme="minorEastAsia" w:hAnsi="Arial" w:cs="Arial"/>
          <w:b/>
          <w:bCs/>
          <w:color w:val="2B4250"/>
          <w:sz w:val="32"/>
          <w:szCs w:val="32"/>
        </w:rPr>
        <w:lastRenderedPageBreak/>
        <w:t>Employee Assistance Programme:</w:t>
      </w:r>
    </w:p>
    <w:p w14:paraId="65AA4D5F" w14:textId="77777777" w:rsidR="00567B0B" w:rsidRPr="00577B6F"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357D01" w:rsidRPr="00577B6F">
        <w:rPr>
          <w:rFonts w:ascii="Arial" w:eastAsiaTheme="minorEastAsia" w:hAnsi="Arial" w:cs="Arial"/>
          <w:color w:val="2A3B4C"/>
          <w:sz w:val="24"/>
          <w:szCs w:val="24"/>
        </w:rPr>
        <w:t xml:space="preserve">unlimited video </w:t>
      </w:r>
      <w:r w:rsidRPr="00577B6F">
        <w:rPr>
          <w:rFonts w:ascii="Arial" w:eastAsiaTheme="minorEastAsia" w:hAnsi="Arial" w:cs="Arial"/>
          <w:color w:val="2A3B4C"/>
          <w:sz w:val="24"/>
          <w:szCs w:val="24"/>
        </w:rPr>
        <w:t xml:space="preserve">counselling </w:t>
      </w:r>
      <w:r w:rsidR="00357D01" w:rsidRPr="00577B6F">
        <w:rPr>
          <w:rFonts w:ascii="Arial" w:eastAsiaTheme="minorEastAsia" w:hAnsi="Arial" w:cs="Arial"/>
          <w:color w:val="2A3B4C"/>
          <w:sz w:val="24"/>
          <w:szCs w:val="24"/>
        </w:rPr>
        <w:t>s</w:t>
      </w:r>
      <w:r w:rsidRPr="00577B6F">
        <w:rPr>
          <w:rFonts w:ascii="Arial" w:eastAsiaTheme="minorEastAsia" w:hAnsi="Arial" w:cs="Arial"/>
          <w:color w:val="2A3B4C"/>
          <w:sz w:val="24"/>
          <w:szCs w:val="24"/>
        </w:rPr>
        <w:t xml:space="preserve">essions, financial and legal </w:t>
      </w:r>
      <w:r w:rsidR="00357D01" w:rsidRPr="00577B6F">
        <w:rPr>
          <w:rFonts w:ascii="Arial" w:eastAsiaTheme="minorEastAsia" w:hAnsi="Arial" w:cs="Arial"/>
          <w:color w:val="2A3B4C"/>
          <w:sz w:val="24"/>
          <w:szCs w:val="24"/>
        </w:rPr>
        <w:t>advice,</w:t>
      </w:r>
      <w:r w:rsidRPr="00577B6F">
        <w:rPr>
          <w:rFonts w:ascii="Arial" w:eastAsiaTheme="minorEastAsia" w:hAnsi="Arial" w:cs="Arial"/>
          <w:color w:val="2A3B4C"/>
          <w:sz w:val="24"/>
          <w:szCs w:val="24"/>
        </w:rPr>
        <w:t xml:space="preserve"> and assistance in finding information about a wide range of subjects from childcare to moving to a new house.</w:t>
      </w:r>
    </w:p>
    <w:p w14:paraId="516734D0" w14:textId="77777777" w:rsidR="00567B0B" w:rsidRPr="00577B6F" w:rsidRDefault="00567B0B" w:rsidP="00567B0B">
      <w:pPr>
        <w:pStyle w:val="BodyText"/>
        <w:spacing w:line="288" w:lineRule="auto"/>
        <w:rPr>
          <w:rFonts w:ascii="Arial" w:eastAsiaTheme="minorEastAsia" w:hAnsi="Arial" w:cs="Arial"/>
          <w:b/>
          <w:bCs/>
          <w:color w:val="2A3B4C"/>
          <w:sz w:val="24"/>
          <w:szCs w:val="24"/>
        </w:rPr>
      </w:pPr>
    </w:p>
    <w:p w14:paraId="7F6200B3" w14:textId="77777777" w:rsidR="00567B0B" w:rsidRPr="00577B6F" w:rsidRDefault="00357D01"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Employee Discount Scheme</w:t>
      </w:r>
      <w:r w:rsidR="00567B0B" w:rsidRPr="00577B6F">
        <w:rPr>
          <w:rFonts w:ascii="Arial" w:eastAsiaTheme="minorEastAsia" w:hAnsi="Arial" w:cs="Arial"/>
          <w:b/>
          <w:bCs/>
          <w:color w:val="2B4250"/>
          <w:sz w:val="32"/>
          <w:szCs w:val="32"/>
        </w:rPr>
        <w:t>:</w:t>
      </w:r>
    </w:p>
    <w:p w14:paraId="6DC1DDDE" w14:textId="534CFACC" w:rsidR="00567B0B" w:rsidRPr="00577B6F"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The Hive is a savings platform </w:t>
      </w:r>
      <w:r w:rsidR="00633C79">
        <w:rPr>
          <w:rFonts w:ascii="Arial" w:eastAsiaTheme="minorEastAsia" w:hAnsi="Arial" w:cs="Arial"/>
          <w:color w:val="2A3B4C"/>
          <w:sz w:val="24"/>
          <w:szCs w:val="24"/>
        </w:rPr>
        <w:t>that</w:t>
      </w:r>
      <w:r w:rsidRPr="00577B6F">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w:t>
      </w:r>
      <w:r w:rsidR="00357D01" w:rsidRPr="00577B6F">
        <w:rPr>
          <w:rFonts w:ascii="Arial" w:eastAsiaTheme="minorEastAsia" w:hAnsi="Arial" w:cs="Arial"/>
          <w:color w:val="2A3B4C"/>
          <w:sz w:val="24"/>
          <w:szCs w:val="24"/>
        </w:rPr>
        <w:t>many</w:t>
      </w:r>
      <w:r w:rsidRPr="00577B6F">
        <w:rPr>
          <w:rFonts w:ascii="Arial" w:eastAsiaTheme="minorEastAsia" w:hAnsi="Arial" w:cs="Arial"/>
          <w:color w:val="2A3B4C"/>
          <w:sz w:val="24"/>
          <w:szCs w:val="24"/>
        </w:rPr>
        <w:t xml:space="preserve"> stores.</w:t>
      </w:r>
    </w:p>
    <w:p w14:paraId="41697DD1" w14:textId="77777777" w:rsidR="00567B0B" w:rsidRPr="00577B6F" w:rsidRDefault="00567B0B" w:rsidP="00567B0B">
      <w:pPr>
        <w:pStyle w:val="BodyText"/>
        <w:spacing w:line="288" w:lineRule="auto"/>
        <w:rPr>
          <w:rFonts w:ascii="Arial" w:eastAsiaTheme="minorEastAsia" w:hAnsi="Arial" w:cs="Arial"/>
          <w:b/>
          <w:bCs/>
          <w:color w:val="2A3B4C"/>
          <w:sz w:val="24"/>
          <w:szCs w:val="24"/>
        </w:rPr>
      </w:pPr>
    </w:p>
    <w:p w14:paraId="070C919F" w14:textId="77777777" w:rsidR="00567B0B" w:rsidRPr="00577B6F" w:rsidRDefault="00357D01" w:rsidP="00567B0B">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Your</w:t>
      </w:r>
      <w:r w:rsidR="00567B0B" w:rsidRPr="00577B6F">
        <w:rPr>
          <w:rFonts w:ascii="Arial" w:eastAsiaTheme="minorEastAsia" w:hAnsi="Arial" w:cs="Arial"/>
          <w:b/>
          <w:bCs/>
          <w:color w:val="2B4250"/>
          <w:sz w:val="32"/>
          <w:szCs w:val="32"/>
        </w:rPr>
        <w:t xml:space="preserve"> Wellbeing:</w:t>
      </w:r>
    </w:p>
    <w:p w14:paraId="083B3A4F" w14:textId="3E3EA2F5" w:rsidR="00376AAE" w:rsidRPr="00577B6F" w:rsidRDefault="00357D01" w:rsidP="007404FA">
      <w:pPr>
        <w:pStyle w:val="BodyText"/>
        <w:numPr>
          <w:ilvl w:val="0"/>
          <w:numId w:val="4"/>
        </w:numPr>
        <w:spacing w:before="12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We have trained Mental Health First Aiders who form our Wellbeing Team, promoting mental and physical health. Ormiston Families has also signed the pledge to support our employees going through menopause in the workplace. </w:t>
      </w:r>
    </w:p>
    <w:p w14:paraId="6338AF5B" w14:textId="77777777" w:rsidR="00434222" w:rsidRPr="00577B6F" w:rsidRDefault="00434222" w:rsidP="00434222">
      <w:pPr>
        <w:pStyle w:val="BodyText"/>
        <w:spacing w:line="288" w:lineRule="auto"/>
        <w:jc w:val="both"/>
        <w:rPr>
          <w:rFonts w:ascii="Arial" w:eastAsiaTheme="minorEastAsia" w:hAnsi="Arial" w:cs="Arial"/>
          <w:b/>
          <w:bCs/>
          <w:color w:val="2B4250"/>
          <w:sz w:val="32"/>
          <w:szCs w:val="32"/>
        </w:rPr>
      </w:pPr>
    </w:p>
    <w:p w14:paraId="10AC1AEA" w14:textId="77777777" w:rsidR="00434222" w:rsidRPr="00577B6F" w:rsidRDefault="00434222" w:rsidP="00434222">
      <w:pPr>
        <w:pStyle w:val="BodyText"/>
        <w:spacing w:line="288" w:lineRule="auto"/>
        <w:jc w:val="both"/>
        <w:rPr>
          <w:rFonts w:ascii="Arial" w:eastAsiaTheme="minorEastAsia" w:hAnsi="Arial" w:cs="Arial"/>
          <w:b/>
          <w:bCs/>
          <w:color w:val="2B4250"/>
          <w:sz w:val="32"/>
          <w:szCs w:val="32"/>
        </w:rPr>
      </w:pPr>
      <w:r w:rsidRPr="00577B6F">
        <w:rPr>
          <w:rFonts w:ascii="Arial" w:eastAsiaTheme="minorEastAsia" w:hAnsi="Arial" w:cs="Arial"/>
          <w:b/>
          <w:bCs/>
          <w:color w:val="2B4250"/>
          <w:sz w:val="32"/>
          <w:szCs w:val="32"/>
        </w:rPr>
        <w:t>The Wellbeing Centre:</w:t>
      </w:r>
    </w:p>
    <w:p w14:paraId="35914937" w14:textId="77777777" w:rsidR="00434222" w:rsidRPr="00577B6F" w:rsidRDefault="00434222" w:rsidP="00434222">
      <w:pPr>
        <w:pStyle w:val="BodyText"/>
        <w:numPr>
          <w:ilvl w:val="0"/>
          <w:numId w:val="4"/>
        </w:numPr>
        <w:spacing w:before="120" w:line="288" w:lineRule="auto"/>
        <w:ind w:left="357" w:hanging="357"/>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21B2A464" w14:textId="77777777" w:rsidR="00376AAE" w:rsidRPr="00577B6F" w:rsidRDefault="00376AAE" w:rsidP="00376AAE">
      <w:pPr>
        <w:pStyle w:val="BodyText"/>
        <w:spacing w:before="120" w:line="288" w:lineRule="auto"/>
        <w:rPr>
          <w:rFonts w:ascii="Arial" w:eastAsiaTheme="minorEastAsia" w:hAnsi="Arial" w:cs="Arial"/>
          <w:color w:val="2A3B4C"/>
          <w:sz w:val="24"/>
          <w:szCs w:val="24"/>
        </w:rPr>
      </w:pPr>
    </w:p>
    <w:p w14:paraId="5D5948E6" w14:textId="77777777" w:rsidR="00376AAE" w:rsidRPr="00577B6F" w:rsidRDefault="00376AAE" w:rsidP="00376AAE">
      <w:pPr>
        <w:spacing w:line="288" w:lineRule="auto"/>
        <w:jc w:val="both"/>
        <w:rPr>
          <w:rFonts w:ascii="Arial" w:hAnsi="Arial" w:cs="Arial"/>
          <w:b/>
          <w:bCs/>
          <w:color w:val="2B4250"/>
          <w:sz w:val="32"/>
          <w:szCs w:val="32"/>
        </w:rPr>
      </w:pPr>
      <w:r w:rsidRPr="00577B6F">
        <w:rPr>
          <w:rFonts w:ascii="Arial" w:hAnsi="Arial" w:cs="Arial"/>
          <w:b/>
          <w:bCs/>
          <w:color w:val="2B4250"/>
          <w:sz w:val="32"/>
          <w:szCs w:val="32"/>
        </w:rPr>
        <w:t>Pets in the Workplace:</w:t>
      </w:r>
    </w:p>
    <w:p w14:paraId="454E7EB7" w14:textId="77777777" w:rsidR="00376AAE" w:rsidRDefault="00376AAE" w:rsidP="00376AAE">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sidRPr="00577B6F">
        <w:rPr>
          <w:rFonts w:ascii="Arial" w:eastAsiaTheme="minorEastAsia" w:hAnsi="Arial" w:cs="Arial"/>
          <w:color w:val="2A3B4C"/>
          <w:sz w:val="24"/>
          <w:szCs w:val="24"/>
        </w:rPr>
        <w:t xml:space="preserve">We </w:t>
      </w:r>
      <w:r w:rsidR="00775510" w:rsidRPr="00577B6F">
        <w:rPr>
          <w:rFonts w:ascii="Arial" w:eastAsiaTheme="minorEastAsia" w:hAnsi="Arial" w:cs="Arial"/>
          <w:color w:val="2A3B4C"/>
          <w:sz w:val="24"/>
          <w:szCs w:val="24"/>
        </w:rPr>
        <w:t>are a dog-friendly employer</w:t>
      </w:r>
      <w:r w:rsidRPr="00577B6F">
        <w:rPr>
          <w:rFonts w:ascii="Arial" w:eastAsiaTheme="minorEastAsia" w:hAnsi="Arial" w:cs="Arial"/>
          <w:color w:val="2A3B4C"/>
          <w:sz w:val="24"/>
          <w:szCs w:val="24"/>
        </w:rPr>
        <w:t xml:space="preserve">, </w:t>
      </w:r>
      <w:r w:rsidR="00775510" w:rsidRPr="00577B6F">
        <w:rPr>
          <w:rFonts w:ascii="Arial" w:eastAsiaTheme="minorEastAsia" w:hAnsi="Arial" w:cs="Arial"/>
          <w:color w:val="2A3B4C"/>
          <w:sz w:val="24"/>
          <w:szCs w:val="24"/>
        </w:rPr>
        <w:t>which means that from time to time we allow colleagues to bring their pets into our workplaces</w:t>
      </w:r>
      <w:r w:rsidRPr="00577B6F">
        <w:rPr>
          <w:rFonts w:ascii="Arial" w:eastAsiaTheme="minorEastAsia" w:hAnsi="Arial" w:cs="Arial"/>
          <w:color w:val="2A3B4C"/>
          <w:sz w:val="24"/>
          <w:szCs w:val="24"/>
        </w:rPr>
        <w:t xml:space="preserve">. </w:t>
      </w:r>
      <w:r w:rsidR="00775510" w:rsidRPr="00577B6F">
        <w:rPr>
          <w:rFonts w:ascii="Arial" w:eastAsiaTheme="minorEastAsia" w:hAnsi="Arial" w:cs="Arial"/>
          <w:color w:val="2A3B4C"/>
          <w:sz w:val="24"/>
          <w:szCs w:val="24"/>
        </w:rPr>
        <w:t>If you would like a copy of our Pets in the Workplace policy or would like to discuss this in more detail, please contact our HR team.</w:t>
      </w:r>
    </w:p>
    <w:p w14:paraId="0AC74CE8" w14:textId="77777777" w:rsidR="00633C79" w:rsidRDefault="00633C79" w:rsidP="00633C79">
      <w:pPr>
        <w:pStyle w:val="BodyText"/>
        <w:autoSpaceDE w:val="0"/>
        <w:autoSpaceDN w:val="0"/>
        <w:adjustRightInd w:val="0"/>
        <w:spacing w:before="120" w:line="288" w:lineRule="auto"/>
        <w:ind w:left="360"/>
        <w:jc w:val="both"/>
        <w:rPr>
          <w:rFonts w:ascii="Arial" w:eastAsiaTheme="minorEastAsia" w:hAnsi="Arial" w:cs="Arial"/>
          <w:color w:val="2A3B4C"/>
          <w:sz w:val="24"/>
          <w:szCs w:val="24"/>
        </w:rPr>
      </w:pPr>
    </w:p>
    <w:p w14:paraId="1A7E69EA" w14:textId="7EB20102" w:rsidR="00633C79" w:rsidRPr="00577B6F" w:rsidRDefault="00633C79" w:rsidP="00633C79">
      <w:pPr>
        <w:pStyle w:val="BodyText"/>
        <w:autoSpaceDE w:val="0"/>
        <w:autoSpaceDN w:val="0"/>
        <w:adjustRightInd w:val="0"/>
        <w:spacing w:before="120" w:line="288" w:lineRule="auto"/>
        <w:jc w:val="both"/>
        <w:rPr>
          <w:rFonts w:ascii="Arial" w:eastAsiaTheme="minorEastAsia" w:hAnsi="Arial" w:cs="Arial"/>
          <w:color w:val="2A3B4C"/>
          <w:sz w:val="24"/>
          <w:szCs w:val="24"/>
        </w:rPr>
      </w:pPr>
      <w:r w:rsidRPr="00577B6F">
        <w:rPr>
          <w:rFonts w:ascii="Arial" w:hAnsi="Arial" w:cs="Arial"/>
          <w:b/>
          <w:color w:val="2B4250"/>
          <w:sz w:val="24"/>
          <w:szCs w:val="24"/>
        </w:rPr>
        <w:t>All benefits are discretionary, and Ormiston Families reserves the right to change or amend benefits at any given time.</w:t>
      </w:r>
    </w:p>
    <w:p w14:paraId="6F60002E" w14:textId="77777777" w:rsidR="00003A31" w:rsidRPr="00F03D81" w:rsidRDefault="00090DD1" w:rsidP="00F277D4">
      <w:pPr>
        <w:pStyle w:val="BodyText"/>
        <w:spacing w:before="120" w:line="288" w:lineRule="auto"/>
        <w:jc w:val="both"/>
        <w:rPr>
          <w:sz w:val="24"/>
          <w:szCs w:val="24"/>
        </w:rPr>
      </w:pPr>
      <w:r w:rsidRPr="00577B6F">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3AE224F6" w14:textId="77777777" w:rsidR="00090DD1" w:rsidRPr="00577B6F" w:rsidRDefault="00090DD1" w:rsidP="00090DD1">
                            <w:pPr>
                              <w:pStyle w:val="OrmistonMainHeader"/>
                              <w:rPr>
                                <w:sz w:val="72"/>
                                <w:szCs w:val="72"/>
                              </w:rPr>
                            </w:pPr>
                            <w:r w:rsidRPr="00577B6F">
                              <w:rPr>
                                <w:b/>
                                <w:bCs/>
                                <w:color w:val="FFFFFF" w:themeColor="background1"/>
                                <w:sz w:val="72"/>
                                <w:szCs w:val="72"/>
                              </w:rPr>
                              <w:t xml:space="preserve">We build supportive partnerships, </w:t>
                            </w:r>
                            <w:r w:rsidR="00357D01" w:rsidRPr="00577B6F">
                              <w:rPr>
                                <w:b/>
                                <w:bCs/>
                                <w:color w:val="FFFFFF" w:themeColor="background1"/>
                                <w:sz w:val="72"/>
                                <w:szCs w:val="72"/>
                              </w:rPr>
                              <w:t>communities,</w:t>
                            </w:r>
                            <w:r w:rsidRPr="00577B6F">
                              <w:rPr>
                                <w:b/>
                                <w:bCs/>
                                <w:color w:val="FFFFFF" w:themeColor="background1"/>
                                <w:sz w:val="72"/>
                                <w:szCs w:val="72"/>
                              </w:rPr>
                              <w:t xml:space="preserve">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3AE224F6" w14:textId="77777777" w:rsidR="00090DD1" w:rsidRPr="00577B6F" w:rsidRDefault="00090DD1" w:rsidP="00090DD1">
                      <w:pPr>
                        <w:pStyle w:val="OrmistonMainHeader"/>
                        <w:rPr>
                          <w:sz w:val="72"/>
                          <w:szCs w:val="72"/>
                        </w:rPr>
                      </w:pPr>
                      <w:r w:rsidRPr="00577B6F">
                        <w:rPr>
                          <w:b/>
                          <w:bCs/>
                          <w:color w:val="FFFFFF" w:themeColor="background1"/>
                          <w:sz w:val="72"/>
                          <w:szCs w:val="72"/>
                        </w:rPr>
                        <w:t xml:space="preserve">We build supportive partnerships, </w:t>
                      </w:r>
                      <w:r w:rsidR="00357D01" w:rsidRPr="00577B6F">
                        <w:rPr>
                          <w:b/>
                          <w:bCs/>
                          <w:color w:val="FFFFFF" w:themeColor="background1"/>
                          <w:sz w:val="72"/>
                          <w:szCs w:val="72"/>
                        </w:rPr>
                        <w:t>communities,</w:t>
                      </w:r>
                      <w:r w:rsidRPr="00577B6F">
                        <w:rPr>
                          <w:b/>
                          <w:bCs/>
                          <w:color w:val="FFFFFF" w:themeColor="background1"/>
                          <w:sz w:val="72"/>
                          <w:szCs w:val="72"/>
                        </w:rPr>
                        <w:t xml:space="preserve"> and networks</w:t>
                      </w:r>
                    </w:p>
                  </w:txbxContent>
                </v:textbox>
              </v:shape>
            </w:pict>
          </mc:Fallback>
        </mc:AlternateContent>
      </w:r>
      <w:r w:rsidRPr="00577B6F">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sidRPr="00577B6F">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6"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7B6F">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7"/>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8"/>
      <w:footerReference w:type="default" r:id="rId19"/>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7C397" w14:textId="77777777" w:rsidR="00075D12" w:rsidRPr="00577B6F" w:rsidRDefault="00075D12" w:rsidP="007F09BC">
      <w:r w:rsidRPr="00577B6F">
        <w:separator/>
      </w:r>
    </w:p>
  </w:endnote>
  <w:endnote w:type="continuationSeparator" w:id="0">
    <w:p w14:paraId="1BB8954C" w14:textId="77777777" w:rsidR="00075D12" w:rsidRPr="00577B6F" w:rsidRDefault="00075D12" w:rsidP="007F09BC">
      <w:r w:rsidRPr="00577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6C97" w14:textId="77777777" w:rsidR="00A956AA" w:rsidRPr="00577B6F" w:rsidRDefault="00A956AA" w:rsidP="007F09BC">
    <w:pPr>
      <w:pStyle w:val="Footer"/>
      <w:jc w:val="right"/>
      <w:rPr>
        <w:rFonts w:ascii="Arial" w:hAnsi="Arial" w:cs="Arial"/>
        <w:b/>
        <w:bCs/>
        <w:color w:val="FFFFFF" w:themeColor="background1"/>
      </w:rPr>
    </w:pPr>
    <w:r w:rsidRPr="00577B6F">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686E9AD2" w14:textId="77777777" w:rsidR="007F09BC" w:rsidRPr="00577B6F" w:rsidRDefault="007F09BC" w:rsidP="007F09BC">
    <w:pPr>
      <w:pStyle w:val="Footer"/>
      <w:jc w:val="right"/>
      <w:rPr>
        <w:rFonts w:ascii="Arial" w:hAnsi="Arial" w:cs="Arial"/>
        <w:b/>
        <w:bCs/>
        <w:color w:val="FFFFFF" w:themeColor="background1"/>
      </w:rPr>
    </w:pPr>
    <w:r w:rsidRPr="00577B6F">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36C4" w14:textId="77777777" w:rsidR="00075D12" w:rsidRPr="00577B6F" w:rsidRDefault="00075D12" w:rsidP="007F09BC">
      <w:r w:rsidRPr="00577B6F">
        <w:separator/>
      </w:r>
    </w:p>
  </w:footnote>
  <w:footnote w:type="continuationSeparator" w:id="0">
    <w:p w14:paraId="0BF0AA86" w14:textId="77777777" w:rsidR="00075D12" w:rsidRPr="00577B6F" w:rsidRDefault="00075D12" w:rsidP="007F09BC">
      <w:r w:rsidRPr="00577B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88846" w14:textId="77777777" w:rsidR="007F09BC" w:rsidRPr="00577B6F" w:rsidRDefault="007F09BC" w:rsidP="003F5CAF">
    <w:pPr>
      <w:pStyle w:val="Header"/>
      <w:ind w:right="-24"/>
      <w:jc w:val="right"/>
    </w:pPr>
    <w:r w:rsidRPr="00577B6F">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644BA"/>
    <w:multiLevelType w:val="hybridMultilevel"/>
    <w:tmpl w:val="C7406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13B075E4"/>
    <w:multiLevelType w:val="hybridMultilevel"/>
    <w:tmpl w:val="15501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1D1A0C"/>
    <w:multiLevelType w:val="hybridMultilevel"/>
    <w:tmpl w:val="A650F128"/>
    <w:lvl w:ilvl="0" w:tplc="DFD0B41E">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CD8766D"/>
    <w:multiLevelType w:val="hybridMultilevel"/>
    <w:tmpl w:val="10B44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5" w15:restartNumberingAfterBreak="0">
    <w:nsid w:val="48F07345"/>
    <w:multiLevelType w:val="hybridMultilevel"/>
    <w:tmpl w:val="C690FFC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469101A"/>
    <w:multiLevelType w:val="hybridMultilevel"/>
    <w:tmpl w:val="AB4E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9"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A47BF8"/>
    <w:multiLevelType w:val="hybridMultilevel"/>
    <w:tmpl w:val="7EB687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ABBCDB2E">
      <w:numFmt w:val="bullet"/>
      <w:lvlText w:val="•"/>
      <w:lvlJc w:val="left"/>
      <w:pPr>
        <w:ind w:left="2520" w:hanging="72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0551344">
    <w:abstractNumId w:val="18"/>
  </w:num>
  <w:num w:numId="2" w16cid:durableId="1254048891">
    <w:abstractNumId w:val="22"/>
  </w:num>
  <w:num w:numId="3" w16cid:durableId="1736929097">
    <w:abstractNumId w:val="16"/>
  </w:num>
  <w:num w:numId="4" w16cid:durableId="939216856">
    <w:abstractNumId w:val="20"/>
  </w:num>
  <w:num w:numId="5" w16cid:durableId="1791440097">
    <w:abstractNumId w:val="13"/>
  </w:num>
  <w:num w:numId="6" w16cid:durableId="184487918">
    <w:abstractNumId w:val="9"/>
  </w:num>
  <w:num w:numId="7" w16cid:durableId="995691746">
    <w:abstractNumId w:val="19"/>
  </w:num>
  <w:num w:numId="8" w16cid:durableId="1437946791">
    <w:abstractNumId w:val="8"/>
  </w:num>
  <w:num w:numId="9" w16cid:durableId="1764690570">
    <w:abstractNumId w:val="5"/>
  </w:num>
  <w:num w:numId="10" w16cid:durableId="270939907">
    <w:abstractNumId w:val="26"/>
  </w:num>
  <w:num w:numId="11" w16cid:durableId="286550987">
    <w:abstractNumId w:val="11"/>
  </w:num>
  <w:num w:numId="12" w16cid:durableId="1272859877">
    <w:abstractNumId w:val="6"/>
  </w:num>
  <w:num w:numId="13" w16cid:durableId="1666085587">
    <w:abstractNumId w:val="0"/>
  </w:num>
  <w:num w:numId="14" w16cid:durableId="696351416">
    <w:abstractNumId w:val="27"/>
  </w:num>
  <w:num w:numId="15" w16cid:durableId="2088727025">
    <w:abstractNumId w:val="14"/>
  </w:num>
  <w:num w:numId="16" w16cid:durableId="1063720867">
    <w:abstractNumId w:val="1"/>
  </w:num>
  <w:num w:numId="17" w16cid:durableId="1014915022">
    <w:abstractNumId w:val="4"/>
  </w:num>
  <w:num w:numId="18" w16cid:durableId="701514388">
    <w:abstractNumId w:val="7"/>
  </w:num>
  <w:num w:numId="19" w16cid:durableId="468089240">
    <w:abstractNumId w:val="21"/>
  </w:num>
  <w:num w:numId="20" w16cid:durableId="1655181957">
    <w:abstractNumId w:val="25"/>
  </w:num>
  <w:num w:numId="21" w16cid:durableId="268584166">
    <w:abstractNumId w:val="24"/>
  </w:num>
  <w:num w:numId="22" w16cid:durableId="1820459021">
    <w:abstractNumId w:val="23"/>
  </w:num>
  <w:num w:numId="23" w16cid:durableId="1021391944">
    <w:abstractNumId w:val="3"/>
  </w:num>
  <w:num w:numId="24" w16cid:durableId="1224371399">
    <w:abstractNumId w:val="17"/>
  </w:num>
  <w:num w:numId="25" w16cid:durableId="1791825484">
    <w:abstractNumId w:val="2"/>
  </w:num>
  <w:num w:numId="26" w16cid:durableId="2008555827">
    <w:abstractNumId w:val="10"/>
  </w:num>
  <w:num w:numId="27" w16cid:durableId="1773819161">
    <w:abstractNumId w:val="15"/>
  </w:num>
  <w:num w:numId="28" w16cid:durableId="9410371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66160"/>
    <w:rsid w:val="00075D12"/>
    <w:rsid w:val="00084134"/>
    <w:rsid w:val="00090DD1"/>
    <w:rsid w:val="00090E87"/>
    <w:rsid w:val="000A6E7C"/>
    <w:rsid w:val="001343AB"/>
    <w:rsid w:val="0014404E"/>
    <w:rsid w:val="001A63CE"/>
    <w:rsid w:val="001C5315"/>
    <w:rsid w:val="001D5CA8"/>
    <w:rsid w:val="001E1007"/>
    <w:rsid w:val="001F4F03"/>
    <w:rsid w:val="001F7585"/>
    <w:rsid w:val="00215BD3"/>
    <w:rsid w:val="00225106"/>
    <w:rsid w:val="002330D8"/>
    <w:rsid w:val="00246A00"/>
    <w:rsid w:val="00290E21"/>
    <w:rsid w:val="002B6F97"/>
    <w:rsid w:val="002C4F87"/>
    <w:rsid w:val="002F3A06"/>
    <w:rsid w:val="00315F37"/>
    <w:rsid w:val="00322E20"/>
    <w:rsid w:val="00337288"/>
    <w:rsid w:val="00357D01"/>
    <w:rsid w:val="003731B2"/>
    <w:rsid w:val="00376AAE"/>
    <w:rsid w:val="003F5CAF"/>
    <w:rsid w:val="00412E20"/>
    <w:rsid w:val="00434222"/>
    <w:rsid w:val="0046262A"/>
    <w:rsid w:val="0046586C"/>
    <w:rsid w:val="00485A0D"/>
    <w:rsid w:val="004931F0"/>
    <w:rsid w:val="004C6A21"/>
    <w:rsid w:val="00514FDA"/>
    <w:rsid w:val="005344BF"/>
    <w:rsid w:val="00551728"/>
    <w:rsid w:val="00565B41"/>
    <w:rsid w:val="00567B0B"/>
    <w:rsid w:val="00577B6F"/>
    <w:rsid w:val="005A26D1"/>
    <w:rsid w:val="00633C79"/>
    <w:rsid w:val="00661E62"/>
    <w:rsid w:val="006649BB"/>
    <w:rsid w:val="00666AF0"/>
    <w:rsid w:val="00674880"/>
    <w:rsid w:val="006B7FCE"/>
    <w:rsid w:val="006C76E7"/>
    <w:rsid w:val="006E7689"/>
    <w:rsid w:val="00733DEE"/>
    <w:rsid w:val="00775510"/>
    <w:rsid w:val="007B13FB"/>
    <w:rsid w:val="007B36DB"/>
    <w:rsid w:val="007B5268"/>
    <w:rsid w:val="007C5138"/>
    <w:rsid w:val="007C755D"/>
    <w:rsid w:val="007D342A"/>
    <w:rsid w:val="007E07CF"/>
    <w:rsid w:val="007F09BC"/>
    <w:rsid w:val="00846915"/>
    <w:rsid w:val="0087454C"/>
    <w:rsid w:val="00894028"/>
    <w:rsid w:val="008A33C1"/>
    <w:rsid w:val="0092140D"/>
    <w:rsid w:val="009972B8"/>
    <w:rsid w:val="009B2614"/>
    <w:rsid w:val="00A56606"/>
    <w:rsid w:val="00A65055"/>
    <w:rsid w:val="00A6615F"/>
    <w:rsid w:val="00A956AA"/>
    <w:rsid w:val="00A97314"/>
    <w:rsid w:val="00AC1813"/>
    <w:rsid w:val="00AE2713"/>
    <w:rsid w:val="00B2397D"/>
    <w:rsid w:val="00B47FC1"/>
    <w:rsid w:val="00B51436"/>
    <w:rsid w:val="00B74AF0"/>
    <w:rsid w:val="00B77BCF"/>
    <w:rsid w:val="00BB0B97"/>
    <w:rsid w:val="00BD5F48"/>
    <w:rsid w:val="00C400D7"/>
    <w:rsid w:val="00C514E7"/>
    <w:rsid w:val="00C66DC2"/>
    <w:rsid w:val="00CC26D6"/>
    <w:rsid w:val="00CE0F39"/>
    <w:rsid w:val="00CE30C1"/>
    <w:rsid w:val="00D2142B"/>
    <w:rsid w:val="00D4737B"/>
    <w:rsid w:val="00D613F4"/>
    <w:rsid w:val="00DC1B82"/>
    <w:rsid w:val="00DE72A2"/>
    <w:rsid w:val="00DF515D"/>
    <w:rsid w:val="00DF7B64"/>
    <w:rsid w:val="00E06C75"/>
    <w:rsid w:val="00E1487C"/>
    <w:rsid w:val="00E457D0"/>
    <w:rsid w:val="00E57DBD"/>
    <w:rsid w:val="00ED0565"/>
    <w:rsid w:val="00EF368D"/>
    <w:rsid w:val="00F03D81"/>
    <w:rsid w:val="00F05FE4"/>
    <w:rsid w:val="00F277D4"/>
    <w:rsid w:val="00F60379"/>
    <w:rsid w:val="00F63B5D"/>
    <w:rsid w:val="00FD24CA"/>
    <w:rsid w:val="00FF1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0DD46"/>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ssie.Ruffell@ormistonfamilies.org.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r@ormistonfamilies.org.uk"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4487</Words>
  <Characters>25581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3</cp:revision>
  <dcterms:created xsi:type="dcterms:W3CDTF">2026-10-07T15:14:00Z</dcterms:created>
  <dcterms:modified xsi:type="dcterms:W3CDTF">2026-10-08T10:17:00Z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244525f5-9b37-4dc9-b182-7403ef143182</vt:lpwstr>
  </property>
</Properties>
</file>