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165B08" w:rsidRDefault="003F5CAF" w:rsidP="005344BF">
          <w:pPr>
            <w:spacing w:line="288" w:lineRule="auto"/>
            <w:ind w:right="-166"/>
            <w:jc w:val="right"/>
          </w:pPr>
          <w:r w:rsidRPr="00165B08">
            <w:rPr>
              <w:rFonts w:ascii="Arial" w:hAnsi="Arial" w:cs="Arial"/>
              <w:b/>
              <w:bCs/>
              <w:noProof/>
              <w:color w:val="00A685"/>
            </w:rPr>
            <mc:AlternateContent>
              <mc:Choice Requires="wps">
                <w:drawing>
                  <wp:anchor distT="0" distB="0" distL="114300" distR="114300" simplePos="0" relativeHeight="25165670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121F" id="Rectangle 11" o:spid="_x0000_s1026" style="position:absolute;margin-left:-55.85pt;margin-top:-130.6pt;width:593.75pt;height:8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441FE1DD" w:rsidR="00090DD1" w:rsidRPr="00165B08" w:rsidRDefault="0056085B" w:rsidP="00090DD1">
          <w:pPr>
            <w:spacing w:line="288" w:lineRule="auto"/>
            <w:rPr>
              <w:rFonts w:ascii="Arial" w:hAnsi="Arial" w:cs="Arial"/>
              <w:b/>
              <w:bCs/>
              <w:color w:val="00A685"/>
            </w:rPr>
          </w:pPr>
        </w:p>
      </w:sdtContent>
    </w:sdt>
    <w:p w14:paraId="2F49ADD8" w14:textId="10F4151E" w:rsidR="00090DD1" w:rsidRPr="00165B08" w:rsidRDefault="00BE62ED" w:rsidP="00090DD1">
      <w:pPr>
        <w:spacing w:line="288" w:lineRule="auto"/>
        <w:rPr>
          <w:rFonts w:ascii="Arial" w:hAnsi="Arial" w:cs="Arial"/>
          <w:b/>
          <w:bCs/>
          <w:color w:val="00A685"/>
        </w:rPr>
      </w:pPr>
      <w:r w:rsidRPr="00165B08">
        <w:rPr>
          <w:rFonts w:ascii="Arial" w:hAnsi="Arial" w:cs="Arial"/>
          <w:b/>
          <w:bCs/>
          <w:noProof/>
          <w:color w:val="00A685"/>
        </w:rPr>
        <mc:AlternateContent>
          <mc:Choice Requires="wps">
            <w:drawing>
              <wp:anchor distT="0" distB="0" distL="114300" distR="114300" simplePos="0" relativeHeight="251658752" behindDoc="0" locked="0" layoutInCell="1" allowOverlap="1" wp14:anchorId="0369C9B9" wp14:editId="316F58B4">
                <wp:simplePos x="0" y="0"/>
                <wp:positionH relativeFrom="column">
                  <wp:posOffset>-214630</wp:posOffset>
                </wp:positionH>
                <wp:positionV relativeFrom="paragraph">
                  <wp:posOffset>6166485</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0A9E663A" w14:textId="6E4E310E" w:rsidR="003F5CAF" w:rsidRPr="00165B08" w:rsidRDefault="00B259FE" w:rsidP="003F5CAF">
                            <w:pPr>
                              <w:pStyle w:val="OrmistonMainHeader"/>
                              <w:rPr>
                                <w:b/>
                                <w:bCs/>
                                <w:color w:val="FFFFFF" w:themeColor="background1"/>
                                <w:sz w:val="96"/>
                                <w:szCs w:val="96"/>
                              </w:rPr>
                            </w:pPr>
                            <w:r>
                              <w:rPr>
                                <w:b/>
                                <w:bCs/>
                                <w:color w:val="FFFFFF" w:themeColor="background1"/>
                                <w:sz w:val="96"/>
                                <w:szCs w:val="96"/>
                              </w:rPr>
                              <w:t>Therapeutic</w:t>
                            </w:r>
                            <w:r w:rsidR="00D63721" w:rsidRPr="00165B08">
                              <w:rPr>
                                <w:b/>
                                <w:bCs/>
                                <w:color w:val="FFFFFF" w:themeColor="background1"/>
                                <w:sz w:val="96"/>
                                <w:szCs w:val="96"/>
                              </w:rPr>
                              <w:t xml:space="preserve"> Team Manager</w:t>
                            </w:r>
                          </w:p>
                          <w:p w14:paraId="79C467E7" w14:textId="1077E7B8" w:rsidR="003F5CAF" w:rsidRPr="00165B08" w:rsidRDefault="003F5CAF" w:rsidP="003F5CAF">
                            <w:pPr>
                              <w:pStyle w:val="OrmistonMainHeader"/>
                              <w:rPr>
                                <w:b/>
                                <w:bCs/>
                                <w:color w:val="00A685"/>
                                <w:sz w:val="56"/>
                                <w:szCs w:val="56"/>
                              </w:rPr>
                            </w:pPr>
                            <w:r w:rsidRPr="00165B08">
                              <w:rPr>
                                <w:b/>
                                <w:bCs/>
                                <w:color w:val="00A685"/>
                                <w:sz w:val="56"/>
                                <w:szCs w:val="56"/>
                              </w:rPr>
                              <w:t>S</w:t>
                            </w:r>
                            <w:r w:rsidR="00D63721" w:rsidRPr="00165B08">
                              <w:rPr>
                                <w:b/>
                                <w:bCs/>
                                <w:color w:val="00A685"/>
                                <w:sz w:val="56"/>
                                <w:szCs w:val="56"/>
                              </w:rPr>
                              <w:t>upporting Smiles</w:t>
                            </w:r>
                            <w:r w:rsidRPr="00165B08">
                              <w:rPr>
                                <w:b/>
                                <w:bCs/>
                                <w:color w:val="00A685"/>
                                <w:sz w:val="56"/>
                                <w:szCs w:val="56"/>
                              </w:rPr>
                              <w:t xml:space="preserve"> </w:t>
                            </w:r>
                          </w:p>
                          <w:p w14:paraId="35440FEA" w14:textId="77777777" w:rsidR="003F5CAF" w:rsidRPr="00165B08"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16.9pt;margin-top:485.55pt;width:424.7pt;height:201.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" filled="f" stroked="f" strokeweight=".5pt">
                <v:textbox>
                  <w:txbxContent>
                    <w:p w14:paraId="0A9E663A" w14:textId="6E4E310E" w:rsidR="003F5CAF" w:rsidRPr="00165B08" w:rsidRDefault="00B259FE" w:rsidP="003F5CAF">
                      <w:pPr>
                        <w:pStyle w:val="OrmistonMainHeader"/>
                        <w:rPr>
                          <w:b/>
                          <w:bCs/>
                          <w:color w:val="FFFFFF" w:themeColor="background1"/>
                          <w:sz w:val="96"/>
                          <w:szCs w:val="96"/>
                        </w:rPr>
                      </w:pPr>
                      <w:r>
                        <w:rPr>
                          <w:b/>
                          <w:bCs/>
                          <w:color w:val="FFFFFF" w:themeColor="background1"/>
                          <w:sz w:val="96"/>
                          <w:szCs w:val="96"/>
                        </w:rPr>
                        <w:t>Therapeutic</w:t>
                      </w:r>
                      <w:r w:rsidR="00D63721" w:rsidRPr="00165B08">
                        <w:rPr>
                          <w:b/>
                          <w:bCs/>
                          <w:color w:val="FFFFFF" w:themeColor="background1"/>
                          <w:sz w:val="96"/>
                          <w:szCs w:val="96"/>
                        </w:rPr>
                        <w:t xml:space="preserve"> Team Manager</w:t>
                      </w:r>
                    </w:p>
                    <w:p w14:paraId="79C467E7" w14:textId="1077E7B8" w:rsidR="003F5CAF" w:rsidRPr="00165B08" w:rsidRDefault="003F5CAF" w:rsidP="003F5CAF">
                      <w:pPr>
                        <w:pStyle w:val="OrmistonMainHeader"/>
                        <w:rPr>
                          <w:b/>
                          <w:bCs/>
                          <w:color w:val="00A685"/>
                          <w:sz w:val="56"/>
                          <w:szCs w:val="56"/>
                        </w:rPr>
                      </w:pPr>
                      <w:r w:rsidRPr="00165B08">
                        <w:rPr>
                          <w:b/>
                          <w:bCs/>
                          <w:color w:val="00A685"/>
                          <w:sz w:val="56"/>
                          <w:szCs w:val="56"/>
                        </w:rPr>
                        <w:t>S</w:t>
                      </w:r>
                      <w:r w:rsidR="00D63721" w:rsidRPr="00165B08">
                        <w:rPr>
                          <w:b/>
                          <w:bCs/>
                          <w:color w:val="00A685"/>
                          <w:sz w:val="56"/>
                          <w:szCs w:val="56"/>
                        </w:rPr>
                        <w:t>upporting Smiles</w:t>
                      </w:r>
                      <w:r w:rsidRPr="00165B08">
                        <w:rPr>
                          <w:b/>
                          <w:bCs/>
                          <w:color w:val="00A685"/>
                          <w:sz w:val="56"/>
                          <w:szCs w:val="56"/>
                        </w:rPr>
                        <w:t xml:space="preserve"> </w:t>
                      </w:r>
                    </w:p>
                    <w:p w14:paraId="35440FEA" w14:textId="77777777" w:rsidR="003F5CAF" w:rsidRPr="00165B08" w:rsidRDefault="003F5CAF"/>
                  </w:txbxContent>
                </v:textbox>
              </v:shape>
            </w:pict>
          </mc:Fallback>
        </mc:AlternateContent>
      </w:r>
      <w:r w:rsidR="00E06C75" w:rsidRPr="00165B08">
        <w:rPr>
          <w:b/>
          <w:bCs/>
          <w:color w:val="00A685"/>
          <w:sz w:val="48"/>
          <w:szCs w:val="48"/>
        </w:rPr>
        <w:br w:type="page"/>
      </w:r>
      <w:r w:rsidR="00BC3FCA" w:rsidRPr="00165B08">
        <w:rPr>
          <w:rFonts w:ascii="Arial" w:hAnsi="Arial" w:cs="Arial"/>
          <w:b/>
          <w:bCs/>
          <w:noProof/>
          <w:color w:val="00A685"/>
        </w:rPr>
        <w:lastRenderedPageBreak/>
        <w:drawing>
          <wp:anchor distT="0" distB="0" distL="114300" distR="114300" simplePos="0" relativeHeight="251681792" behindDoc="1" locked="0" layoutInCell="1" allowOverlap="1" wp14:anchorId="32544CFA" wp14:editId="7EDAC98E">
            <wp:simplePos x="0" y="0"/>
            <wp:positionH relativeFrom="page">
              <wp:align>left</wp:align>
            </wp:positionH>
            <wp:positionV relativeFrom="paragraph">
              <wp:posOffset>-449580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sidRPr="00165B08">
        <w:rPr>
          <w:b/>
          <w:bCs/>
          <w:color w:val="00A685"/>
          <w:sz w:val="48"/>
          <w:szCs w:val="48"/>
        </w:rPr>
        <w:br w:type="page"/>
      </w:r>
    </w:p>
    <w:p w14:paraId="5A1A9EC0" w14:textId="77777777" w:rsidR="0024259C" w:rsidRPr="00165B08" w:rsidRDefault="0024259C" w:rsidP="0024259C">
      <w:pPr>
        <w:pStyle w:val="OrmistonSubHeader"/>
        <w:spacing w:line="288" w:lineRule="auto"/>
        <w:rPr>
          <w:b/>
          <w:bCs/>
          <w:color w:val="00A685"/>
          <w:sz w:val="48"/>
          <w:szCs w:val="48"/>
        </w:rPr>
      </w:pPr>
      <w:r w:rsidRPr="00165B08">
        <w:rPr>
          <w:b/>
          <w:bCs/>
          <w:color w:val="00A685"/>
          <w:sz w:val="48"/>
          <w:szCs w:val="48"/>
        </w:rPr>
        <w:lastRenderedPageBreak/>
        <w:t>A message from our CEO, Bruce Leeke</w:t>
      </w:r>
    </w:p>
    <w:p w14:paraId="4A491F37" w14:textId="77777777" w:rsidR="0024259C" w:rsidRPr="00165B08" w:rsidRDefault="0024259C" w:rsidP="0024259C">
      <w:pPr>
        <w:spacing w:line="288" w:lineRule="auto"/>
        <w:rPr>
          <w:rFonts w:ascii="Arial" w:hAnsi="Arial" w:cs="Arial"/>
        </w:rPr>
      </w:pPr>
    </w:p>
    <w:p w14:paraId="723F574C"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Dear Applicant,</w:t>
      </w:r>
    </w:p>
    <w:p w14:paraId="0304E20B"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6D6074F8" w14:textId="3C17618E"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xml:space="preserve">Thank you for your interest in the post of </w:t>
      </w:r>
      <w:r w:rsidR="00B259FE">
        <w:rPr>
          <w:rFonts w:ascii="Arial" w:eastAsiaTheme="minorEastAsia" w:hAnsi="Arial" w:cs="Arial"/>
          <w:color w:val="2A3B4C"/>
        </w:rPr>
        <w:t>Therapeutic</w:t>
      </w:r>
      <w:r w:rsidRPr="00165B08">
        <w:rPr>
          <w:rFonts w:ascii="Arial" w:eastAsiaTheme="minorEastAsia" w:hAnsi="Arial" w:cs="Arial"/>
          <w:color w:val="2A3B4C"/>
        </w:rPr>
        <w:t xml:space="preserve"> Team Manager in our Supporting Smiles Service.</w:t>
      </w:r>
    </w:p>
    <w:p w14:paraId="2874380C"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0D96E8C6" w14:textId="0215D2C8"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It’s an exciting time for our charity. After more than four decades of changing lives and strengthening communities in the East of England</w:t>
      </w:r>
      <w:r w:rsidR="00165B08" w:rsidRPr="00165B08">
        <w:rPr>
          <w:rFonts w:ascii="Arial" w:eastAsiaTheme="minorEastAsia" w:hAnsi="Arial" w:cs="Arial"/>
          <w:color w:val="2A3B4C"/>
        </w:rPr>
        <w:t>,</w:t>
      </w:r>
      <w:r w:rsidRPr="00165B08">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165B08" w:rsidRPr="00165B08">
        <w:rPr>
          <w:rFonts w:ascii="Arial" w:eastAsiaTheme="minorEastAsia" w:hAnsi="Arial" w:cs="Arial"/>
          <w:color w:val="2A3B4C"/>
        </w:rPr>
        <w:t xml:space="preserve">, </w:t>
      </w:r>
      <w:r w:rsidRPr="00165B08">
        <w:rPr>
          <w:rFonts w:ascii="Arial" w:eastAsiaTheme="minorEastAsia" w:hAnsi="Arial" w:cs="Arial"/>
          <w:color w:val="2A3B4C"/>
        </w:rPr>
        <w:t>and we are ambitious to build on our legacy.</w:t>
      </w:r>
    </w:p>
    <w:p w14:paraId="716CA12F"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6F707D2F"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497F70AE"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39129FC0"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Wishing you the best of luck with your application.</w:t>
      </w:r>
    </w:p>
    <w:p w14:paraId="1A8748BE" w14:textId="77777777" w:rsidR="0024259C" w:rsidRPr="00165B08" w:rsidRDefault="0024259C" w:rsidP="0024259C">
      <w:pPr>
        <w:spacing w:line="288" w:lineRule="auto"/>
        <w:rPr>
          <w:rFonts w:ascii="Arial" w:eastAsiaTheme="minorEastAsia" w:hAnsi="Arial" w:cs="Arial"/>
          <w:color w:val="2A3B4C"/>
        </w:rPr>
      </w:pPr>
    </w:p>
    <w:p w14:paraId="52FE5925"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Best regards,</w:t>
      </w:r>
    </w:p>
    <w:p w14:paraId="02AEBC28"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04750A99" w14:textId="77777777" w:rsidR="0024259C" w:rsidRPr="00165B08" w:rsidRDefault="0024259C" w:rsidP="0024259C">
      <w:pPr>
        <w:spacing w:line="288" w:lineRule="auto"/>
        <w:rPr>
          <w:rFonts w:ascii="Arial" w:eastAsiaTheme="minorEastAsia" w:hAnsi="Arial" w:cs="Arial"/>
          <w:color w:val="2A3B4C"/>
        </w:rPr>
      </w:pPr>
      <w:r w:rsidRPr="00165B08">
        <w:rPr>
          <w:rFonts w:ascii="Arial" w:eastAsiaTheme="minorEastAsia" w:hAnsi="Arial" w:cs="Arial"/>
          <w:color w:val="2A3B4C"/>
        </w:rPr>
        <w:t> </w:t>
      </w:r>
    </w:p>
    <w:p w14:paraId="19244EAD" w14:textId="77777777" w:rsidR="0024259C" w:rsidRPr="00165B08" w:rsidRDefault="0024259C" w:rsidP="0024259C">
      <w:pPr>
        <w:pStyle w:val="OrmistonSubHeader"/>
        <w:spacing w:line="288" w:lineRule="auto"/>
        <w:rPr>
          <w:sz w:val="30"/>
          <w:szCs w:val="30"/>
        </w:rPr>
      </w:pPr>
      <w:r w:rsidRPr="00165B08">
        <w:rPr>
          <w:noProof/>
        </w:rPr>
        <w:drawing>
          <wp:anchor distT="0" distB="0" distL="114300" distR="114300" simplePos="0" relativeHeight="251683840" behindDoc="1" locked="0" layoutInCell="1" allowOverlap="1" wp14:anchorId="51805D81" wp14:editId="448FEEB6">
            <wp:simplePos x="0" y="0"/>
            <wp:positionH relativeFrom="margin">
              <wp:align>right</wp:align>
            </wp:positionH>
            <wp:positionV relativeFrom="paragraph">
              <wp:posOffset>3175</wp:posOffset>
            </wp:positionV>
            <wp:extent cx="1603375" cy="2023745"/>
            <wp:effectExtent l="0" t="0" r="0" b="0"/>
            <wp:wrapTight wrapText="bothSides">
              <wp:wrapPolygon edited="0">
                <wp:start x="0" y="0"/>
                <wp:lineTo x="0" y="21349"/>
                <wp:lineTo x="21301" y="21349"/>
                <wp:lineTo x="21301" y="0"/>
                <wp:lineTo x="0" y="0"/>
              </wp:wrapPolygon>
            </wp:wrapTight>
            <wp:docPr id="3385080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3375" cy="2023745"/>
                    </a:xfrm>
                    <a:prstGeom prst="rect">
                      <a:avLst/>
                    </a:prstGeom>
                    <a:noFill/>
                  </pic:spPr>
                </pic:pic>
              </a:graphicData>
            </a:graphic>
            <wp14:sizeRelH relativeFrom="page">
              <wp14:pctWidth>0</wp14:pctWidth>
            </wp14:sizeRelH>
            <wp14:sizeRelV relativeFrom="page">
              <wp14:pctHeight>0</wp14:pctHeight>
            </wp14:sizeRelV>
          </wp:anchor>
        </w:drawing>
      </w:r>
      <w:r w:rsidRPr="00165B08">
        <w:rPr>
          <w:rFonts w:ascii="Arial" w:hAnsi="Arial" w:cs="Arial"/>
          <w:color w:val="2A3B4C"/>
          <w:sz w:val="24"/>
          <w:szCs w:val="24"/>
        </w:rPr>
        <w:t>Bruce Leeke</w:t>
      </w:r>
    </w:p>
    <w:p w14:paraId="20EB0B12" w14:textId="77777777" w:rsidR="0024259C" w:rsidRPr="00165B08" w:rsidRDefault="0024259C" w:rsidP="0024259C">
      <w:pPr>
        <w:pStyle w:val="OrmistonSubHeader"/>
        <w:spacing w:line="288" w:lineRule="auto"/>
        <w:rPr>
          <w:sz w:val="24"/>
          <w:szCs w:val="24"/>
        </w:rPr>
      </w:pPr>
    </w:p>
    <w:p w14:paraId="63091C6C" w14:textId="74148006" w:rsidR="0024259C" w:rsidRPr="00165B08" w:rsidRDefault="0024259C" w:rsidP="0024259C">
      <w:pPr>
        <w:pStyle w:val="OrmistonSubHeader"/>
        <w:spacing w:line="288" w:lineRule="auto"/>
        <w:rPr>
          <w:rFonts w:ascii="Arial" w:hAnsi="Arial" w:cs="Arial"/>
          <w:b/>
          <w:bCs/>
          <w:color w:val="00A685"/>
          <w:sz w:val="48"/>
          <w:szCs w:val="48"/>
        </w:rPr>
      </w:pPr>
      <w:r w:rsidRPr="00165B08">
        <w:br w:type="page"/>
      </w:r>
    </w:p>
    <w:p w14:paraId="6888451C" w14:textId="13B0BDE2" w:rsidR="003F5CAF" w:rsidRPr="00165B08" w:rsidRDefault="003F5CAF" w:rsidP="00BC3FCA">
      <w:pPr>
        <w:pStyle w:val="OrmistonSubHeader"/>
        <w:spacing w:line="288" w:lineRule="auto"/>
        <w:rPr>
          <w:rFonts w:ascii="Arial" w:hAnsi="Arial" w:cs="Arial"/>
          <w:b/>
          <w:bCs/>
          <w:color w:val="00A685"/>
          <w:sz w:val="48"/>
          <w:szCs w:val="48"/>
        </w:rPr>
      </w:pPr>
      <w:r w:rsidRPr="00165B08">
        <w:rPr>
          <w:rFonts w:ascii="Arial" w:hAnsi="Arial" w:cs="Arial"/>
          <w:b/>
          <w:bCs/>
          <w:color w:val="00A685"/>
          <w:sz w:val="48"/>
          <w:szCs w:val="48"/>
        </w:rPr>
        <w:lastRenderedPageBreak/>
        <w:t>Who Are Ormiston Families?</w:t>
      </w:r>
    </w:p>
    <w:p w14:paraId="1C06DA0A" w14:textId="77777777" w:rsidR="00FD24CA" w:rsidRPr="00165B08" w:rsidRDefault="00FD24CA" w:rsidP="00FD24CA">
      <w:pPr>
        <w:spacing w:line="288" w:lineRule="auto"/>
        <w:rPr>
          <w:rFonts w:ascii="Arial" w:eastAsia="Calibri" w:hAnsi="Arial" w:cs="Arial"/>
          <w:b/>
          <w:bCs/>
          <w:color w:val="2A3B4C"/>
          <w:lang w:eastAsia="en-GB"/>
        </w:rPr>
      </w:pPr>
    </w:p>
    <w:p w14:paraId="4ED01FDC" w14:textId="77777777" w:rsidR="003F5CAF" w:rsidRPr="00165B08"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165B08">
        <w:rPr>
          <w:rFonts w:ascii="Arial" w:eastAsia="Calibri" w:hAnsi="Arial" w:cs="Arial"/>
          <w:bCs w:val="0"/>
          <w:color w:val="2A3B4C"/>
          <w:sz w:val="24"/>
          <w:szCs w:val="24"/>
          <w:lang w:eastAsia="en-GB"/>
        </w:rPr>
        <w:t xml:space="preserve">Ormiston Families is one of the leading charities working with children, young people and families in the East of England. We take early and preventative action to support families to be safe, healthy and resilient. All our services help people to build stronger networks, learn from experience and feel in control of their own wellbeing. We can only achieve this with the people who choose to work for us. </w:t>
      </w:r>
    </w:p>
    <w:p w14:paraId="441B5271" w14:textId="77777777" w:rsidR="00FD24CA" w:rsidRPr="00165B08" w:rsidRDefault="00FD24CA" w:rsidP="005344BF">
      <w:pPr>
        <w:pStyle w:val="OrmistonSubtitle12pt"/>
        <w:spacing w:line="288" w:lineRule="auto"/>
      </w:pPr>
    </w:p>
    <w:p w14:paraId="6F574312" w14:textId="36BA2DFF" w:rsidR="003F5CAF" w:rsidRPr="00165B08" w:rsidRDefault="003F5CAF" w:rsidP="005344BF">
      <w:pPr>
        <w:pStyle w:val="OrmistonSubHeader"/>
        <w:spacing w:line="288" w:lineRule="auto"/>
        <w:rPr>
          <w:b/>
          <w:bCs/>
          <w:color w:val="00A878"/>
          <w:sz w:val="48"/>
          <w:szCs w:val="48"/>
        </w:rPr>
      </w:pPr>
      <w:r w:rsidRPr="00165B08">
        <w:rPr>
          <w:b/>
          <w:bCs/>
          <w:color w:val="00A878"/>
          <w:sz w:val="48"/>
          <w:szCs w:val="48"/>
        </w:rPr>
        <w:t xml:space="preserve">About Our </w:t>
      </w:r>
      <w:r w:rsidR="00D63721" w:rsidRPr="00165B08">
        <w:rPr>
          <w:b/>
          <w:bCs/>
          <w:color w:val="00A878"/>
          <w:sz w:val="48"/>
          <w:szCs w:val="48"/>
        </w:rPr>
        <w:t>Supporting Smiles Service</w:t>
      </w:r>
    </w:p>
    <w:p w14:paraId="29BD5B4D" w14:textId="0F81C1E0" w:rsidR="00D63721" w:rsidRPr="00165B08" w:rsidRDefault="00D63721" w:rsidP="00D63721">
      <w:pPr>
        <w:pStyle w:val="Default"/>
        <w:spacing w:line="288" w:lineRule="auto"/>
        <w:jc w:val="both"/>
        <w:rPr>
          <w:rFonts w:ascii="Arial" w:eastAsia="Calibri" w:hAnsi="Arial" w:cs="Arial"/>
          <w:color w:val="2A3B4C"/>
          <w:lang w:val="en-GB" w:eastAsia="en-GB"/>
        </w:rPr>
      </w:pPr>
      <w:r w:rsidRPr="00165B08">
        <w:rPr>
          <w:rFonts w:ascii="Arial" w:eastAsia="Calibri" w:hAnsi="Arial" w:cs="Arial"/>
          <w:color w:val="2A3B4C"/>
          <w:lang w:val="en-GB" w:eastAsia="en-GB"/>
        </w:rPr>
        <w:t xml:space="preserve">Ormiston Families has held the contract to deliver mental health services to young people and families for over a decade. We offer </w:t>
      </w:r>
      <w:r w:rsidR="00165B08" w:rsidRPr="00165B08">
        <w:rPr>
          <w:rFonts w:ascii="Arial" w:eastAsia="Calibri" w:hAnsi="Arial" w:cs="Arial"/>
          <w:color w:val="2A3B4C"/>
          <w:lang w:val="en-GB" w:eastAsia="en-GB"/>
        </w:rPr>
        <w:t>high-quality</w:t>
      </w:r>
      <w:r w:rsidRPr="00165B08">
        <w:rPr>
          <w:rFonts w:ascii="Arial" w:eastAsia="Calibri" w:hAnsi="Arial" w:cs="Arial"/>
          <w:color w:val="2A3B4C"/>
          <w:lang w:val="en-GB" w:eastAsia="en-GB"/>
        </w:rPr>
        <w:t xml:space="preserve"> 1:1 therapy and early intervention programmes to children and young people between the ages of 4</w:t>
      </w:r>
      <w:r w:rsidR="00165B08" w:rsidRPr="00165B08">
        <w:rPr>
          <w:rFonts w:ascii="Arial" w:eastAsia="Calibri" w:hAnsi="Arial" w:cs="Arial"/>
          <w:color w:val="2A3B4C"/>
          <w:lang w:val="en-GB" w:eastAsia="en-GB"/>
        </w:rPr>
        <w:t xml:space="preserve"> and </w:t>
      </w:r>
      <w:r w:rsidRPr="00165B08">
        <w:rPr>
          <w:rFonts w:ascii="Arial" w:eastAsia="Calibri" w:hAnsi="Arial" w:cs="Arial"/>
          <w:color w:val="2A3B4C"/>
          <w:lang w:val="en-GB" w:eastAsia="en-GB"/>
        </w:rPr>
        <w:t>1</w:t>
      </w:r>
      <w:r w:rsidR="00BE664E" w:rsidRPr="00165B08">
        <w:rPr>
          <w:rFonts w:ascii="Arial" w:eastAsia="Calibri" w:hAnsi="Arial" w:cs="Arial"/>
          <w:color w:val="2A3B4C"/>
          <w:lang w:val="en-GB" w:eastAsia="en-GB"/>
        </w:rPr>
        <w:t>8</w:t>
      </w:r>
      <w:r w:rsidRPr="00165B08">
        <w:rPr>
          <w:rFonts w:ascii="Arial" w:eastAsia="Calibri" w:hAnsi="Arial" w:cs="Arial"/>
          <w:color w:val="2A3B4C"/>
          <w:lang w:val="en-GB" w:eastAsia="en-GB"/>
        </w:rPr>
        <w:t xml:space="preserve"> who experience social, emotional, and behavioural challenges. We also offer </w:t>
      </w:r>
      <w:r w:rsidR="00BC3FCA" w:rsidRPr="00165B08">
        <w:rPr>
          <w:rFonts w:ascii="Arial" w:eastAsia="Calibri" w:hAnsi="Arial" w:cs="Arial"/>
          <w:color w:val="2A3B4C"/>
          <w:lang w:val="en-GB" w:eastAsia="en-GB"/>
        </w:rPr>
        <w:t>parent-led</w:t>
      </w:r>
      <w:r w:rsidRPr="00165B08">
        <w:rPr>
          <w:rFonts w:ascii="Arial" w:eastAsia="Calibri" w:hAnsi="Arial" w:cs="Arial"/>
          <w:color w:val="2A3B4C"/>
          <w:lang w:val="en-GB" w:eastAsia="en-GB"/>
        </w:rPr>
        <w:t xml:space="preserve"> interventions and family-based support. </w:t>
      </w:r>
      <w:r w:rsidR="00352854" w:rsidRPr="00165B08">
        <w:rPr>
          <w:rFonts w:ascii="Arial" w:eastAsia="Calibri" w:hAnsi="Arial" w:cs="Arial"/>
          <w:color w:val="2A3B4C"/>
          <w:lang w:val="en-GB" w:eastAsia="en-GB"/>
        </w:rPr>
        <w:t xml:space="preserve">We work collaboratively across an innovative alliance of partner providers in the </w:t>
      </w:r>
      <w:r w:rsidR="00352854" w:rsidRPr="00165B08">
        <w:rPr>
          <w:rFonts w:ascii="Arial" w:eastAsia="Calibri" w:hAnsi="Arial" w:cs="Arial"/>
          <w:b/>
          <w:bCs/>
          <w:color w:val="2A3B4C"/>
          <w:lang w:val="en-GB" w:eastAsia="en-GB"/>
        </w:rPr>
        <w:t>processing and coordination of referrals</w:t>
      </w:r>
      <w:r w:rsidR="00352854" w:rsidRPr="00165B08">
        <w:rPr>
          <w:rFonts w:ascii="Arial" w:eastAsia="Calibri" w:hAnsi="Arial" w:cs="Arial"/>
          <w:color w:val="2A3B4C"/>
          <w:lang w:val="en-GB" w:eastAsia="en-GB"/>
        </w:rPr>
        <w:t xml:space="preserve"> for those aged 0–25.</w:t>
      </w:r>
    </w:p>
    <w:p w14:paraId="69F9F07D" w14:textId="77777777" w:rsidR="003E6AAD" w:rsidRPr="00165B08" w:rsidRDefault="003E6AAD" w:rsidP="005344BF">
      <w:pPr>
        <w:pStyle w:val="OrmistonSubHeader"/>
        <w:spacing w:line="288" w:lineRule="auto"/>
        <w:rPr>
          <w:b/>
          <w:bCs/>
          <w:color w:val="00A878"/>
          <w:sz w:val="24"/>
          <w:szCs w:val="24"/>
        </w:rPr>
      </w:pPr>
    </w:p>
    <w:p w14:paraId="12473F4D" w14:textId="3EFC23E5" w:rsidR="00D63721" w:rsidRPr="00165B08" w:rsidRDefault="00D63721" w:rsidP="005344BF">
      <w:pPr>
        <w:pStyle w:val="OrmistonSubHeader"/>
        <w:spacing w:line="288" w:lineRule="auto"/>
        <w:rPr>
          <w:b/>
          <w:bCs/>
          <w:color w:val="00A685"/>
          <w:sz w:val="48"/>
          <w:szCs w:val="48"/>
        </w:rPr>
      </w:pPr>
      <w:r w:rsidRPr="00165B08">
        <w:rPr>
          <w:b/>
          <w:bCs/>
          <w:color w:val="00A878"/>
          <w:sz w:val="48"/>
          <w:szCs w:val="48"/>
        </w:rPr>
        <w:t>About the role</w:t>
      </w:r>
    </w:p>
    <w:p w14:paraId="315DB4DE" w14:textId="57BA7EFD" w:rsidR="00E0210A" w:rsidRPr="00165B08" w:rsidRDefault="00352854" w:rsidP="005344BF">
      <w:pPr>
        <w:pStyle w:val="Default"/>
        <w:spacing w:line="288" w:lineRule="auto"/>
        <w:jc w:val="both"/>
        <w:rPr>
          <w:rFonts w:ascii="Arial" w:eastAsia="Calibri" w:hAnsi="Arial" w:cs="Arial"/>
          <w:color w:val="2A3B4C"/>
          <w:lang w:val="en-GB" w:eastAsia="en-GB"/>
        </w:rPr>
      </w:pPr>
      <w:r w:rsidRPr="00165B08">
        <w:rPr>
          <w:rFonts w:ascii="Arial" w:eastAsia="Calibri" w:hAnsi="Arial" w:cs="Arial"/>
          <w:color w:val="2A3B4C"/>
          <w:lang w:val="en-GB" w:eastAsia="en-GB"/>
        </w:rPr>
        <w:t xml:space="preserve">The </w:t>
      </w:r>
      <w:r w:rsidR="00B259FE">
        <w:rPr>
          <w:rFonts w:ascii="Arial" w:eastAsia="Calibri" w:hAnsi="Arial" w:cs="Arial"/>
          <w:color w:val="2A3B4C"/>
          <w:lang w:val="en-GB" w:eastAsia="en-GB"/>
        </w:rPr>
        <w:t>Therapeutic</w:t>
      </w:r>
      <w:r w:rsidRPr="00165B08">
        <w:rPr>
          <w:rFonts w:ascii="Arial" w:eastAsia="Calibri" w:hAnsi="Arial" w:cs="Arial"/>
          <w:color w:val="2A3B4C"/>
          <w:lang w:val="en-GB" w:eastAsia="en-GB"/>
        </w:rPr>
        <w:t xml:space="preserve"> Team Manager role is responsible for managing and supporting a range of clinicians and therapeutic practitioners</w:t>
      </w:r>
      <w:r w:rsidR="009D54BA" w:rsidRPr="00165B08">
        <w:rPr>
          <w:rFonts w:ascii="Arial" w:eastAsia="Calibri" w:hAnsi="Arial" w:cs="Arial"/>
          <w:color w:val="2A3B4C"/>
          <w:lang w:val="en-GB" w:eastAsia="en-GB"/>
        </w:rPr>
        <w:t xml:space="preserve"> </w:t>
      </w:r>
      <w:r w:rsidR="00BA571A" w:rsidRPr="00165B08">
        <w:rPr>
          <w:rFonts w:ascii="Arial" w:eastAsia="Calibri" w:hAnsi="Arial" w:cs="Arial"/>
          <w:color w:val="2A3B4C"/>
          <w:lang w:val="en-GB" w:eastAsia="en-GB"/>
        </w:rPr>
        <w:t>in the delivery of high-quality, low-intensity psychological interventions. The teams managed within this role may include those responsible for waiting list coordination, as well as Systemic Therapists, Counsellors, CBT Therapists, and Play Therapists, among others. This role will also include holding a clinical caseload.</w:t>
      </w:r>
      <w:r w:rsidR="00BA571A" w:rsidRPr="00165B08" w:rsidDel="00BA571A">
        <w:rPr>
          <w:rFonts w:ascii="Arial" w:eastAsia="Calibri" w:hAnsi="Arial" w:cs="Arial"/>
          <w:color w:val="2A3B4C"/>
          <w:lang w:val="en-GB" w:eastAsia="en-GB"/>
        </w:rPr>
        <w:t xml:space="preserve"> </w:t>
      </w:r>
    </w:p>
    <w:p w14:paraId="53697A24" w14:textId="77777777" w:rsidR="00BC3FCA" w:rsidRPr="00165B08" w:rsidRDefault="00BC3FCA" w:rsidP="005344BF">
      <w:pPr>
        <w:pStyle w:val="Default"/>
        <w:spacing w:line="288" w:lineRule="auto"/>
        <w:jc w:val="both"/>
        <w:rPr>
          <w:rFonts w:ascii="Arial" w:eastAsia="Calibri" w:hAnsi="Arial" w:cs="Arial"/>
          <w:color w:val="2A3B4C"/>
          <w:lang w:val="en-GB" w:eastAsia="en-GB"/>
        </w:rPr>
      </w:pPr>
    </w:p>
    <w:p w14:paraId="19A82B52" w14:textId="54D04CB1" w:rsidR="003F5CAF" w:rsidRPr="00165B08" w:rsidRDefault="004D1AE6" w:rsidP="005344BF">
      <w:pPr>
        <w:pStyle w:val="Default"/>
        <w:spacing w:line="288" w:lineRule="auto"/>
        <w:jc w:val="both"/>
        <w:rPr>
          <w:rFonts w:ascii="Arial" w:eastAsiaTheme="minorEastAsia" w:hAnsi="Arial" w:cs="Arial"/>
          <w:color w:val="FF0000"/>
          <w:sz w:val="21"/>
          <w:szCs w:val="21"/>
          <w:lang w:val="en-GB"/>
        </w:rPr>
      </w:pPr>
      <w:r w:rsidRPr="00165B08">
        <w:rPr>
          <w:rFonts w:ascii="Arial" w:eastAsia="Calibri" w:hAnsi="Arial" w:cs="Arial"/>
          <w:color w:val="2A3B4C"/>
          <w:lang w:val="en-GB" w:eastAsia="en-GB"/>
        </w:rPr>
        <w:t>Y</w:t>
      </w:r>
      <w:r w:rsidR="00D54425" w:rsidRPr="00165B08">
        <w:rPr>
          <w:rFonts w:ascii="Arial" w:eastAsia="Calibri" w:hAnsi="Arial" w:cs="Arial"/>
          <w:color w:val="2A3B4C"/>
          <w:lang w:val="en-GB" w:eastAsia="en-GB"/>
        </w:rPr>
        <w:t>our clinical and management skills will help us develop and lead our diverse clinical teams</w:t>
      </w:r>
      <w:r w:rsidR="00165B08">
        <w:rPr>
          <w:rFonts w:ascii="Arial" w:eastAsia="Calibri" w:hAnsi="Arial" w:cs="Arial"/>
          <w:color w:val="2A3B4C"/>
          <w:lang w:val="en-GB" w:eastAsia="en-GB"/>
        </w:rPr>
        <w:t>,</w:t>
      </w:r>
      <w:r w:rsidR="00D54425" w:rsidRPr="00165B08">
        <w:rPr>
          <w:rFonts w:ascii="Arial" w:eastAsia="Calibri" w:hAnsi="Arial" w:cs="Arial"/>
          <w:color w:val="2A3B4C"/>
          <w:lang w:val="en-GB" w:eastAsia="en-GB"/>
        </w:rPr>
        <w:t xml:space="preserve"> which include trainees, early career professionals, developing practitioners and highly experienced clinicians. These skills will ensure we can provide a responsive, high-quality service. You will be expected to work collaboratively with colleagues as well as external stakeholders. As a valued member of our management team, you will help us to ensure the service runs smoothly and provide effective leadership and management of clinical staff and resources. We’re looking for someone who is organised, forward-thinking, has plenty of enthusiasm and motivation, and works well in a team. Excellent interpersonal</w:t>
      </w:r>
      <w:r w:rsidR="00165B08">
        <w:rPr>
          <w:rFonts w:ascii="Arial" w:eastAsia="Calibri" w:hAnsi="Arial" w:cs="Arial"/>
          <w:color w:val="2A3B4C"/>
          <w:lang w:val="en-GB" w:eastAsia="en-GB"/>
        </w:rPr>
        <w:t>,</w:t>
      </w:r>
      <w:r w:rsidR="00D54425" w:rsidRPr="00165B08">
        <w:rPr>
          <w:rFonts w:ascii="Arial" w:eastAsia="Calibri" w:hAnsi="Arial" w:cs="Arial"/>
          <w:color w:val="2A3B4C"/>
          <w:lang w:val="en-GB" w:eastAsia="en-GB"/>
        </w:rPr>
        <w:t xml:space="preserve"> written and verbal communication skills are essential.</w:t>
      </w:r>
    </w:p>
    <w:p w14:paraId="6392B2F8" w14:textId="77777777" w:rsidR="003F5CAF" w:rsidRPr="00165B08" w:rsidRDefault="003F5CAF" w:rsidP="005344BF">
      <w:pPr>
        <w:pStyle w:val="Default"/>
        <w:spacing w:line="288" w:lineRule="auto"/>
        <w:jc w:val="both"/>
        <w:rPr>
          <w:rFonts w:ascii="Arial" w:eastAsiaTheme="minorEastAsia" w:hAnsi="Arial" w:cs="Arial"/>
          <w:color w:val="FF0000"/>
          <w:sz w:val="21"/>
          <w:szCs w:val="21"/>
          <w:lang w:val="en-GB"/>
        </w:rPr>
      </w:pPr>
    </w:p>
    <w:p w14:paraId="6C84B803" w14:textId="77777777" w:rsidR="00BE664E" w:rsidRPr="00165B08" w:rsidRDefault="00D54425" w:rsidP="00BE664E">
      <w:pPr>
        <w:pStyle w:val="Default"/>
        <w:spacing w:line="288" w:lineRule="auto"/>
        <w:jc w:val="both"/>
        <w:rPr>
          <w:rFonts w:ascii="Arial" w:eastAsia="Calibri" w:hAnsi="Arial" w:cs="Arial"/>
          <w:color w:val="2A3B4C"/>
          <w:lang w:val="en-GB" w:eastAsia="en-GB"/>
        </w:rPr>
      </w:pPr>
      <w:r w:rsidRPr="00165B08">
        <w:rPr>
          <w:rFonts w:ascii="Arial" w:eastAsia="Calibri" w:hAnsi="Arial" w:cs="Arial"/>
          <w:color w:val="2A3B4C"/>
          <w:lang w:val="en-GB" w:eastAsia="en-GB"/>
        </w:rPr>
        <w:t>Your base location will be our hub in central Norwich, and you may be expected and encouraged to spend time with our various teams across the county.</w:t>
      </w:r>
    </w:p>
    <w:p w14:paraId="61BE8B7C" w14:textId="77777777" w:rsidR="00BC3FCA" w:rsidRPr="00165B08" w:rsidRDefault="00BC3FCA" w:rsidP="00BE664E">
      <w:pPr>
        <w:pStyle w:val="Default"/>
        <w:spacing w:line="288" w:lineRule="auto"/>
        <w:jc w:val="both"/>
        <w:rPr>
          <w:rFonts w:ascii="Arial" w:eastAsia="Calibri" w:hAnsi="Arial" w:cs="Arial"/>
          <w:color w:val="2A3B4C"/>
          <w:lang w:val="en-GB" w:eastAsia="en-GB"/>
        </w:rPr>
      </w:pPr>
    </w:p>
    <w:p w14:paraId="4F876737" w14:textId="188F7AA8" w:rsidR="00BE664E" w:rsidRPr="00165B08" w:rsidRDefault="00D54425" w:rsidP="00BE664E">
      <w:pPr>
        <w:pStyle w:val="Default"/>
        <w:spacing w:line="288" w:lineRule="auto"/>
        <w:jc w:val="both"/>
        <w:rPr>
          <w:b/>
          <w:bCs/>
          <w:color w:val="00A685"/>
          <w:sz w:val="48"/>
          <w:szCs w:val="48"/>
          <w:lang w:val="en-GB"/>
        </w:rPr>
      </w:pPr>
      <w:r w:rsidRPr="00165B08">
        <w:rPr>
          <w:b/>
          <w:bCs/>
          <w:color w:val="00A685"/>
          <w:sz w:val="48"/>
          <w:szCs w:val="48"/>
          <w:lang w:val="en-GB"/>
        </w:rPr>
        <w:t>About you</w:t>
      </w:r>
    </w:p>
    <w:p w14:paraId="52CA37AC" w14:textId="77777777" w:rsidR="00BE664E" w:rsidRPr="00165B08" w:rsidRDefault="00BE664E" w:rsidP="00D54425">
      <w:pPr>
        <w:spacing w:line="288" w:lineRule="auto"/>
        <w:jc w:val="both"/>
        <w:rPr>
          <w:rFonts w:ascii="Arial" w:eastAsia="Calibri" w:hAnsi="Arial" w:cs="Arial"/>
          <w:color w:val="2A3B4C"/>
          <w:lang w:eastAsia="en-GB"/>
        </w:rPr>
      </w:pPr>
    </w:p>
    <w:p w14:paraId="2672365B" w14:textId="5361320E" w:rsidR="00D54425" w:rsidRPr="00165B08" w:rsidRDefault="00D54425" w:rsidP="00D54425">
      <w:pPr>
        <w:spacing w:line="288" w:lineRule="auto"/>
        <w:jc w:val="both"/>
        <w:rPr>
          <w:rFonts w:ascii="Arial" w:eastAsia="Calibri" w:hAnsi="Arial" w:cs="Arial"/>
          <w:color w:val="2A3B4C"/>
          <w:lang w:eastAsia="en-GB"/>
        </w:rPr>
      </w:pPr>
      <w:r w:rsidRPr="00165B08">
        <w:rPr>
          <w:rFonts w:ascii="Arial" w:eastAsia="Calibri" w:hAnsi="Arial" w:cs="Arial"/>
          <w:color w:val="2A3B4C"/>
          <w:lang w:eastAsia="en-GB"/>
        </w:rPr>
        <w:t xml:space="preserve">Do you have excellent clinical and managerial skills and experience? Are you looking for an opportunity to develop and support a front-line clinical team? Do you have flexibility and excellent communication skills? We are looking for enthusiastic and well-motivated individuals to lead our clinical teams and provide supervision and organisational support to this core function of our children and young people’s (CYP) mental health service. </w:t>
      </w:r>
      <w:r w:rsidR="004D1AE6" w:rsidRPr="00165B08">
        <w:rPr>
          <w:rFonts w:ascii="Arial" w:eastAsia="Calibri" w:hAnsi="Arial" w:cs="Arial"/>
          <w:color w:val="2A3B4C"/>
          <w:lang w:eastAsia="en-GB"/>
        </w:rPr>
        <w:t>You will have a proven track record of working within multi-disciplinary teams in a CYP mental health setting and bring a keen interest in developing excellent clinical practice.</w:t>
      </w:r>
    </w:p>
    <w:p w14:paraId="34D53F6F" w14:textId="6B4C51F2" w:rsidR="005344BF" w:rsidRPr="00165B08" w:rsidRDefault="005344BF" w:rsidP="005344BF">
      <w:pPr>
        <w:pStyle w:val="Default"/>
        <w:spacing w:line="288" w:lineRule="auto"/>
        <w:jc w:val="both"/>
        <w:rPr>
          <w:rFonts w:ascii="Arial" w:eastAsia="Calibri" w:hAnsi="Arial" w:cs="Arial"/>
          <w:color w:val="2A3B4C"/>
          <w:lang w:val="en-GB" w:eastAsia="en-GB"/>
        </w:rPr>
      </w:pPr>
    </w:p>
    <w:p w14:paraId="43135F3D" w14:textId="77777777" w:rsidR="005344BF" w:rsidRPr="00165B08" w:rsidRDefault="005344BF" w:rsidP="005344BF">
      <w:pPr>
        <w:spacing w:line="288" w:lineRule="auto"/>
        <w:rPr>
          <w:rFonts w:ascii="Arial" w:eastAsia="Calibri" w:hAnsi="Arial" w:cs="Arial"/>
          <w:color w:val="2A3B4C"/>
          <w:lang w:eastAsia="en-GB"/>
        </w:rPr>
      </w:pPr>
      <w:r w:rsidRPr="00165B08">
        <w:rPr>
          <w:rFonts w:ascii="Arial" w:eastAsia="Calibri" w:hAnsi="Arial" w:cs="Arial"/>
          <w:color w:val="2A3B4C"/>
          <w:lang w:eastAsia="en-GB"/>
        </w:rPr>
        <w:br w:type="page"/>
      </w:r>
    </w:p>
    <w:p w14:paraId="55023AD2" w14:textId="77777777" w:rsidR="005344BF" w:rsidRPr="00165B08" w:rsidRDefault="005344BF" w:rsidP="005344BF">
      <w:pPr>
        <w:pStyle w:val="BodyText"/>
        <w:spacing w:after="60" w:line="288" w:lineRule="auto"/>
        <w:jc w:val="both"/>
        <w:rPr>
          <w:rFonts w:ascii="Arial" w:eastAsiaTheme="minorEastAsia" w:hAnsi="Arial" w:cs="Arial"/>
          <w:b/>
          <w:bCs/>
          <w:color w:val="00A878"/>
          <w:sz w:val="48"/>
          <w:szCs w:val="48"/>
        </w:rPr>
      </w:pPr>
      <w:r w:rsidRPr="00165B08">
        <w:rPr>
          <w:rFonts w:ascii="Arial" w:eastAsiaTheme="minorEastAsia" w:hAnsi="Arial" w:cs="Arial"/>
          <w:b/>
          <w:bCs/>
          <w:color w:val="00A878"/>
          <w:sz w:val="48"/>
          <w:szCs w:val="48"/>
        </w:rPr>
        <w:lastRenderedPageBreak/>
        <w:t xml:space="preserve">Safer Recruitment </w:t>
      </w:r>
    </w:p>
    <w:p w14:paraId="51975C26" w14:textId="77777777" w:rsidR="005344BF" w:rsidRPr="00165B08"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165B08" w:rsidRDefault="005344BF" w:rsidP="005344BF">
      <w:pPr>
        <w:pStyle w:val="BodyText"/>
        <w:spacing w:line="288" w:lineRule="auto"/>
        <w:rPr>
          <w:rFonts w:ascii="Arial" w:eastAsiaTheme="minorEastAsia" w:hAnsi="Arial" w:cs="Arial"/>
          <w:b/>
          <w:color w:val="2B4250"/>
          <w:sz w:val="32"/>
          <w:szCs w:val="32"/>
        </w:rPr>
      </w:pPr>
      <w:r w:rsidRPr="00165B08">
        <w:rPr>
          <w:rFonts w:ascii="Arial Bold" w:eastAsiaTheme="minorEastAsia" w:hAnsi="Arial Bold" w:cs="Arial Bold"/>
          <w:b/>
          <w:color w:val="2B4250"/>
          <w:sz w:val="32"/>
          <w:szCs w:val="32"/>
        </w:rPr>
        <w:t>Application Process / Post Requirement</w:t>
      </w:r>
    </w:p>
    <w:p w14:paraId="25F6FF8D" w14:textId="451A8817" w:rsidR="005344BF" w:rsidRPr="00165B08" w:rsidRDefault="005344BF" w:rsidP="005344BF">
      <w:pPr>
        <w:pStyle w:val="BodyText"/>
        <w:spacing w:before="12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You must demonstrate that you meet the competencies</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422942B4" w:rsidR="005344BF" w:rsidRPr="00165B08" w:rsidRDefault="005344BF" w:rsidP="005344BF">
      <w:pPr>
        <w:pStyle w:val="BodyText"/>
        <w:spacing w:before="12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165B08"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165B08" w:rsidRDefault="005344BF" w:rsidP="005344BF">
      <w:pPr>
        <w:pStyle w:val="BodyText"/>
        <w:spacing w:after="60" w:line="288" w:lineRule="auto"/>
        <w:jc w:val="both"/>
        <w:rPr>
          <w:rFonts w:ascii="Arial" w:eastAsiaTheme="minorEastAsia" w:hAnsi="Arial" w:cs="Arial"/>
          <w:color w:val="2B4250"/>
          <w:sz w:val="32"/>
          <w:szCs w:val="32"/>
        </w:rPr>
      </w:pPr>
      <w:r w:rsidRPr="00165B08">
        <w:rPr>
          <w:rFonts w:ascii="Arial" w:eastAsiaTheme="minorEastAsia" w:hAnsi="Arial" w:cs="Arial"/>
          <w:b/>
          <w:bCs/>
          <w:color w:val="2B4250"/>
          <w:sz w:val="32"/>
          <w:szCs w:val="32"/>
        </w:rPr>
        <w:t>Rights to Work in the UK</w:t>
      </w:r>
      <w:r w:rsidRPr="00165B08">
        <w:rPr>
          <w:rFonts w:ascii="Arial" w:eastAsiaTheme="minorEastAsia" w:hAnsi="Arial" w:cs="Arial"/>
          <w:color w:val="2B4250"/>
          <w:sz w:val="32"/>
          <w:szCs w:val="32"/>
        </w:rPr>
        <w:t xml:space="preserve"> (RTW) (in person or remote)</w:t>
      </w:r>
    </w:p>
    <w:p w14:paraId="08E6B30F" w14:textId="5E6442FF" w:rsidR="005344BF" w:rsidRPr="00165B08" w:rsidRDefault="00485A0D" w:rsidP="00F03D81">
      <w:pPr>
        <w:pStyle w:val="BodyText"/>
        <w:spacing w:before="120" w:after="60" w:line="288" w:lineRule="auto"/>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The </w:t>
      </w:r>
      <w:r w:rsidR="005344BF" w:rsidRPr="00165B08">
        <w:rPr>
          <w:rFonts w:ascii="Arial" w:eastAsia="Calibri" w:hAnsi="Arial" w:cs="Arial"/>
          <w:color w:val="2A3B4C"/>
          <w:sz w:val="24"/>
          <w:szCs w:val="24"/>
          <w:lang w:eastAsia="en-GB"/>
        </w:rPr>
        <w:t>Recrui</w:t>
      </w:r>
      <w:r w:rsidR="00A6615F" w:rsidRPr="00165B08">
        <w:rPr>
          <w:rFonts w:ascii="Arial" w:eastAsia="Calibri" w:hAnsi="Arial" w:cs="Arial"/>
          <w:color w:val="2A3B4C"/>
          <w:sz w:val="24"/>
          <w:szCs w:val="24"/>
          <w:lang w:eastAsia="en-GB"/>
        </w:rPr>
        <w:t>ting</w:t>
      </w:r>
      <w:r w:rsidR="005344BF" w:rsidRPr="00165B08">
        <w:rPr>
          <w:rFonts w:ascii="Arial" w:eastAsia="Calibri" w:hAnsi="Arial" w:cs="Arial"/>
          <w:color w:val="2A3B4C"/>
          <w:sz w:val="24"/>
          <w:szCs w:val="24"/>
          <w:lang w:eastAsia="en-GB"/>
        </w:rPr>
        <w:t xml:space="preserve"> Manager will need to see </w:t>
      </w:r>
      <w:r w:rsidR="00A6615F" w:rsidRPr="00165B08">
        <w:rPr>
          <w:rFonts w:ascii="Arial" w:eastAsia="Calibri" w:hAnsi="Arial" w:cs="Arial"/>
          <w:color w:val="2A3B4C"/>
          <w:sz w:val="24"/>
          <w:szCs w:val="24"/>
          <w:lang w:eastAsia="en-GB"/>
        </w:rPr>
        <w:t>the</w:t>
      </w:r>
      <w:r w:rsidR="005344BF" w:rsidRPr="00165B08">
        <w:rPr>
          <w:rFonts w:ascii="Arial" w:eastAsia="Calibri" w:hAnsi="Arial" w:cs="Arial"/>
          <w:color w:val="2A3B4C"/>
          <w:sz w:val="24"/>
          <w:szCs w:val="24"/>
          <w:lang w:eastAsia="en-GB"/>
        </w:rPr>
        <w:t xml:space="preserve"> original documents </w:t>
      </w:r>
      <w:r w:rsidR="00A6615F" w:rsidRPr="00165B08">
        <w:rPr>
          <w:rFonts w:ascii="Arial" w:eastAsia="Calibri" w:hAnsi="Arial" w:cs="Arial"/>
          <w:color w:val="2A3B4C"/>
          <w:sz w:val="24"/>
          <w:szCs w:val="24"/>
          <w:lang w:eastAsia="en-GB"/>
        </w:rPr>
        <w:t xml:space="preserve">providing proof </w:t>
      </w:r>
      <w:r w:rsidR="005344BF" w:rsidRPr="00165B08">
        <w:rPr>
          <w:rFonts w:ascii="Arial" w:eastAsia="Calibri" w:hAnsi="Arial" w:cs="Arial"/>
          <w:color w:val="2A3B4C"/>
          <w:sz w:val="24"/>
          <w:szCs w:val="24"/>
          <w:lang w:eastAsia="en-GB"/>
        </w:rPr>
        <w:t xml:space="preserve">of your </w:t>
      </w:r>
      <w:r w:rsidR="00A6615F" w:rsidRPr="00165B08">
        <w:rPr>
          <w:rFonts w:ascii="Arial" w:eastAsia="Calibri" w:hAnsi="Arial" w:cs="Arial"/>
          <w:color w:val="2A3B4C"/>
          <w:sz w:val="24"/>
          <w:szCs w:val="24"/>
          <w:lang w:eastAsia="en-GB"/>
        </w:rPr>
        <w:t>right</w:t>
      </w:r>
      <w:r w:rsidR="0046262A" w:rsidRPr="00165B08">
        <w:rPr>
          <w:rFonts w:ascii="Arial" w:eastAsia="Calibri" w:hAnsi="Arial" w:cs="Arial"/>
          <w:color w:val="2A3B4C"/>
          <w:sz w:val="24"/>
          <w:szCs w:val="24"/>
          <w:lang w:eastAsia="en-GB"/>
        </w:rPr>
        <w:t xml:space="preserve"> </w:t>
      </w:r>
      <w:r w:rsidR="005344BF" w:rsidRPr="00165B08">
        <w:rPr>
          <w:rFonts w:ascii="Arial" w:eastAsia="Calibri" w:hAnsi="Arial" w:cs="Arial"/>
          <w:color w:val="2A3B4C"/>
          <w:sz w:val="24"/>
          <w:szCs w:val="24"/>
          <w:lang w:eastAsia="en-GB"/>
        </w:rPr>
        <w:t xml:space="preserve">to </w:t>
      </w:r>
      <w:r w:rsidR="00A6615F" w:rsidRPr="00165B08">
        <w:rPr>
          <w:rFonts w:ascii="Arial" w:eastAsia="Calibri" w:hAnsi="Arial" w:cs="Arial"/>
          <w:color w:val="2A3B4C"/>
          <w:sz w:val="24"/>
          <w:szCs w:val="24"/>
          <w:lang w:eastAsia="en-GB"/>
        </w:rPr>
        <w:t>w</w:t>
      </w:r>
      <w:r w:rsidR="005344BF" w:rsidRPr="00165B08">
        <w:rPr>
          <w:rFonts w:ascii="Arial" w:eastAsia="Calibri" w:hAnsi="Arial" w:cs="Arial"/>
          <w:color w:val="2A3B4C"/>
          <w:sz w:val="24"/>
          <w:szCs w:val="24"/>
          <w:lang w:eastAsia="en-GB"/>
        </w:rPr>
        <w:t>ork in the UK.</w:t>
      </w:r>
    </w:p>
    <w:p w14:paraId="15700E75" w14:textId="31875124" w:rsidR="005344BF" w:rsidRPr="00165B08"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UK Passport / Full UK Birth Certificate / Drivers Licence / Utilities Bill </w:t>
      </w:r>
      <w:r w:rsidR="00F03D81" w:rsidRPr="00165B08">
        <w:rPr>
          <w:rFonts w:ascii="Arial" w:eastAsia="Calibri" w:hAnsi="Arial" w:cs="Arial"/>
          <w:color w:val="2A3B4C"/>
          <w:sz w:val="24"/>
          <w:szCs w:val="24"/>
          <w:lang w:eastAsia="en-GB"/>
        </w:rPr>
        <w:br/>
      </w:r>
      <w:r w:rsidRPr="00165B08">
        <w:rPr>
          <w:rFonts w:ascii="Arial" w:eastAsia="Calibri" w:hAnsi="Arial" w:cs="Arial"/>
          <w:color w:val="2A3B4C"/>
          <w:sz w:val="24"/>
          <w:szCs w:val="24"/>
          <w:lang w:eastAsia="en-GB"/>
        </w:rPr>
        <w:t>(proof of address)</w:t>
      </w:r>
    </w:p>
    <w:p w14:paraId="06E76757" w14:textId="77777777" w:rsidR="005344BF" w:rsidRPr="00165B08"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EUSS Permanent Status or Pre-Status Share Code</w:t>
      </w:r>
    </w:p>
    <w:p w14:paraId="767416FF" w14:textId="77777777" w:rsidR="005344BF" w:rsidRPr="00165B08"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Current EU/EAA/Swiss Citizen Passport </w:t>
      </w:r>
    </w:p>
    <w:p w14:paraId="5EA31CC9" w14:textId="77777777" w:rsidR="005344BF" w:rsidRPr="00165B08"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EU/EAA/Swiss Citizen Visa</w:t>
      </w:r>
    </w:p>
    <w:p w14:paraId="7B1FBD85" w14:textId="19A7B529" w:rsidR="005344BF" w:rsidRPr="00165B08"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Home Office Certificate</w:t>
      </w:r>
    </w:p>
    <w:p w14:paraId="0BB67E7F" w14:textId="3FC8F5E0" w:rsidR="005344BF" w:rsidRPr="00165B08"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the interview is held in person, we will verify hard copy documents</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which you will need to bring with you to the interview.</w:t>
      </w:r>
    </w:p>
    <w:p w14:paraId="731F8641" w14:textId="00C78C72" w:rsidR="005344BF" w:rsidRPr="00165B08"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165B08"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165B08" w:rsidRDefault="005344BF" w:rsidP="00F03D81">
      <w:pPr>
        <w:pStyle w:val="BodyText"/>
        <w:spacing w:after="60" w:line="288" w:lineRule="auto"/>
        <w:jc w:val="both"/>
        <w:rPr>
          <w:rFonts w:ascii="Arial" w:eastAsiaTheme="minorEastAsia" w:hAnsi="Arial" w:cs="Arial"/>
          <w:b/>
          <w:bCs/>
          <w:color w:val="2B4250"/>
          <w:sz w:val="32"/>
          <w:szCs w:val="32"/>
        </w:rPr>
      </w:pPr>
      <w:r w:rsidRPr="00165B08">
        <w:rPr>
          <w:rFonts w:ascii="Arial" w:hAnsi="Arial" w:cs="Arial"/>
          <w:b/>
          <w:bCs/>
          <w:color w:val="2B4250"/>
          <w:sz w:val="32"/>
          <w:szCs w:val="32"/>
        </w:rPr>
        <w:t>Safeguarding and DBS Requirements for Your Role</w:t>
      </w:r>
    </w:p>
    <w:p w14:paraId="1F4773E7" w14:textId="6381107F" w:rsidR="00F03D81" w:rsidRPr="00165B08" w:rsidRDefault="005344BF" w:rsidP="00F03D81">
      <w:pPr>
        <w:spacing w:before="120" w:line="288" w:lineRule="auto"/>
        <w:jc w:val="both"/>
        <w:rPr>
          <w:rFonts w:ascii="Arial" w:eastAsia="Calibri" w:hAnsi="Arial" w:cs="Arial"/>
          <w:color w:val="2A3B4C"/>
          <w:lang w:eastAsia="en-GB"/>
        </w:rPr>
      </w:pPr>
      <w:r w:rsidRPr="00165B08">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Pr="00165B08" w:rsidRDefault="00F03D81">
      <w:pPr>
        <w:rPr>
          <w:rFonts w:ascii="Arial" w:eastAsia="Calibri" w:hAnsi="Arial" w:cs="Arial"/>
          <w:color w:val="2A3B4C"/>
          <w:lang w:eastAsia="en-GB"/>
        </w:rPr>
      </w:pPr>
      <w:r w:rsidRPr="00165B08">
        <w:rPr>
          <w:rFonts w:ascii="Arial" w:eastAsia="Calibri" w:hAnsi="Arial" w:cs="Arial"/>
          <w:color w:val="2A3B4C"/>
          <w:lang w:eastAsia="en-GB"/>
        </w:rPr>
        <w:br w:type="page"/>
      </w:r>
    </w:p>
    <w:p w14:paraId="136FD07E" w14:textId="54625A2D" w:rsidR="00F03D81" w:rsidRPr="00165B08" w:rsidRDefault="00F03D81" w:rsidP="00F03D81">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lastRenderedPageBreak/>
        <w:t>Disclosure and Barring Service (DBS) Checks:</w:t>
      </w:r>
      <w:r w:rsidR="00B77BCF" w:rsidRPr="00165B08">
        <w:rPr>
          <w:rFonts w:ascii="Arial" w:eastAsiaTheme="minorEastAsia" w:hAnsi="Arial" w:cs="Arial"/>
          <w:b/>
          <w:bCs/>
          <w:color w:val="2B4250"/>
          <w:sz w:val="32"/>
          <w:szCs w:val="32"/>
        </w:rPr>
        <w:t xml:space="preserve"> </w:t>
      </w:r>
    </w:p>
    <w:p w14:paraId="439E31B0" w14:textId="77777777" w:rsidR="00F03D81" w:rsidRPr="00165B08" w:rsidRDefault="00F03D81" w:rsidP="00F03D81">
      <w:pPr>
        <w:pStyle w:val="BodyText"/>
        <w:numPr>
          <w:ilvl w:val="0"/>
          <w:numId w:val="4"/>
        </w:numPr>
        <w:spacing w:before="12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barred list check. </w:t>
      </w:r>
    </w:p>
    <w:p w14:paraId="26E50475"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448534F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As this post involves working either with children and young people or vulnerable adults</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Warner or Safer </w:t>
      </w:r>
      <w:r w:rsidR="007C755D" w:rsidRPr="00165B08">
        <w:rPr>
          <w:rFonts w:ascii="Arial" w:eastAsia="Calibri" w:hAnsi="Arial" w:cs="Arial"/>
          <w:color w:val="2A3B4C"/>
          <w:sz w:val="24"/>
          <w:szCs w:val="24"/>
          <w:lang w:eastAsia="en-GB"/>
        </w:rPr>
        <w:t xml:space="preserve">Care </w:t>
      </w:r>
      <w:r w:rsidRPr="00165B08">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165B08"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3A91A524" w:rsidR="00F03D81" w:rsidRPr="00165B08"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you feel you would find these questions about yourself difficult to respond to</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Pr="00165B08" w:rsidRDefault="00F03D81">
      <w:pPr>
        <w:rPr>
          <w:rFonts w:ascii="Arial" w:eastAsia="Calibri" w:hAnsi="Arial" w:cs="Arial"/>
          <w:color w:val="2A3B4C"/>
          <w:lang w:eastAsia="en-GB"/>
        </w:rPr>
      </w:pPr>
      <w:r w:rsidRPr="00165B08">
        <w:rPr>
          <w:rFonts w:ascii="Arial" w:eastAsia="Calibri" w:hAnsi="Arial" w:cs="Arial"/>
          <w:color w:val="2A3B4C"/>
          <w:lang w:eastAsia="en-GB"/>
        </w:rPr>
        <w:br w:type="page"/>
      </w:r>
    </w:p>
    <w:p w14:paraId="448AD0AC" w14:textId="7F65D767" w:rsidR="00F03D81" w:rsidRPr="00165B08" w:rsidRDefault="00F03D81" w:rsidP="00F03D81">
      <w:pPr>
        <w:pStyle w:val="BodyText"/>
        <w:spacing w:before="60" w:line="288" w:lineRule="auto"/>
        <w:rPr>
          <w:rFonts w:ascii="Arial" w:eastAsia="Calibri" w:hAnsi="Arial" w:cs="Arial"/>
          <w:color w:val="2B4250"/>
          <w:sz w:val="32"/>
          <w:szCs w:val="32"/>
          <w:lang w:eastAsia="en-GB"/>
        </w:rPr>
      </w:pPr>
      <w:r w:rsidRPr="00165B08">
        <w:rPr>
          <w:rFonts w:ascii="Arial" w:eastAsiaTheme="minorEastAsia" w:hAnsi="Arial" w:cs="Arial"/>
          <w:b/>
          <w:bCs/>
          <w:color w:val="2B4250"/>
          <w:sz w:val="32"/>
          <w:szCs w:val="32"/>
        </w:rPr>
        <w:lastRenderedPageBreak/>
        <w:t>Disclosure</w:t>
      </w:r>
    </w:p>
    <w:p w14:paraId="1C743904" w14:textId="09360679" w:rsidR="00F03D81" w:rsidRPr="00165B08"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Ormiston </w:t>
      </w:r>
      <w:r w:rsidR="007C755D" w:rsidRPr="00165B08">
        <w:rPr>
          <w:rFonts w:ascii="Arial" w:eastAsia="Calibri" w:hAnsi="Arial" w:cs="Arial"/>
          <w:color w:val="2A3B4C"/>
          <w:sz w:val="24"/>
          <w:szCs w:val="24"/>
          <w:lang w:eastAsia="en-GB"/>
        </w:rPr>
        <w:t xml:space="preserve">Families </w:t>
      </w:r>
      <w:r w:rsidRPr="00165B08">
        <w:rPr>
          <w:rFonts w:ascii="Arial" w:eastAsia="Calibri" w:hAnsi="Arial" w:cs="Arial"/>
          <w:color w:val="2A3B4C"/>
          <w:sz w:val="24"/>
          <w:szCs w:val="24"/>
          <w:lang w:eastAsia="en-GB"/>
        </w:rPr>
        <w:t xml:space="preserve">encourages all candidates called for </w:t>
      </w:r>
      <w:r w:rsidR="00165B08">
        <w:rPr>
          <w:rFonts w:ascii="Arial" w:eastAsia="Calibri" w:hAnsi="Arial" w:cs="Arial"/>
          <w:color w:val="2A3B4C"/>
          <w:sz w:val="24"/>
          <w:szCs w:val="24"/>
          <w:lang w:eastAsia="en-GB"/>
        </w:rPr>
        <w:t xml:space="preserve">an </w:t>
      </w:r>
      <w:r w:rsidRPr="00165B08">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4C75D970" w:rsidR="00F03D81" w:rsidRPr="00165B08"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165B08">
        <w:rPr>
          <w:rFonts w:ascii="Arial" w:eastAsia="Calibri" w:hAnsi="Arial" w:cs="Arial"/>
          <w:color w:val="2A3B4C"/>
          <w:sz w:val="24"/>
          <w:szCs w:val="24"/>
          <w:lang w:eastAsia="en-GB"/>
        </w:rPr>
        <w:t>This information can be sent under separate, confidential cover to the Human Resources</w:t>
      </w:r>
      <w:r w:rsidRPr="00165B08">
        <w:rPr>
          <w:rFonts w:ascii="Arial" w:eastAsiaTheme="minorEastAsia" w:hAnsi="Arial" w:cs="Arial"/>
          <w:color w:val="2A3B4C"/>
          <w:sz w:val="24"/>
          <w:szCs w:val="24"/>
        </w:rPr>
        <w:t xml:space="preserve"> </w:t>
      </w:r>
      <w:r w:rsidR="00A6615F" w:rsidRPr="00165B08">
        <w:rPr>
          <w:rFonts w:ascii="Arial" w:eastAsiaTheme="minorEastAsia" w:hAnsi="Arial" w:cs="Arial"/>
          <w:color w:val="2A3B4C"/>
          <w:sz w:val="24"/>
          <w:szCs w:val="24"/>
        </w:rPr>
        <w:t>Team</w:t>
      </w:r>
      <w:r w:rsidR="00165B08">
        <w:rPr>
          <w:rFonts w:ascii="Arial" w:eastAsiaTheme="minorEastAsia" w:hAnsi="Arial" w:cs="Arial"/>
          <w:color w:val="2A3B4C"/>
          <w:sz w:val="24"/>
          <w:szCs w:val="24"/>
        </w:rPr>
        <w:t>,</w:t>
      </w:r>
      <w:r w:rsidR="00A6615F" w:rsidRPr="00165B08">
        <w:rPr>
          <w:rFonts w:ascii="Arial" w:eastAsiaTheme="minorEastAsia" w:hAnsi="Arial" w:cs="Arial"/>
          <w:color w:val="2A3B4C"/>
          <w:sz w:val="24"/>
          <w:szCs w:val="24"/>
        </w:rPr>
        <w:t xml:space="preserve"> </w:t>
      </w:r>
      <w:hyperlink r:id="rId12" w:history="1">
        <w:r w:rsidR="00A6615F" w:rsidRPr="00165B08">
          <w:rPr>
            <w:rStyle w:val="Hyperlink"/>
            <w:rFonts w:ascii="Arial Bold" w:eastAsiaTheme="minorEastAsia" w:hAnsi="Arial Bold" w:cs="Arial Bold"/>
            <w:b/>
            <w:bCs/>
            <w:sz w:val="24"/>
            <w:szCs w:val="24"/>
          </w:rPr>
          <w:t>hr@ormistonfamilies.org.uk</w:t>
        </w:r>
      </w:hyperlink>
      <w:r w:rsidRPr="00165B08">
        <w:rPr>
          <w:rFonts w:ascii="Arial" w:eastAsiaTheme="minorEastAsia" w:hAnsi="Arial" w:cs="Arial"/>
          <w:color w:val="2A3B4C"/>
          <w:sz w:val="24"/>
          <w:szCs w:val="24"/>
        </w:rPr>
        <w:t xml:space="preserve">  </w:t>
      </w:r>
    </w:p>
    <w:p w14:paraId="1990C05D" w14:textId="77777777" w:rsidR="00F03D81" w:rsidRPr="00165B08"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3760B2E5" w:rsidR="00F03D81" w:rsidRPr="00165B08"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165B08">
        <w:rPr>
          <w:rFonts w:eastAsia="Calibri"/>
          <w:sz w:val="24"/>
          <w:szCs w:val="24"/>
          <w:lang w:eastAsia="en-GB"/>
        </w:rPr>
        <w:t>Unless the nature of the position allows Ormiston Families to ask questions about your entire criminal record</w:t>
      </w:r>
      <w:r w:rsidR="00165B08">
        <w:rPr>
          <w:rFonts w:eastAsia="Calibri"/>
          <w:sz w:val="24"/>
          <w:szCs w:val="24"/>
          <w:lang w:eastAsia="en-GB"/>
        </w:rPr>
        <w:t>,</w:t>
      </w:r>
      <w:r w:rsidRPr="00165B08">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165B08"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165B08">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165B08"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165B08">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6BA01962" w:rsidR="00F03D81" w:rsidRPr="00165B08"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165B08">
        <w:rPr>
          <w:rFonts w:ascii="Arial" w:hAnsi="Arial" w:cs="Arial"/>
          <w:color w:val="2A3B4C"/>
        </w:rPr>
        <w:t>Having a criminal record will not necessarily bar you from working with Ormiston</w:t>
      </w:r>
      <w:r w:rsidR="007C755D" w:rsidRPr="00165B08">
        <w:rPr>
          <w:rFonts w:ascii="Arial" w:hAnsi="Arial" w:cs="Arial"/>
          <w:color w:val="2A3B4C"/>
        </w:rPr>
        <w:t xml:space="preserve"> Families</w:t>
      </w:r>
      <w:r w:rsidRPr="00165B08">
        <w:rPr>
          <w:rFonts w:ascii="Arial" w:hAnsi="Arial" w:cs="Arial"/>
          <w:color w:val="2A3B4C"/>
        </w:rPr>
        <w:t>. This will depend on the nature of the position</w:t>
      </w:r>
      <w:r w:rsidR="00165B08">
        <w:rPr>
          <w:rFonts w:ascii="Arial" w:hAnsi="Arial" w:cs="Arial"/>
          <w:color w:val="2A3B4C"/>
        </w:rPr>
        <w:t>,</w:t>
      </w:r>
      <w:r w:rsidRPr="00165B08">
        <w:rPr>
          <w:rFonts w:ascii="Arial" w:hAnsi="Arial" w:cs="Arial"/>
          <w:color w:val="2A3B4C"/>
        </w:rPr>
        <w:t xml:space="preserve"> the circumstances</w:t>
      </w:r>
      <w:r w:rsidR="00165B08">
        <w:rPr>
          <w:rFonts w:ascii="Arial" w:hAnsi="Arial" w:cs="Arial"/>
          <w:color w:val="2A3B4C"/>
        </w:rPr>
        <w:t>,</w:t>
      </w:r>
      <w:r w:rsidRPr="00165B08">
        <w:rPr>
          <w:rFonts w:ascii="Arial" w:hAnsi="Arial" w:cs="Arial"/>
          <w:color w:val="2A3B4C"/>
        </w:rPr>
        <w:t xml:space="preserve"> and </w:t>
      </w:r>
      <w:r w:rsidR="00165B08">
        <w:rPr>
          <w:rFonts w:ascii="Arial" w:hAnsi="Arial" w:cs="Arial"/>
          <w:color w:val="2A3B4C"/>
        </w:rPr>
        <w:t xml:space="preserve">the </w:t>
      </w:r>
      <w:r w:rsidRPr="00165B08">
        <w:rPr>
          <w:rFonts w:ascii="Arial" w:hAnsi="Arial" w:cs="Arial"/>
          <w:color w:val="2A3B4C"/>
        </w:rPr>
        <w:t>background of the offences.</w:t>
      </w:r>
    </w:p>
    <w:p w14:paraId="0515F32C" w14:textId="77777777" w:rsidR="00F03D81" w:rsidRPr="00165B08"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165B08" w:rsidRDefault="00F03D81" w:rsidP="00F03D81">
      <w:pPr>
        <w:pStyle w:val="BodyText"/>
        <w:spacing w:after="60"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Qualification</w:t>
      </w:r>
    </w:p>
    <w:p w14:paraId="0D3EBEBC" w14:textId="32B56FC8" w:rsidR="00F03D81" w:rsidRPr="00165B08"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The </w:t>
      </w:r>
      <w:r w:rsidR="00F03D81" w:rsidRPr="00165B08">
        <w:rPr>
          <w:rFonts w:ascii="Arial" w:eastAsia="Calibri" w:hAnsi="Arial" w:cs="Arial"/>
          <w:color w:val="2A3B4C"/>
          <w:sz w:val="24"/>
          <w:szCs w:val="24"/>
          <w:lang w:eastAsia="en-GB"/>
        </w:rPr>
        <w:t>Recrui</w:t>
      </w:r>
      <w:r w:rsidR="00A6615F" w:rsidRPr="00165B08">
        <w:rPr>
          <w:rFonts w:ascii="Arial" w:eastAsia="Calibri" w:hAnsi="Arial" w:cs="Arial"/>
          <w:color w:val="2A3B4C"/>
          <w:sz w:val="24"/>
          <w:szCs w:val="24"/>
          <w:lang w:eastAsia="en-GB"/>
        </w:rPr>
        <w:t>ting</w:t>
      </w:r>
      <w:r w:rsidR="00F03D81" w:rsidRPr="00165B08">
        <w:rPr>
          <w:rFonts w:ascii="Arial" w:eastAsia="Calibri" w:hAnsi="Arial" w:cs="Arial"/>
          <w:color w:val="2A3B4C"/>
          <w:sz w:val="24"/>
          <w:szCs w:val="24"/>
          <w:lang w:eastAsia="en-GB"/>
        </w:rPr>
        <w:t xml:space="preserve"> Manager will need to see </w:t>
      </w:r>
      <w:r w:rsidR="00A6615F" w:rsidRPr="00165B08">
        <w:rPr>
          <w:rFonts w:ascii="Arial" w:eastAsia="Calibri" w:hAnsi="Arial" w:cs="Arial"/>
          <w:color w:val="2A3B4C"/>
          <w:sz w:val="24"/>
          <w:szCs w:val="24"/>
          <w:lang w:eastAsia="en-GB"/>
        </w:rPr>
        <w:t>the</w:t>
      </w:r>
      <w:r w:rsidR="00F03D81" w:rsidRPr="00165B08">
        <w:rPr>
          <w:rFonts w:ascii="Arial" w:eastAsia="Calibri" w:hAnsi="Arial" w:cs="Arial"/>
          <w:color w:val="2A3B4C"/>
          <w:sz w:val="24"/>
          <w:szCs w:val="24"/>
          <w:lang w:eastAsia="en-GB"/>
        </w:rPr>
        <w:t xml:space="preserve"> original copies of your qualification either in person or via</w:t>
      </w:r>
      <w:r w:rsidR="00B77BCF" w:rsidRPr="00165B08">
        <w:rPr>
          <w:rFonts w:ascii="Arial" w:eastAsia="Calibri" w:hAnsi="Arial" w:cs="Arial"/>
          <w:color w:val="2A3B4C"/>
          <w:sz w:val="24"/>
          <w:szCs w:val="24"/>
          <w:lang w:eastAsia="en-GB"/>
        </w:rPr>
        <w:t xml:space="preserve"> </w:t>
      </w:r>
      <w:r w:rsidR="00A6615F" w:rsidRPr="00165B08">
        <w:rPr>
          <w:rFonts w:ascii="Arial" w:eastAsia="Calibri" w:hAnsi="Arial" w:cs="Arial"/>
          <w:color w:val="2A3B4C"/>
          <w:sz w:val="24"/>
          <w:szCs w:val="24"/>
          <w:lang w:eastAsia="en-GB"/>
        </w:rPr>
        <w:t>video conference</w:t>
      </w:r>
      <w:r w:rsidR="00F03D81" w:rsidRPr="00165B08">
        <w:rPr>
          <w:rFonts w:ascii="Arial" w:eastAsia="Calibri" w:hAnsi="Arial" w:cs="Arial"/>
          <w:color w:val="2A3B4C"/>
          <w:sz w:val="24"/>
          <w:szCs w:val="24"/>
          <w:lang w:eastAsia="en-GB"/>
        </w:rPr>
        <w:t>.</w:t>
      </w:r>
    </w:p>
    <w:p w14:paraId="3B27E94B" w14:textId="6C2C8A10" w:rsidR="00F03D81" w:rsidRPr="00165B08"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the interview is held in person, we will verify hard copy documents</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which you will need to bring with you to the interview.</w:t>
      </w:r>
    </w:p>
    <w:p w14:paraId="052DC887" w14:textId="5853ACA9" w:rsidR="00F03D81" w:rsidRPr="00165B08"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 xml:space="preserve">If the interview is held </w:t>
      </w:r>
      <w:r w:rsidR="007C755D" w:rsidRPr="00165B08">
        <w:rPr>
          <w:rFonts w:ascii="Arial" w:eastAsia="Calibri" w:hAnsi="Arial" w:cs="Arial"/>
          <w:color w:val="2A3B4C"/>
          <w:sz w:val="24"/>
          <w:szCs w:val="24"/>
          <w:lang w:eastAsia="en-GB"/>
        </w:rPr>
        <w:t>via video conferenc</w:t>
      </w:r>
      <w:r w:rsidR="00A6615F" w:rsidRPr="00165B08">
        <w:rPr>
          <w:rFonts w:ascii="Arial" w:eastAsia="Calibri" w:hAnsi="Arial" w:cs="Arial"/>
          <w:color w:val="2A3B4C"/>
          <w:sz w:val="24"/>
          <w:szCs w:val="24"/>
          <w:lang w:eastAsia="en-GB"/>
        </w:rPr>
        <w:t>e</w:t>
      </w:r>
      <w:r w:rsidRPr="00165B08">
        <w:rPr>
          <w:rFonts w:ascii="Arial" w:eastAsia="Calibri" w:hAnsi="Arial" w:cs="Arial"/>
          <w:color w:val="2A3B4C"/>
          <w:sz w:val="24"/>
          <w:szCs w:val="24"/>
          <w:lang w:eastAsia="en-GB"/>
        </w:rPr>
        <w:t xml:space="preserve">, you will need to email copies of your </w:t>
      </w:r>
      <w:r w:rsidR="00165B08">
        <w:rPr>
          <w:rFonts w:ascii="Arial" w:eastAsia="Calibri" w:hAnsi="Arial" w:cs="Arial"/>
          <w:color w:val="2A3B4C"/>
          <w:sz w:val="24"/>
          <w:szCs w:val="24"/>
          <w:lang w:eastAsia="en-GB"/>
        </w:rPr>
        <w:t>qualifications</w:t>
      </w:r>
      <w:r w:rsidRPr="00165B08">
        <w:rPr>
          <w:rFonts w:ascii="Arial" w:eastAsia="Calibri" w:hAnsi="Arial" w:cs="Arial"/>
          <w:color w:val="2A3B4C"/>
          <w:sz w:val="24"/>
          <w:szCs w:val="24"/>
          <w:lang w:eastAsia="en-GB"/>
        </w:rPr>
        <w:t xml:space="preserve"> to the </w:t>
      </w:r>
      <w:r w:rsidR="007C755D" w:rsidRPr="00165B08">
        <w:rPr>
          <w:rFonts w:ascii="Arial" w:eastAsia="Calibri" w:hAnsi="Arial" w:cs="Arial"/>
          <w:color w:val="2A3B4C"/>
          <w:sz w:val="24"/>
          <w:szCs w:val="24"/>
          <w:lang w:eastAsia="en-GB"/>
        </w:rPr>
        <w:t xml:space="preserve">Recruiting </w:t>
      </w:r>
      <w:r w:rsidRPr="00165B08">
        <w:rPr>
          <w:rFonts w:ascii="Arial" w:eastAsia="Calibri" w:hAnsi="Arial" w:cs="Arial"/>
          <w:color w:val="2A3B4C"/>
          <w:sz w:val="24"/>
          <w:szCs w:val="24"/>
          <w:lang w:eastAsia="en-GB"/>
        </w:rPr>
        <w:t>Manager before the interview. At the interview</w:t>
      </w:r>
      <w:r w:rsidR="007C755D" w:rsidRP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1B342781" w:rsidR="00F03D81" w:rsidRPr="00165B08"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short-listed and you are required to hold a particular qualification for a post</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165B08"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6A1D0CF9" w:rsidR="00F03D81" w:rsidRPr="00165B08"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a post requires you to take training or additional qualifications</w:t>
      </w:r>
      <w:r w:rsidR="00165B08">
        <w:rPr>
          <w:rFonts w:ascii="Arial" w:eastAsia="Calibri" w:hAnsi="Arial" w:cs="Arial"/>
          <w:color w:val="2A3B4C"/>
          <w:sz w:val="24"/>
          <w:szCs w:val="24"/>
          <w:lang w:eastAsia="en-GB"/>
        </w:rPr>
        <w:t>, then</w:t>
      </w:r>
      <w:r w:rsidRPr="00165B08">
        <w:rPr>
          <w:rFonts w:ascii="Arial" w:eastAsia="Calibri" w:hAnsi="Arial" w:cs="Arial"/>
          <w:color w:val="2A3B4C"/>
          <w:sz w:val="24"/>
          <w:szCs w:val="24"/>
          <w:lang w:eastAsia="en-GB"/>
        </w:rPr>
        <w:t xml:space="preserve"> by accepting this post, you are agreeing to do the training or take the qualifications.</w:t>
      </w:r>
    </w:p>
    <w:p w14:paraId="03BAB219" w14:textId="77777777" w:rsidR="00F03D81" w:rsidRPr="00165B08"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165B08"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165B08" w:rsidRDefault="00F03D81" w:rsidP="00F03D81">
      <w:pPr>
        <w:pStyle w:val="BodyText"/>
        <w:spacing w:after="60"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lastRenderedPageBreak/>
        <w:t>References</w:t>
      </w:r>
    </w:p>
    <w:p w14:paraId="3489B988" w14:textId="795A4B86" w:rsidR="00F03D81" w:rsidRPr="00165B08"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165B08"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165B08" w:rsidRDefault="00F03D81" w:rsidP="00F03D81">
      <w:pPr>
        <w:pStyle w:val="BodyText"/>
        <w:spacing w:after="60"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Health Check</w:t>
      </w:r>
    </w:p>
    <w:p w14:paraId="0BBB58EF" w14:textId="6C0A086D" w:rsidR="00F03D81" w:rsidRPr="00165B08"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If appointed</w:t>
      </w:r>
      <w:r w:rsidR="00165B08">
        <w:rPr>
          <w:rFonts w:ascii="Arial" w:eastAsia="Calibri" w:hAnsi="Arial" w:cs="Arial"/>
          <w:color w:val="2A3B4C"/>
          <w:sz w:val="24"/>
          <w:szCs w:val="24"/>
          <w:lang w:eastAsia="en-GB"/>
        </w:rPr>
        <w:t>,</w:t>
      </w:r>
      <w:r w:rsidRPr="00165B08">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w:t>
      </w:r>
      <w:r w:rsidR="00165B08" w:rsidRPr="00165B08">
        <w:rPr>
          <w:rFonts w:ascii="Arial" w:eastAsia="Calibri" w:hAnsi="Arial" w:cs="Arial"/>
          <w:color w:val="2A3B4C"/>
          <w:sz w:val="24"/>
          <w:szCs w:val="24"/>
          <w:lang w:eastAsia="en-GB"/>
        </w:rPr>
        <w:t>form and</w:t>
      </w:r>
      <w:r w:rsidRPr="00165B08">
        <w:rPr>
          <w:rFonts w:ascii="Arial" w:eastAsia="Calibri" w:hAnsi="Arial" w:cs="Arial"/>
          <w:color w:val="2A3B4C"/>
          <w:sz w:val="24"/>
          <w:szCs w:val="24"/>
          <w:lang w:eastAsia="en-GB"/>
        </w:rPr>
        <w:t xml:space="preserve"> may be required to have a medical via Occupational Health.</w:t>
      </w:r>
    </w:p>
    <w:p w14:paraId="2D4F6F57" w14:textId="77777777" w:rsidR="00F03D81" w:rsidRPr="00165B08"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This is to confirm that you are able to satisfactorily carry out the post without any impact on your health (taking account of any reasonable adjustments required).</w:t>
      </w:r>
    </w:p>
    <w:p w14:paraId="417F90A9" w14:textId="77777777" w:rsidR="00F277D4" w:rsidRPr="00165B08"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165B08">
        <w:rPr>
          <w:rFonts w:ascii="Arial" w:eastAsia="Calibri" w:hAnsi="Arial" w:cs="Arial"/>
          <w:color w:val="2A3B4C"/>
          <w:sz w:val="24"/>
          <w:szCs w:val="24"/>
          <w:lang w:eastAsia="en-GB"/>
        </w:rPr>
        <w:t>It will be separated from your application form and will not be seen by anyone involved in recruitment to this job.</w:t>
      </w:r>
      <w:bookmarkStart w:id="0" w:name="_Toc344646454"/>
      <w:bookmarkStart w:id="1" w:name="_Toc344646961"/>
      <w:bookmarkStart w:id="2" w:name="_Toc344647115"/>
      <w:bookmarkStart w:id="3" w:name="_Toc375909762"/>
    </w:p>
    <w:p w14:paraId="2C0EE47F" w14:textId="77777777" w:rsidR="00F277D4" w:rsidRPr="00165B08"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165B08" w:rsidRDefault="00F03D81" w:rsidP="00F277D4">
      <w:pPr>
        <w:pStyle w:val="BodyText"/>
        <w:spacing w:line="288" w:lineRule="auto"/>
        <w:jc w:val="both"/>
        <w:rPr>
          <w:rFonts w:ascii="Arial" w:eastAsia="Calibri" w:hAnsi="Arial" w:cs="Arial"/>
          <w:color w:val="2A3B4C"/>
          <w:sz w:val="32"/>
          <w:szCs w:val="32"/>
          <w:lang w:eastAsia="en-GB"/>
        </w:rPr>
      </w:pPr>
      <w:r w:rsidRPr="00165B08">
        <w:rPr>
          <w:rFonts w:ascii="Arial" w:eastAsiaTheme="minorEastAsia" w:hAnsi="Arial" w:cs="Arial"/>
          <w:b/>
          <w:bCs/>
          <w:color w:val="2B4250"/>
          <w:sz w:val="32"/>
          <w:szCs w:val="32"/>
        </w:rPr>
        <w:t>GDPR / Data Protectio</w:t>
      </w:r>
      <w:bookmarkEnd w:id="0"/>
      <w:bookmarkEnd w:id="1"/>
      <w:bookmarkEnd w:id="2"/>
      <w:bookmarkEnd w:id="3"/>
      <w:r w:rsidRPr="00165B08">
        <w:rPr>
          <w:rFonts w:ascii="Arial" w:eastAsiaTheme="minorEastAsia" w:hAnsi="Arial" w:cs="Arial"/>
          <w:b/>
          <w:bCs/>
          <w:color w:val="2B4250"/>
          <w:sz w:val="32"/>
          <w:szCs w:val="32"/>
        </w:rPr>
        <w:t>n:</w:t>
      </w:r>
    </w:p>
    <w:p w14:paraId="5AB94706" w14:textId="3FA94A6B" w:rsidR="00F03D81"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Ormiston Families is required by law to comply with the </w:t>
      </w:r>
      <w:r w:rsidR="00485A0D" w:rsidRPr="00165B08">
        <w:rPr>
          <w:rFonts w:ascii="Arial" w:eastAsia="Calibri" w:hAnsi="Arial" w:cs="Arial"/>
          <w:color w:val="2A3B4C"/>
          <w:lang w:eastAsia="en-GB"/>
        </w:rPr>
        <w:t xml:space="preserve">UK </w:t>
      </w:r>
      <w:r w:rsidR="00165B08" w:rsidRPr="00165B08">
        <w:rPr>
          <w:rFonts w:ascii="Arial" w:eastAsia="Calibri" w:hAnsi="Arial" w:cs="Arial"/>
          <w:color w:val="2A3B4C"/>
          <w:lang w:eastAsia="en-GB"/>
        </w:rPr>
        <w:t>GDPR /</w:t>
      </w:r>
      <w:r w:rsidRPr="00165B08">
        <w:rPr>
          <w:rFonts w:ascii="Arial" w:eastAsia="Calibri" w:hAnsi="Arial" w:cs="Arial"/>
          <w:color w:val="2A3B4C"/>
          <w:lang w:eastAsia="en-GB"/>
        </w:rPr>
        <w:t xml:space="preserve"> Data Protection Act </w:t>
      </w:r>
      <w:r w:rsidR="007C755D" w:rsidRPr="00165B08">
        <w:rPr>
          <w:rFonts w:ascii="Arial" w:eastAsia="Calibri" w:hAnsi="Arial" w:cs="Arial"/>
          <w:color w:val="2A3B4C"/>
          <w:lang w:eastAsia="en-GB"/>
        </w:rPr>
        <w:t>2018</w:t>
      </w:r>
      <w:r w:rsidRPr="00165B08">
        <w:rPr>
          <w:rFonts w:ascii="Arial" w:eastAsia="Calibri" w:hAnsi="Arial" w:cs="Arial"/>
          <w:color w:val="2A3B4C"/>
          <w:lang w:eastAsia="en-GB"/>
        </w:rPr>
        <w:t xml:space="preserve">.  </w:t>
      </w:r>
    </w:p>
    <w:p w14:paraId="10E69DE7" w14:textId="77777777" w:rsidR="00F03D81"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Personal information is information relating to a living individual who can be identified.  </w:t>
      </w:r>
    </w:p>
    <w:p w14:paraId="2E85A140" w14:textId="74DA2CEC" w:rsidR="00F03D81"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It is each employee’s responsibility to handle all personal information properly</w:t>
      </w:r>
      <w:r w:rsidR="00165B08">
        <w:rPr>
          <w:rFonts w:ascii="Arial" w:eastAsia="Calibri" w:hAnsi="Arial" w:cs="Arial"/>
          <w:color w:val="2A3B4C"/>
          <w:lang w:eastAsia="en-GB"/>
        </w:rPr>
        <w:t>,</w:t>
      </w:r>
      <w:r w:rsidRPr="00165B08">
        <w:rPr>
          <w:rFonts w:ascii="Arial" w:eastAsia="Calibri" w:hAnsi="Arial" w:cs="Arial"/>
          <w:color w:val="2A3B4C"/>
          <w:lang w:eastAsia="en-GB"/>
        </w:rPr>
        <w:t xml:space="preserve"> no matter how it is collected, recorded and used, whether on paper, in a computer, or on other material. </w:t>
      </w:r>
    </w:p>
    <w:p w14:paraId="5787CDDE" w14:textId="77777777" w:rsidR="00F03D81"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Personal information must not be disclosed to others unless authorised to do so. </w:t>
      </w:r>
    </w:p>
    <w:p w14:paraId="0FF1B1A4" w14:textId="388574C9" w:rsidR="00F277D4" w:rsidRPr="00165B08"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All personal /sensitive information will be sent to you via </w:t>
      </w:r>
      <w:r w:rsidR="00165B08">
        <w:rPr>
          <w:rFonts w:ascii="Arial" w:eastAsia="Calibri" w:hAnsi="Arial" w:cs="Arial"/>
          <w:color w:val="2A3B4C"/>
          <w:lang w:eastAsia="en-GB"/>
        </w:rPr>
        <w:t xml:space="preserve">the </w:t>
      </w:r>
      <w:r w:rsidR="007C755D" w:rsidRPr="00165B08">
        <w:rPr>
          <w:rFonts w:ascii="Arial" w:eastAsia="Calibri" w:hAnsi="Arial" w:cs="Arial"/>
          <w:color w:val="2A3B4C"/>
          <w:lang w:eastAsia="en-GB"/>
        </w:rPr>
        <w:t>E</w:t>
      </w:r>
      <w:r w:rsidRPr="00165B08">
        <w:rPr>
          <w:rFonts w:ascii="Arial" w:eastAsia="Calibri" w:hAnsi="Arial" w:cs="Arial"/>
          <w:color w:val="2A3B4C"/>
          <w:lang w:eastAsia="en-GB"/>
        </w:rPr>
        <w:t>gres</w:t>
      </w:r>
      <w:r w:rsidR="00B77BCF" w:rsidRPr="00165B08">
        <w:rPr>
          <w:rFonts w:ascii="Arial" w:eastAsia="Calibri" w:hAnsi="Arial" w:cs="Arial"/>
          <w:color w:val="2A3B4C"/>
          <w:lang w:eastAsia="en-GB"/>
        </w:rPr>
        <w:t>s encryption service</w:t>
      </w:r>
      <w:r w:rsidRPr="00165B08">
        <w:rPr>
          <w:rFonts w:ascii="Arial" w:eastAsia="Calibri" w:hAnsi="Arial" w:cs="Arial"/>
          <w:color w:val="FF0000"/>
          <w:lang w:eastAsia="en-GB"/>
        </w:rPr>
        <w:t xml:space="preserve"> </w:t>
      </w:r>
      <w:r w:rsidRPr="00165B08">
        <w:rPr>
          <w:rFonts w:ascii="Arial" w:eastAsia="Calibri" w:hAnsi="Arial" w:cs="Arial"/>
          <w:color w:val="2A3B4C"/>
          <w:lang w:eastAsia="en-GB"/>
        </w:rPr>
        <w:t xml:space="preserve">or </w:t>
      </w:r>
      <w:r w:rsidR="00165B08">
        <w:rPr>
          <w:rFonts w:ascii="Arial" w:eastAsia="Calibri" w:hAnsi="Arial" w:cs="Arial"/>
          <w:color w:val="2A3B4C"/>
          <w:lang w:eastAsia="en-GB"/>
        </w:rPr>
        <w:t>password-protected</w:t>
      </w:r>
      <w:r w:rsidRPr="00165B08">
        <w:rPr>
          <w:rFonts w:ascii="Arial" w:eastAsia="Calibri" w:hAnsi="Arial" w:cs="Arial"/>
          <w:color w:val="2A3B4C"/>
          <w:lang w:eastAsia="en-GB"/>
        </w:rPr>
        <w:t>.</w:t>
      </w:r>
    </w:p>
    <w:p w14:paraId="2EA08770" w14:textId="77777777" w:rsidR="00F277D4" w:rsidRPr="00165B08" w:rsidRDefault="00F277D4">
      <w:pPr>
        <w:rPr>
          <w:rFonts w:ascii="Arial" w:eastAsia="Calibri" w:hAnsi="Arial" w:cs="Arial"/>
          <w:color w:val="2A3B4C"/>
          <w:lang w:eastAsia="en-GB"/>
        </w:rPr>
      </w:pPr>
      <w:r w:rsidRPr="00165B08">
        <w:rPr>
          <w:rFonts w:ascii="Arial" w:eastAsia="Calibri" w:hAnsi="Arial" w:cs="Arial"/>
          <w:color w:val="2A3B4C"/>
          <w:lang w:eastAsia="en-GB"/>
        </w:rPr>
        <w:br w:type="page"/>
      </w:r>
    </w:p>
    <w:p w14:paraId="1B4F2FCF" w14:textId="09D44869" w:rsidR="00F03D81" w:rsidRPr="00165B08" w:rsidRDefault="00F03D81" w:rsidP="00F03D81">
      <w:pPr>
        <w:pStyle w:val="BodyText"/>
        <w:spacing w:after="60" w:line="288" w:lineRule="auto"/>
        <w:jc w:val="both"/>
        <w:rPr>
          <w:rFonts w:ascii="Arial" w:eastAsiaTheme="minorEastAsia" w:hAnsi="Arial" w:cs="Arial"/>
          <w:b/>
          <w:bCs/>
          <w:color w:val="2B4250"/>
          <w:sz w:val="32"/>
          <w:szCs w:val="32"/>
        </w:rPr>
      </w:pPr>
      <w:bookmarkStart w:id="4" w:name="_Toc344646453"/>
      <w:bookmarkStart w:id="5" w:name="_Toc344646960"/>
      <w:bookmarkStart w:id="6" w:name="_Toc344647114"/>
      <w:bookmarkStart w:id="7" w:name="_Toc375909761"/>
      <w:r w:rsidRPr="00165B08">
        <w:rPr>
          <w:rFonts w:ascii="Arial" w:eastAsiaTheme="minorEastAsia" w:hAnsi="Arial" w:cs="Arial"/>
          <w:b/>
          <w:bCs/>
          <w:color w:val="2B4250"/>
          <w:sz w:val="32"/>
          <w:szCs w:val="32"/>
        </w:rPr>
        <w:lastRenderedPageBreak/>
        <w:t>Equal Opportunities:</w:t>
      </w:r>
    </w:p>
    <w:p w14:paraId="47E9E287" w14:textId="77777777" w:rsidR="00F03D81" w:rsidRPr="00165B08"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Ormiston Families is an equal opportunities employer. </w:t>
      </w:r>
    </w:p>
    <w:p w14:paraId="72A43613" w14:textId="77777777" w:rsidR="00F03D81" w:rsidRPr="00165B08"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We value diversity and welcome applications from all sections of the community.  </w:t>
      </w:r>
    </w:p>
    <w:p w14:paraId="20BB595C" w14:textId="77777777" w:rsidR="00F03D81" w:rsidRPr="00165B08"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4E5FEBF9" w14:textId="77777777" w:rsidR="00F03D81" w:rsidRPr="00165B08"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4"/>
    <w:bookmarkEnd w:id="5"/>
    <w:bookmarkEnd w:id="6"/>
    <w:bookmarkEnd w:id="7"/>
    <w:p w14:paraId="50EC8938" w14:textId="7BA51512" w:rsidR="00F03D81" w:rsidRPr="00165B08"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165B08">
        <w:rPr>
          <w:rFonts w:ascii="Arial" w:eastAsia="Calibri" w:hAnsi="Arial" w:cs="Arial"/>
          <w:color w:val="2A3B4C"/>
          <w:lang w:eastAsia="en-GB"/>
        </w:rPr>
        <w:t xml:space="preserve">In addition, applicants declaring a disability who meet the minimum (essential) criteria for a vacancy will be invited for </w:t>
      </w:r>
      <w:r w:rsidR="00165B08">
        <w:rPr>
          <w:rFonts w:ascii="Arial" w:eastAsia="Calibri" w:hAnsi="Arial" w:cs="Arial"/>
          <w:color w:val="2A3B4C"/>
          <w:lang w:eastAsia="en-GB"/>
        </w:rPr>
        <w:t xml:space="preserve">an </w:t>
      </w:r>
      <w:r w:rsidRPr="00165B08">
        <w:rPr>
          <w:rFonts w:ascii="Arial" w:eastAsia="Calibri" w:hAnsi="Arial" w:cs="Arial"/>
          <w:color w:val="2A3B4C"/>
          <w:lang w:eastAsia="en-GB"/>
        </w:rPr>
        <w:t>interview.</w:t>
      </w:r>
    </w:p>
    <w:p w14:paraId="1D591A6A" w14:textId="41097277" w:rsidR="00F03D81" w:rsidRPr="00165B08"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165B08">
        <w:rPr>
          <w:rFonts w:ascii="Arial" w:eastAsia="Calibri" w:hAnsi="Arial" w:cs="Arial"/>
          <w:color w:val="2A3B4C"/>
          <w:lang w:eastAsia="en-GB"/>
        </w:rPr>
        <w:t xml:space="preserve">Ormiston Families seeks to ensure that all employees are selected, trained, and promoted </w:t>
      </w:r>
      <w:r w:rsidR="00165B08">
        <w:rPr>
          <w:rFonts w:ascii="Arial" w:eastAsia="Calibri" w:hAnsi="Arial" w:cs="Arial"/>
          <w:color w:val="2A3B4C"/>
          <w:lang w:eastAsia="en-GB"/>
        </w:rPr>
        <w:t>based on</w:t>
      </w:r>
      <w:r w:rsidRPr="00165B08">
        <w:rPr>
          <w:rFonts w:ascii="Arial" w:eastAsia="Calibri" w:hAnsi="Arial" w:cs="Arial"/>
          <w:color w:val="2A3B4C"/>
          <w:lang w:eastAsia="en-GB"/>
        </w:rPr>
        <w:t xml:space="preserve"> ability, the requirements of the post and other similar and objective criteria.  </w:t>
      </w:r>
    </w:p>
    <w:p w14:paraId="7E570BA7" w14:textId="77777777" w:rsidR="00F03D81" w:rsidRPr="00165B08"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165B08" w:rsidRDefault="00F03D81" w:rsidP="00F03D81">
      <w:pPr>
        <w:pStyle w:val="BodyText"/>
        <w:spacing w:line="288" w:lineRule="auto"/>
        <w:rPr>
          <w:rFonts w:ascii="Arial" w:eastAsiaTheme="minorEastAsia" w:hAnsi="Arial" w:cs="Arial"/>
          <w:color w:val="2A3B4C"/>
          <w:sz w:val="24"/>
          <w:szCs w:val="24"/>
        </w:rPr>
      </w:pPr>
    </w:p>
    <w:p w14:paraId="458D2273" w14:textId="53CD45AC" w:rsidR="00F03D81" w:rsidRPr="00165B08" w:rsidRDefault="00F03D81" w:rsidP="00F03D81">
      <w:pPr>
        <w:autoSpaceDE w:val="0"/>
        <w:autoSpaceDN w:val="0"/>
        <w:adjustRightInd w:val="0"/>
        <w:spacing w:line="288" w:lineRule="auto"/>
        <w:rPr>
          <w:rFonts w:ascii="Arial" w:hAnsi="Arial" w:cs="Arial"/>
          <w:b/>
          <w:bCs/>
          <w:color w:val="2B4250"/>
        </w:rPr>
      </w:pPr>
      <w:r w:rsidRPr="00165B08">
        <w:rPr>
          <w:rFonts w:ascii="Arial" w:hAnsi="Arial" w:cs="Arial"/>
          <w:b/>
          <w:bCs/>
          <w:color w:val="2B4250"/>
        </w:rPr>
        <w:t xml:space="preserve">Any queries, please email: </w:t>
      </w:r>
      <w:r w:rsidR="00F277D4" w:rsidRPr="00165B08">
        <w:rPr>
          <w:rFonts w:ascii="Arial" w:hAnsi="Arial" w:cs="Arial"/>
          <w:b/>
          <w:bCs/>
          <w:color w:val="2B4250"/>
        </w:rPr>
        <w:t xml:space="preserve"> </w:t>
      </w:r>
      <w:hyperlink r:id="rId13" w:history="1">
        <w:r w:rsidR="0036009E" w:rsidRPr="00165B08">
          <w:rPr>
            <w:rStyle w:val="Hyperlink"/>
            <w:rFonts w:ascii="Arial" w:hAnsi="Arial" w:cs="Arial"/>
            <w:b/>
            <w:bCs/>
          </w:rPr>
          <w:t>brittanie.collins@ormistonfamilies.org.uk</w:t>
        </w:r>
      </w:hyperlink>
      <w:r w:rsidR="00D54425" w:rsidRPr="00165B08">
        <w:rPr>
          <w:rFonts w:ascii="Arial" w:hAnsi="Arial" w:cs="Arial"/>
          <w:b/>
          <w:bCs/>
          <w:color w:val="2B4250"/>
        </w:rPr>
        <w:t xml:space="preserve"> </w:t>
      </w:r>
    </w:p>
    <w:p w14:paraId="526F7D67" w14:textId="77777777" w:rsidR="00F03D81" w:rsidRPr="00165B08" w:rsidRDefault="00F03D81" w:rsidP="00F03D81">
      <w:pPr>
        <w:pStyle w:val="OrmistonBody105pt"/>
        <w:spacing w:line="288" w:lineRule="auto"/>
        <w:rPr>
          <w:color w:val="2B4250"/>
          <w:sz w:val="24"/>
          <w:szCs w:val="24"/>
        </w:rPr>
      </w:pPr>
    </w:p>
    <w:p w14:paraId="1A2ABA47" w14:textId="46278FD4" w:rsidR="00F03D81" w:rsidRDefault="00F03D81" w:rsidP="00F03D81">
      <w:pPr>
        <w:pStyle w:val="OrmistonBody105pt"/>
        <w:spacing w:line="288" w:lineRule="auto"/>
        <w:jc w:val="both"/>
        <w:rPr>
          <w:b/>
          <w:bCs/>
          <w:color w:val="2B4250"/>
          <w:sz w:val="24"/>
          <w:szCs w:val="24"/>
        </w:rPr>
      </w:pPr>
      <w:r w:rsidRPr="00165B08">
        <w:rPr>
          <w:b/>
          <w:bCs/>
          <w:color w:val="2B4250"/>
          <w:sz w:val="24"/>
          <w:szCs w:val="24"/>
        </w:rPr>
        <w:t>Ormiston Families reserves the right to close the vacancy early if we have received sufficient applications ahead of the closing date.</w:t>
      </w:r>
    </w:p>
    <w:p w14:paraId="43491B7C" w14:textId="77777777" w:rsidR="00E076F0" w:rsidRDefault="00E076F0" w:rsidP="00F03D81">
      <w:pPr>
        <w:pStyle w:val="OrmistonBody105pt"/>
        <w:spacing w:line="288" w:lineRule="auto"/>
        <w:jc w:val="both"/>
        <w:rPr>
          <w:b/>
          <w:bCs/>
          <w:color w:val="2B4250"/>
          <w:sz w:val="24"/>
          <w:szCs w:val="24"/>
        </w:rPr>
      </w:pPr>
    </w:p>
    <w:p w14:paraId="1B272E97" w14:textId="715DCB00" w:rsidR="00F277D4" w:rsidRPr="00165B08" w:rsidRDefault="00F277D4" w:rsidP="00BE62ED">
      <w:pPr>
        <w:rPr>
          <w:rFonts w:ascii="Arial" w:eastAsia="Calibri" w:hAnsi="Arial" w:cs="Arial"/>
          <w:color w:val="2A3B4C"/>
          <w:lang w:eastAsia="en-GB"/>
        </w:rPr>
      </w:pPr>
      <w:r w:rsidRPr="00165B08">
        <w:br w:type="page"/>
      </w:r>
      <w:r w:rsidRPr="00165B08">
        <w:rPr>
          <w:rFonts w:ascii="Arial" w:hAnsi="Arial" w:cs="Arial"/>
          <w:b/>
          <w:bCs/>
          <w:color w:val="00A878"/>
          <w:sz w:val="48"/>
          <w:szCs w:val="48"/>
        </w:rPr>
        <w:lastRenderedPageBreak/>
        <w:t xml:space="preserve">Information about working </w:t>
      </w:r>
      <w:r w:rsidRPr="00165B08">
        <w:rPr>
          <w:rFonts w:ascii="Arial" w:hAnsi="Arial" w:cs="Arial"/>
          <w:b/>
          <w:bCs/>
          <w:color w:val="00A878"/>
          <w:sz w:val="48"/>
          <w:szCs w:val="48"/>
        </w:rPr>
        <w:br/>
        <w:t>for Ormiston Families</w:t>
      </w:r>
    </w:p>
    <w:p w14:paraId="456A8865" w14:textId="02736F28" w:rsidR="00F277D4" w:rsidRPr="00165B08"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165B08">
        <w:rPr>
          <w:rFonts w:ascii="Arial" w:eastAsiaTheme="minorEastAsia" w:hAnsi="Arial" w:cs="Arial"/>
          <w:b/>
          <w:bCs/>
          <w:color w:val="00A879"/>
          <w:sz w:val="48"/>
          <w:szCs w:val="48"/>
        </w:rPr>
        <w:tab/>
      </w:r>
    </w:p>
    <w:p w14:paraId="66DBD708" w14:textId="40D91A8C" w:rsidR="00BE62ED" w:rsidRPr="00165B08" w:rsidRDefault="00F277D4" w:rsidP="00F277D4">
      <w:pPr>
        <w:pStyle w:val="BodyText"/>
        <w:spacing w:after="120" w:line="288" w:lineRule="auto"/>
        <w:rPr>
          <w:rFonts w:ascii="Arial" w:eastAsiaTheme="minorEastAsia" w:hAnsi="Arial" w:cs="Arial"/>
          <w:b/>
          <w:color w:val="2B4250"/>
          <w:sz w:val="32"/>
          <w:szCs w:val="32"/>
        </w:rPr>
      </w:pPr>
      <w:r w:rsidRPr="00165B08">
        <w:rPr>
          <w:rFonts w:ascii="Arial Bold" w:eastAsiaTheme="minorEastAsia" w:hAnsi="Arial Bold" w:cs="Arial Bold"/>
          <w:b/>
          <w:color w:val="00A685"/>
          <w:sz w:val="32"/>
          <w:szCs w:val="32"/>
        </w:rPr>
        <w:t>Job Title:</w:t>
      </w:r>
      <w:r w:rsidR="00F339E5" w:rsidRPr="00165B08">
        <w:rPr>
          <w:rFonts w:ascii="Arial Bold" w:eastAsiaTheme="minorEastAsia" w:hAnsi="Arial Bold" w:cs="Arial Bold"/>
          <w:b/>
          <w:color w:val="2B4250"/>
          <w:sz w:val="32"/>
          <w:szCs w:val="32"/>
        </w:rPr>
        <w:t xml:space="preserve"> </w:t>
      </w:r>
      <w:r w:rsidR="00B259FE">
        <w:rPr>
          <w:rFonts w:ascii="Arial Bold" w:eastAsiaTheme="minorEastAsia" w:hAnsi="Arial Bold" w:cs="Arial Bold"/>
          <w:b/>
          <w:color w:val="2B4250"/>
          <w:sz w:val="32"/>
          <w:szCs w:val="32"/>
        </w:rPr>
        <w:t>Therapeutic</w:t>
      </w:r>
      <w:r w:rsidR="00F339E5" w:rsidRPr="00165B08">
        <w:rPr>
          <w:rFonts w:ascii="Arial Bold" w:eastAsiaTheme="minorEastAsia" w:hAnsi="Arial Bold" w:cs="Arial Bold"/>
          <w:b/>
          <w:color w:val="2B4250"/>
          <w:sz w:val="32"/>
          <w:szCs w:val="32"/>
        </w:rPr>
        <w:t xml:space="preserve"> Team Manager</w:t>
      </w:r>
    </w:p>
    <w:p w14:paraId="28C8B3CB" w14:textId="77777777" w:rsidR="0024259C" w:rsidRPr="00165B08" w:rsidRDefault="0024259C" w:rsidP="00F277D4">
      <w:pPr>
        <w:pStyle w:val="BodyText"/>
        <w:spacing w:after="120" w:line="288" w:lineRule="auto"/>
        <w:rPr>
          <w:rFonts w:ascii="Arial Bold" w:eastAsiaTheme="minorEastAsia" w:hAnsi="Arial Bold" w:cs="Arial Bold"/>
          <w:b/>
          <w:color w:val="2B4250"/>
          <w:sz w:val="32"/>
          <w:szCs w:val="32"/>
        </w:rPr>
      </w:pPr>
    </w:p>
    <w:p w14:paraId="6EC5231B" w14:textId="6AAA77F4" w:rsidR="00F277D4" w:rsidRPr="00165B08" w:rsidRDefault="00F277D4" w:rsidP="00F277D4">
      <w:pPr>
        <w:pStyle w:val="BodyText"/>
        <w:spacing w:after="120" w:line="288" w:lineRule="auto"/>
        <w:rPr>
          <w:rFonts w:ascii="Arial" w:eastAsiaTheme="minorEastAsia" w:hAnsi="Arial" w:cs="Arial"/>
          <w:b/>
          <w:color w:val="2B4250"/>
          <w:sz w:val="32"/>
          <w:szCs w:val="32"/>
        </w:rPr>
      </w:pPr>
      <w:r w:rsidRPr="00165B08">
        <w:rPr>
          <w:rFonts w:ascii="Arial Bold" w:eastAsiaTheme="minorEastAsia" w:hAnsi="Arial Bold" w:cs="Arial Bold"/>
          <w:b/>
          <w:color w:val="2B4250"/>
          <w:sz w:val="32"/>
          <w:szCs w:val="32"/>
        </w:rPr>
        <w:t>Duration</w:t>
      </w:r>
    </w:p>
    <w:p w14:paraId="0A9B98DB" w14:textId="561FA347" w:rsidR="00F277D4" w:rsidRPr="00165B08" w:rsidRDefault="00F277D4" w:rsidP="00F277D4">
      <w:pPr>
        <w:pStyle w:val="BodyText"/>
        <w:spacing w:line="288" w:lineRule="auto"/>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The post advertised is permanent</w:t>
      </w:r>
      <w:r w:rsidR="00BE62ED" w:rsidRPr="00165B08">
        <w:rPr>
          <w:rFonts w:ascii="Arial" w:eastAsiaTheme="minorEastAsia" w:hAnsi="Arial" w:cs="Arial"/>
          <w:color w:val="2A3B4C"/>
          <w:sz w:val="24"/>
          <w:szCs w:val="24"/>
        </w:rPr>
        <w:t xml:space="preserve"> and</w:t>
      </w:r>
      <w:r w:rsidRPr="00165B08">
        <w:rPr>
          <w:rFonts w:ascii="Arial" w:eastAsiaTheme="minorEastAsia" w:hAnsi="Arial" w:cs="Arial"/>
          <w:color w:val="2A3B4C"/>
          <w:sz w:val="24"/>
          <w:szCs w:val="24"/>
        </w:rPr>
        <w:t xml:space="preserve"> full-time</w:t>
      </w:r>
      <w:r w:rsidR="00BC3FCA" w:rsidRPr="00165B08">
        <w:rPr>
          <w:rFonts w:ascii="Arial" w:eastAsiaTheme="minorEastAsia" w:hAnsi="Arial" w:cs="Arial"/>
          <w:color w:val="2A3B4C"/>
          <w:sz w:val="24"/>
          <w:szCs w:val="24"/>
        </w:rPr>
        <w:t>.</w:t>
      </w:r>
    </w:p>
    <w:p w14:paraId="0E43CF78" w14:textId="77777777" w:rsidR="00F277D4" w:rsidRPr="00165B08"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165B08" w:rsidRDefault="00F277D4" w:rsidP="00F277D4">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Hours of Work and Working Arrangements:</w:t>
      </w:r>
    </w:p>
    <w:p w14:paraId="6EEF06A7" w14:textId="4C3A5D77" w:rsidR="00F277D4" w:rsidRPr="00165B08"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The normal working week i</w:t>
      </w:r>
      <w:r w:rsidR="00F339E5" w:rsidRPr="00165B08">
        <w:rPr>
          <w:rFonts w:ascii="Arial" w:eastAsiaTheme="minorEastAsia" w:hAnsi="Arial" w:cs="Arial"/>
          <w:color w:val="2A3B4C"/>
          <w:sz w:val="24"/>
          <w:szCs w:val="24"/>
        </w:rPr>
        <w:t xml:space="preserve">s </w:t>
      </w:r>
      <w:r w:rsidR="00427AF0" w:rsidRPr="00165B08">
        <w:rPr>
          <w:rFonts w:ascii="Arial" w:eastAsiaTheme="minorEastAsia" w:hAnsi="Arial" w:cs="Arial"/>
          <w:color w:val="2A3B4C"/>
          <w:sz w:val="24"/>
          <w:szCs w:val="24"/>
        </w:rPr>
        <w:t>37.5</w:t>
      </w:r>
      <w:r w:rsidRPr="00165B08">
        <w:rPr>
          <w:rFonts w:ascii="Arial" w:eastAsiaTheme="minorEastAsia" w:hAnsi="Arial" w:cs="Arial"/>
          <w:color w:val="2A3B4C"/>
          <w:sz w:val="24"/>
          <w:szCs w:val="24"/>
        </w:rPr>
        <w:t xml:space="preserve"> hours, Monday to Friday and covers 52 weeks per year.</w:t>
      </w:r>
      <w:r w:rsidR="00B23FC8">
        <w:rPr>
          <w:rFonts w:ascii="Arial" w:eastAsiaTheme="minorEastAsia" w:hAnsi="Arial" w:cs="Arial"/>
          <w:color w:val="2A3B4C"/>
          <w:sz w:val="24"/>
          <w:szCs w:val="24"/>
        </w:rPr>
        <w:t xml:space="preserve"> </w:t>
      </w:r>
    </w:p>
    <w:p w14:paraId="7933087C" w14:textId="2FF23E31" w:rsidR="00BE62ED" w:rsidRPr="00165B08" w:rsidRDefault="00F277D4" w:rsidP="00BE62ED">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You will be required to work flexibly to meet the needs of the service</w:t>
      </w:r>
      <w:r w:rsidR="00165B08">
        <w:rPr>
          <w:rFonts w:ascii="Arial" w:eastAsiaTheme="minorEastAsia" w:hAnsi="Arial" w:cs="Arial"/>
          <w:color w:val="2A3B4C"/>
          <w:sz w:val="24"/>
          <w:szCs w:val="24"/>
        </w:rPr>
        <w:t>,</w:t>
      </w:r>
      <w:r w:rsidRPr="00165B08">
        <w:rPr>
          <w:rFonts w:ascii="Arial" w:eastAsiaTheme="minorEastAsia" w:hAnsi="Arial" w:cs="Arial"/>
          <w:color w:val="2A3B4C"/>
          <w:sz w:val="24"/>
          <w:szCs w:val="24"/>
        </w:rPr>
        <w:t xml:space="preserve"> </w:t>
      </w:r>
      <w:r w:rsidR="001343AB" w:rsidRPr="00165B08">
        <w:rPr>
          <w:rFonts w:ascii="Arial" w:eastAsiaTheme="minorEastAsia" w:hAnsi="Arial" w:cs="Arial"/>
          <w:color w:val="2A3B4C"/>
          <w:sz w:val="24"/>
          <w:szCs w:val="24"/>
        </w:rPr>
        <w:t xml:space="preserve">which may include </w:t>
      </w:r>
      <w:r w:rsidRPr="00165B08">
        <w:rPr>
          <w:rFonts w:ascii="Arial" w:eastAsiaTheme="minorEastAsia" w:hAnsi="Arial" w:cs="Arial"/>
          <w:color w:val="2A3B4C"/>
          <w:sz w:val="24"/>
          <w:szCs w:val="24"/>
        </w:rPr>
        <w:t>evenings and weekends.</w:t>
      </w:r>
    </w:p>
    <w:p w14:paraId="2D61E777" w14:textId="77777777" w:rsidR="00BE62ED" w:rsidRPr="00165B08" w:rsidRDefault="00BE62ED" w:rsidP="00BE62ED">
      <w:pPr>
        <w:pStyle w:val="BodyText"/>
        <w:spacing w:before="120" w:after="60" w:line="288" w:lineRule="auto"/>
        <w:ind w:left="357"/>
        <w:rPr>
          <w:rFonts w:ascii="Arial" w:eastAsiaTheme="minorEastAsia" w:hAnsi="Arial" w:cs="Arial"/>
          <w:color w:val="2A3B4C"/>
          <w:sz w:val="24"/>
          <w:szCs w:val="24"/>
        </w:rPr>
      </w:pPr>
    </w:p>
    <w:p w14:paraId="71AB0B1E" w14:textId="3F4A9D8B" w:rsidR="00F277D4" w:rsidRPr="00165B08" w:rsidRDefault="00F277D4" w:rsidP="00F277D4">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Location:</w:t>
      </w:r>
    </w:p>
    <w:p w14:paraId="34A94993" w14:textId="7AF37FFC" w:rsidR="00352854" w:rsidRDefault="00B23FC8" w:rsidP="00F277D4">
      <w:pPr>
        <w:pStyle w:val="BodyText"/>
        <w:spacing w:line="288" w:lineRule="auto"/>
        <w:rPr>
          <w:rFonts w:ascii="Arial" w:eastAsiaTheme="minorEastAsia" w:hAnsi="Arial" w:cs="Arial"/>
          <w:color w:val="2A3B4C"/>
          <w:sz w:val="24"/>
          <w:szCs w:val="24"/>
        </w:rPr>
      </w:pPr>
      <w:r w:rsidRPr="00B23FC8">
        <w:rPr>
          <w:rFonts w:ascii="Arial" w:eastAsiaTheme="minorEastAsia" w:hAnsi="Arial" w:cs="Arial"/>
          <w:color w:val="2A3B4C"/>
          <w:sz w:val="24"/>
          <w:szCs w:val="24"/>
        </w:rPr>
        <w:t xml:space="preserve">Your base location will be our hub in central Norwich, with hybrid working opportunities, and will likely include travel across the county. </w:t>
      </w:r>
    </w:p>
    <w:p w14:paraId="1524DE00" w14:textId="77777777" w:rsidR="00B23FC8" w:rsidRPr="00165B08" w:rsidRDefault="00B23FC8" w:rsidP="00F277D4">
      <w:pPr>
        <w:pStyle w:val="BodyText"/>
        <w:spacing w:line="288" w:lineRule="auto"/>
        <w:rPr>
          <w:rFonts w:ascii="Arial" w:eastAsiaTheme="minorEastAsia" w:hAnsi="Arial" w:cs="Arial"/>
          <w:color w:val="2A3B4C"/>
          <w:sz w:val="24"/>
          <w:szCs w:val="24"/>
        </w:rPr>
      </w:pPr>
    </w:p>
    <w:p w14:paraId="754978A2" w14:textId="2C1B76CC" w:rsidR="00F277D4" w:rsidRPr="00165B08" w:rsidRDefault="00F277D4" w:rsidP="00F277D4">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Salary:</w:t>
      </w:r>
    </w:p>
    <w:p w14:paraId="1EA5D0BF" w14:textId="3E0D8124" w:rsidR="00F277D4" w:rsidRPr="00165B08"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bookmarkStart w:id="8" w:name="_Hlk99970764"/>
      <w:r w:rsidRPr="00165B08">
        <w:rPr>
          <w:rFonts w:ascii="Arial" w:eastAsiaTheme="minorEastAsia" w:hAnsi="Arial" w:cs="Arial"/>
          <w:color w:val="2A3B4C"/>
          <w:sz w:val="24"/>
          <w:szCs w:val="24"/>
        </w:rPr>
        <w:t xml:space="preserve">The </w:t>
      </w:r>
      <w:r w:rsidR="00BE62ED" w:rsidRPr="00165B08">
        <w:rPr>
          <w:rFonts w:ascii="Arial" w:eastAsiaTheme="minorEastAsia" w:hAnsi="Arial" w:cs="Arial"/>
          <w:color w:val="2A3B4C"/>
          <w:sz w:val="24"/>
          <w:szCs w:val="24"/>
        </w:rPr>
        <w:t xml:space="preserve">starting </w:t>
      </w:r>
      <w:r w:rsidRPr="00165B08">
        <w:rPr>
          <w:rFonts w:ascii="Arial" w:eastAsiaTheme="minorEastAsia" w:hAnsi="Arial" w:cs="Arial"/>
          <w:color w:val="2A3B4C"/>
          <w:sz w:val="24"/>
          <w:szCs w:val="24"/>
        </w:rPr>
        <w:t>s</w:t>
      </w:r>
      <w:r w:rsidR="002F7055" w:rsidRPr="00165B08">
        <w:rPr>
          <w:rFonts w:ascii="Arial" w:eastAsiaTheme="minorEastAsia" w:hAnsi="Arial" w:cs="Arial"/>
          <w:color w:val="2A3B4C"/>
          <w:sz w:val="24"/>
          <w:szCs w:val="24"/>
        </w:rPr>
        <w:t xml:space="preserve">alary </w:t>
      </w:r>
      <w:r w:rsidRPr="00165B08">
        <w:rPr>
          <w:rFonts w:ascii="Arial" w:eastAsiaTheme="minorEastAsia" w:hAnsi="Arial" w:cs="Arial"/>
          <w:color w:val="2A3B4C"/>
          <w:sz w:val="24"/>
          <w:szCs w:val="24"/>
        </w:rPr>
        <w:t xml:space="preserve">for this post is </w:t>
      </w:r>
      <w:r w:rsidR="00BC3FCA" w:rsidRPr="00165B08">
        <w:rPr>
          <w:rFonts w:ascii="Arial" w:eastAsiaTheme="minorEastAsia" w:hAnsi="Arial" w:cs="Arial"/>
          <w:color w:val="2A3B4C"/>
          <w:sz w:val="24"/>
          <w:szCs w:val="24"/>
        </w:rPr>
        <w:t>£</w:t>
      </w:r>
      <w:r w:rsidR="00BA571A" w:rsidRPr="00165B08">
        <w:rPr>
          <w:rFonts w:ascii="Arial" w:eastAsiaTheme="minorEastAsia" w:hAnsi="Arial" w:cs="Arial"/>
          <w:color w:val="2A3B4C"/>
          <w:sz w:val="24"/>
          <w:szCs w:val="24"/>
        </w:rPr>
        <w:t>42,600</w:t>
      </w:r>
      <w:r w:rsidR="00165B08">
        <w:rPr>
          <w:rFonts w:ascii="Arial" w:eastAsiaTheme="minorEastAsia" w:hAnsi="Arial" w:cs="Arial"/>
          <w:color w:val="2A3B4C"/>
          <w:sz w:val="24"/>
          <w:szCs w:val="24"/>
        </w:rPr>
        <w:t xml:space="preserve"> </w:t>
      </w:r>
      <w:r w:rsidRPr="00165B08">
        <w:rPr>
          <w:rFonts w:ascii="Arial" w:eastAsiaTheme="minorEastAsia" w:hAnsi="Arial" w:cs="Arial"/>
          <w:color w:val="2A3B4C"/>
          <w:sz w:val="24"/>
          <w:szCs w:val="24"/>
        </w:rPr>
        <w:t>per annum, based o</w:t>
      </w:r>
      <w:r w:rsidR="00F339E5" w:rsidRPr="00165B08">
        <w:rPr>
          <w:rFonts w:ascii="Arial" w:eastAsiaTheme="minorEastAsia" w:hAnsi="Arial" w:cs="Arial"/>
          <w:color w:val="2A3B4C"/>
          <w:sz w:val="24"/>
          <w:szCs w:val="24"/>
        </w:rPr>
        <w:t>n 3</w:t>
      </w:r>
      <w:r w:rsidR="00427AF0" w:rsidRPr="00165B08">
        <w:rPr>
          <w:rFonts w:ascii="Arial" w:eastAsiaTheme="minorEastAsia" w:hAnsi="Arial" w:cs="Arial"/>
          <w:color w:val="2A3B4C"/>
          <w:sz w:val="24"/>
          <w:szCs w:val="24"/>
        </w:rPr>
        <w:t>7.5</w:t>
      </w:r>
      <w:r w:rsidRPr="00165B08">
        <w:rPr>
          <w:rFonts w:ascii="Arial" w:eastAsiaTheme="minorEastAsia" w:hAnsi="Arial" w:cs="Arial"/>
          <w:color w:val="2A3B4C"/>
          <w:sz w:val="24"/>
          <w:szCs w:val="24"/>
        </w:rPr>
        <w:t xml:space="preserve"> hours per week. </w:t>
      </w:r>
    </w:p>
    <w:bookmarkEnd w:id="8"/>
    <w:p w14:paraId="5A45E675" w14:textId="6121431E" w:rsidR="00F277D4" w:rsidRPr="00165B08"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165B08"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165B08" w:rsidRDefault="00F277D4" w:rsidP="0046262A">
      <w:pPr>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Probationary Period:</w:t>
      </w:r>
    </w:p>
    <w:p w14:paraId="5EA8FFB5" w14:textId="63DC4F8A" w:rsidR="00F277D4" w:rsidRPr="00165B08"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The post is subject to a probationary period of</w:t>
      </w:r>
      <w:r w:rsidR="00B259FE">
        <w:rPr>
          <w:rFonts w:ascii="Arial" w:eastAsiaTheme="minorEastAsia" w:hAnsi="Arial" w:cs="Arial"/>
          <w:color w:val="2A3B4C"/>
          <w:sz w:val="24"/>
          <w:szCs w:val="24"/>
        </w:rPr>
        <w:t xml:space="preserve"> </w:t>
      </w:r>
      <w:r w:rsidR="005D5323">
        <w:rPr>
          <w:rFonts w:ascii="Arial" w:eastAsiaTheme="minorEastAsia" w:hAnsi="Arial" w:cs="Arial"/>
          <w:color w:val="2A3B4C"/>
          <w:sz w:val="24"/>
          <w:szCs w:val="24"/>
        </w:rPr>
        <w:t>3</w:t>
      </w:r>
      <w:r w:rsidR="005D5323" w:rsidRPr="00165B08">
        <w:rPr>
          <w:rFonts w:ascii="Arial" w:eastAsiaTheme="minorEastAsia" w:hAnsi="Arial" w:cs="Arial"/>
          <w:color w:val="2A3B4C"/>
          <w:sz w:val="24"/>
          <w:szCs w:val="24"/>
        </w:rPr>
        <w:t xml:space="preserve"> </w:t>
      </w:r>
      <w:r w:rsidRPr="00165B08">
        <w:rPr>
          <w:rFonts w:ascii="Arial" w:eastAsiaTheme="minorEastAsia" w:hAnsi="Arial" w:cs="Arial"/>
          <w:color w:val="2A3B4C"/>
          <w:sz w:val="24"/>
          <w:szCs w:val="24"/>
        </w:rPr>
        <w:t xml:space="preserve">months during which your progress will be monitored in accordance with agreed objectives.  </w:t>
      </w:r>
    </w:p>
    <w:p w14:paraId="1466A969" w14:textId="77777777" w:rsidR="00F277D4" w:rsidRDefault="00F277D4" w:rsidP="00F277D4">
      <w:pPr>
        <w:pStyle w:val="BodyText"/>
        <w:spacing w:line="288" w:lineRule="auto"/>
        <w:rPr>
          <w:rFonts w:ascii="Arial" w:eastAsiaTheme="minorEastAsia" w:hAnsi="Arial" w:cs="Arial"/>
          <w:color w:val="2A3B4C"/>
          <w:sz w:val="24"/>
          <w:szCs w:val="24"/>
        </w:rPr>
      </w:pPr>
    </w:p>
    <w:p w14:paraId="70FC0583" w14:textId="77777777" w:rsidR="00B259FE" w:rsidRDefault="00B259FE" w:rsidP="00F277D4">
      <w:pPr>
        <w:pStyle w:val="BodyText"/>
        <w:spacing w:line="288" w:lineRule="auto"/>
        <w:rPr>
          <w:rFonts w:ascii="Arial" w:eastAsiaTheme="minorEastAsia" w:hAnsi="Arial" w:cs="Arial"/>
          <w:color w:val="2A3B4C"/>
          <w:sz w:val="24"/>
          <w:szCs w:val="24"/>
        </w:rPr>
      </w:pPr>
    </w:p>
    <w:p w14:paraId="4D9F5186" w14:textId="77777777" w:rsidR="00B259FE" w:rsidRDefault="00B259FE" w:rsidP="00F277D4">
      <w:pPr>
        <w:pStyle w:val="BodyText"/>
        <w:spacing w:line="288" w:lineRule="auto"/>
        <w:rPr>
          <w:rFonts w:ascii="Arial" w:eastAsiaTheme="minorEastAsia" w:hAnsi="Arial" w:cs="Arial"/>
          <w:color w:val="2A3B4C"/>
          <w:sz w:val="24"/>
          <w:szCs w:val="24"/>
        </w:rPr>
      </w:pPr>
    </w:p>
    <w:p w14:paraId="5CE3C5BB" w14:textId="77777777" w:rsidR="00B259FE" w:rsidRDefault="00B259FE" w:rsidP="00F277D4">
      <w:pPr>
        <w:pStyle w:val="BodyText"/>
        <w:spacing w:line="288" w:lineRule="auto"/>
        <w:rPr>
          <w:rFonts w:ascii="Arial" w:eastAsiaTheme="minorEastAsia" w:hAnsi="Arial" w:cs="Arial"/>
          <w:color w:val="2A3B4C"/>
          <w:sz w:val="24"/>
          <w:szCs w:val="24"/>
        </w:rPr>
      </w:pPr>
    </w:p>
    <w:p w14:paraId="208BBDC1" w14:textId="77777777" w:rsidR="00B259FE" w:rsidRPr="00165B08" w:rsidRDefault="00B259FE" w:rsidP="00F277D4">
      <w:pPr>
        <w:pStyle w:val="BodyText"/>
        <w:spacing w:line="288" w:lineRule="auto"/>
        <w:rPr>
          <w:rFonts w:ascii="Arial" w:eastAsiaTheme="minorEastAsia" w:hAnsi="Arial" w:cs="Arial"/>
          <w:color w:val="2A3B4C"/>
          <w:sz w:val="24"/>
          <w:szCs w:val="24"/>
        </w:rPr>
      </w:pPr>
    </w:p>
    <w:p w14:paraId="12727386" w14:textId="554F2743" w:rsidR="00F277D4" w:rsidRPr="00165B08" w:rsidRDefault="00F277D4" w:rsidP="00F277D4">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lastRenderedPageBreak/>
        <w:t>Travelling Requirements for Your Role</w:t>
      </w:r>
    </w:p>
    <w:p w14:paraId="4BC69D3E" w14:textId="65C6F75B" w:rsidR="00F277D4" w:rsidRPr="00165B08"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Ormiston Families positively encourages the use of technology to communicate and engage</w:t>
      </w:r>
      <w:r w:rsidR="00165B08">
        <w:rPr>
          <w:rFonts w:ascii="Arial" w:eastAsiaTheme="minorEastAsia" w:hAnsi="Arial" w:cs="Arial"/>
          <w:color w:val="2A3B4C"/>
          <w:sz w:val="24"/>
          <w:szCs w:val="24"/>
        </w:rPr>
        <w:t>,</w:t>
      </w:r>
      <w:r w:rsidRPr="00165B08">
        <w:rPr>
          <w:rFonts w:ascii="Arial" w:eastAsiaTheme="minorEastAsia" w:hAnsi="Arial" w:cs="Arial"/>
          <w:color w:val="2A3B4C"/>
          <w:sz w:val="24"/>
          <w:szCs w:val="24"/>
        </w:rPr>
        <w:t xml:space="preserve"> but in this rol</w:t>
      </w:r>
      <w:r w:rsidR="00F339E5" w:rsidRPr="00165B08">
        <w:rPr>
          <w:rFonts w:ascii="Arial" w:eastAsiaTheme="minorEastAsia" w:hAnsi="Arial" w:cs="Arial"/>
          <w:color w:val="2A3B4C"/>
          <w:sz w:val="24"/>
          <w:szCs w:val="24"/>
        </w:rPr>
        <w:t>e</w:t>
      </w:r>
      <w:r w:rsidR="00165B08">
        <w:rPr>
          <w:rFonts w:ascii="Arial" w:eastAsiaTheme="minorEastAsia" w:hAnsi="Arial" w:cs="Arial"/>
          <w:color w:val="2A3B4C"/>
          <w:sz w:val="24"/>
          <w:szCs w:val="24"/>
        </w:rPr>
        <w:t>,</w:t>
      </w:r>
      <w:r w:rsidR="00F339E5" w:rsidRPr="00165B08">
        <w:rPr>
          <w:rFonts w:ascii="Arial" w:eastAsiaTheme="minorEastAsia" w:hAnsi="Arial" w:cs="Arial"/>
          <w:color w:val="2A3B4C"/>
          <w:sz w:val="24"/>
          <w:szCs w:val="24"/>
        </w:rPr>
        <w:t xml:space="preserve"> you </w:t>
      </w:r>
      <w:r w:rsidR="00BE664E" w:rsidRPr="00165B08">
        <w:rPr>
          <w:rFonts w:ascii="Arial" w:eastAsiaTheme="minorEastAsia" w:hAnsi="Arial" w:cs="Arial"/>
          <w:color w:val="2A3B4C"/>
          <w:sz w:val="24"/>
          <w:szCs w:val="24"/>
        </w:rPr>
        <w:t>will</w:t>
      </w:r>
      <w:r w:rsidR="00F339E5" w:rsidRPr="00165B08">
        <w:rPr>
          <w:rFonts w:ascii="Arial" w:eastAsiaTheme="minorEastAsia" w:hAnsi="Arial" w:cs="Arial"/>
          <w:color w:val="2A3B4C"/>
          <w:sz w:val="24"/>
          <w:szCs w:val="24"/>
        </w:rPr>
        <w:t xml:space="preserve"> need to</w:t>
      </w:r>
      <w:r w:rsidRPr="00165B08">
        <w:rPr>
          <w:rFonts w:ascii="Arial" w:eastAsiaTheme="minorEastAsia" w:hAnsi="Arial" w:cs="Arial"/>
          <w:color w:val="2A3B4C"/>
          <w:sz w:val="24"/>
          <w:szCs w:val="24"/>
        </w:rPr>
        <w:t xml:space="preserve"> travel.  </w:t>
      </w:r>
    </w:p>
    <w:p w14:paraId="1D8B2AE4" w14:textId="77777777" w:rsidR="00F277D4" w:rsidRPr="00165B08"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165B08"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165B08"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57CC94D9" w:rsidR="00F277D4" w:rsidRPr="00165B08" w:rsidRDefault="00F277D4" w:rsidP="00F277D4">
      <w:pPr>
        <w:pStyle w:val="ListParagraph"/>
        <w:numPr>
          <w:ilvl w:val="0"/>
          <w:numId w:val="4"/>
        </w:numPr>
        <w:spacing w:before="120" w:after="60" w:line="288" w:lineRule="auto"/>
        <w:jc w:val="both"/>
        <w:rPr>
          <w:rFonts w:ascii="Arial" w:hAnsi="Arial" w:cs="Arial"/>
          <w:color w:val="3C4043"/>
        </w:rPr>
      </w:pPr>
      <w:r w:rsidRPr="00165B08">
        <w:rPr>
          <w:rFonts w:ascii="Arial" w:hAnsi="Arial" w:cs="Arial"/>
          <w:color w:val="3C4043"/>
        </w:rPr>
        <w:t>If you use your own vehicle for work, you must ensure that your insurance policy covers you for this purpose.</w:t>
      </w:r>
    </w:p>
    <w:p w14:paraId="7B58CF41" w14:textId="77777777" w:rsidR="00EF368D" w:rsidRPr="00165B08"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165B08" w:rsidRDefault="00EF368D" w:rsidP="00EF368D">
      <w:pPr>
        <w:spacing w:before="120" w:after="60" w:line="288" w:lineRule="auto"/>
        <w:jc w:val="both"/>
        <w:rPr>
          <w:rFonts w:ascii="Arial" w:hAnsi="Arial" w:cs="Arial"/>
          <w:color w:val="3C4043"/>
        </w:rPr>
      </w:pPr>
      <w:r w:rsidRPr="00165B08">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165B08" w:rsidRDefault="00EF368D" w:rsidP="00EF368D">
      <w:pPr>
        <w:spacing w:before="120" w:after="60" w:line="288" w:lineRule="auto"/>
        <w:jc w:val="both"/>
        <w:rPr>
          <w:rFonts w:ascii="Arial" w:hAnsi="Arial" w:cs="Arial"/>
          <w:color w:val="3C4043"/>
        </w:rPr>
      </w:pPr>
    </w:p>
    <w:p w14:paraId="11D5C151" w14:textId="77777777" w:rsidR="00F277D4" w:rsidRPr="00165B08" w:rsidRDefault="00F277D4">
      <w:pPr>
        <w:rPr>
          <w:rFonts w:ascii="Arial" w:eastAsia="Calibri" w:hAnsi="Arial" w:cs="Arial"/>
          <w:color w:val="3C4043"/>
          <w:lang w:eastAsia="en-GB"/>
        </w:rPr>
      </w:pPr>
      <w:r w:rsidRPr="00165B08">
        <w:rPr>
          <w:rFonts w:ascii="Arial" w:hAnsi="Arial" w:cs="Arial"/>
          <w:color w:val="3C4043"/>
        </w:rPr>
        <w:br w:type="page"/>
      </w:r>
    </w:p>
    <w:p w14:paraId="284E8AE3" w14:textId="13A85861" w:rsidR="00F277D4" w:rsidRPr="00165B08" w:rsidRDefault="00F277D4" w:rsidP="00F277D4">
      <w:pPr>
        <w:pStyle w:val="BodyText"/>
        <w:spacing w:after="60" w:line="288" w:lineRule="auto"/>
        <w:rPr>
          <w:rFonts w:ascii="Arial" w:hAnsi="Arial" w:cs="Arial"/>
          <w:b/>
          <w:bCs/>
          <w:color w:val="00A878"/>
          <w:sz w:val="48"/>
          <w:szCs w:val="48"/>
        </w:rPr>
      </w:pPr>
      <w:r w:rsidRPr="00165B08">
        <w:rPr>
          <w:rFonts w:ascii="Arial" w:hAnsi="Arial" w:cs="Arial"/>
          <w:b/>
          <w:bCs/>
          <w:color w:val="00A878"/>
          <w:sz w:val="48"/>
          <w:szCs w:val="48"/>
        </w:rPr>
        <w:lastRenderedPageBreak/>
        <w:t>Job Description</w:t>
      </w:r>
    </w:p>
    <w:p w14:paraId="6832F7FC" w14:textId="77777777" w:rsidR="00F277D4" w:rsidRPr="00165B08"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165B08">
        <w:rPr>
          <w:rFonts w:ascii="Arial" w:eastAsiaTheme="minorEastAsia" w:hAnsi="Arial" w:cs="Arial"/>
          <w:b/>
          <w:bCs/>
          <w:color w:val="00A879"/>
          <w:sz w:val="48"/>
          <w:szCs w:val="48"/>
        </w:rPr>
        <w:tab/>
      </w:r>
    </w:p>
    <w:p w14:paraId="21F7837F" w14:textId="6AFC3941" w:rsidR="00F339E5" w:rsidRPr="00165B08" w:rsidRDefault="00F277D4" w:rsidP="00F339E5">
      <w:pPr>
        <w:pStyle w:val="BodyText"/>
        <w:spacing w:line="288" w:lineRule="auto"/>
        <w:rPr>
          <w:rFonts w:ascii="Arial" w:eastAsiaTheme="minorEastAsia" w:hAnsi="Arial" w:cs="Arial"/>
          <w:b/>
          <w:bCs/>
          <w:color w:val="2B4250"/>
          <w:sz w:val="32"/>
          <w:szCs w:val="32"/>
        </w:rPr>
      </w:pPr>
      <w:r w:rsidRPr="00165B08">
        <w:rPr>
          <w:rFonts w:ascii="Arial Bold" w:eastAsiaTheme="minorEastAsia" w:hAnsi="Arial Bold" w:cs="Arial Bold"/>
          <w:b/>
          <w:color w:val="00A685"/>
          <w:sz w:val="32"/>
          <w:szCs w:val="32"/>
        </w:rPr>
        <w:t>Job Title:</w:t>
      </w:r>
      <w:r w:rsidR="00F339E5" w:rsidRPr="00165B08">
        <w:rPr>
          <w:rFonts w:ascii="Arial" w:eastAsiaTheme="minorEastAsia" w:hAnsi="Arial" w:cs="Arial"/>
          <w:b/>
          <w:bCs/>
          <w:color w:val="2B4250"/>
          <w:sz w:val="32"/>
          <w:szCs w:val="32"/>
        </w:rPr>
        <w:t xml:space="preserve"> </w:t>
      </w:r>
      <w:r w:rsidR="00B259FE">
        <w:rPr>
          <w:rFonts w:ascii="Arial" w:eastAsiaTheme="minorEastAsia" w:hAnsi="Arial" w:cs="Arial"/>
          <w:b/>
          <w:bCs/>
          <w:color w:val="2B4250"/>
          <w:sz w:val="32"/>
          <w:szCs w:val="32"/>
        </w:rPr>
        <w:t>Therapeutic</w:t>
      </w:r>
      <w:r w:rsidR="00F339E5" w:rsidRPr="00165B08">
        <w:rPr>
          <w:rFonts w:ascii="Arial" w:eastAsiaTheme="minorEastAsia" w:hAnsi="Arial" w:cs="Arial"/>
          <w:b/>
          <w:bCs/>
          <w:color w:val="2B4250"/>
          <w:sz w:val="32"/>
          <w:szCs w:val="32"/>
        </w:rPr>
        <w:t xml:space="preserve"> Team Manager</w:t>
      </w:r>
    </w:p>
    <w:p w14:paraId="421898D9" w14:textId="1B42A344" w:rsidR="00F339E5" w:rsidRPr="00165B08" w:rsidRDefault="00F277D4" w:rsidP="00F339E5">
      <w:pPr>
        <w:pStyle w:val="BodyText"/>
        <w:spacing w:line="288" w:lineRule="auto"/>
        <w:rPr>
          <w:rFonts w:ascii="Arial" w:eastAsiaTheme="minorEastAsia" w:hAnsi="Arial" w:cs="Arial"/>
          <w:b/>
          <w:bCs/>
          <w:color w:val="2B4250"/>
          <w:sz w:val="32"/>
          <w:szCs w:val="32"/>
        </w:rPr>
      </w:pPr>
      <w:r w:rsidRPr="00165B08">
        <w:rPr>
          <w:rFonts w:ascii="Arial Bold" w:eastAsiaTheme="minorEastAsia" w:hAnsi="Arial Bold" w:cs="Arial Bold"/>
          <w:b/>
          <w:color w:val="00A685"/>
          <w:sz w:val="32"/>
          <w:szCs w:val="32"/>
        </w:rPr>
        <w:t>Service:</w:t>
      </w:r>
      <w:r w:rsidR="00F339E5" w:rsidRPr="00165B08">
        <w:rPr>
          <w:rFonts w:ascii="Arial" w:eastAsiaTheme="minorEastAsia" w:hAnsi="Arial" w:cs="Arial"/>
          <w:b/>
          <w:bCs/>
          <w:color w:val="2B4250"/>
          <w:sz w:val="32"/>
          <w:szCs w:val="32"/>
        </w:rPr>
        <w:t xml:space="preserve"> Supporting Smiles</w:t>
      </w:r>
    </w:p>
    <w:p w14:paraId="704C1FE9" w14:textId="1AB8F553" w:rsidR="00F339E5" w:rsidRPr="00165B08" w:rsidRDefault="00F277D4" w:rsidP="00F339E5">
      <w:pPr>
        <w:pStyle w:val="BodyText"/>
        <w:spacing w:line="288" w:lineRule="auto"/>
        <w:rPr>
          <w:rFonts w:ascii="Arial" w:eastAsiaTheme="minorEastAsia" w:hAnsi="Arial" w:cs="Arial"/>
          <w:b/>
          <w:bCs/>
          <w:color w:val="2B4250"/>
          <w:sz w:val="32"/>
          <w:szCs w:val="32"/>
        </w:rPr>
      </w:pPr>
      <w:r w:rsidRPr="00165B08">
        <w:rPr>
          <w:rFonts w:ascii="Arial Bold" w:eastAsiaTheme="minorEastAsia" w:hAnsi="Arial Bold" w:cs="Arial Bold"/>
          <w:b/>
          <w:color w:val="00A685"/>
          <w:sz w:val="32"/>
          <w:szCs w:val="32"/>
        </w:rPr>
        <w:t>Location:</w:t>
      </w:r>
      <w:r w:rsidR="00F339E5" w:rsidRPr="00165B08">
        <w:rPr>
          <w:rFonts w:ascii="Arial" w:eastAsiaTheme="minorEastAsia" w:hAnsi="Arial" w:cs="Arial"/>
          <w:b/>
          <w:bCs/>
          <w:color w:val="2B4250"/>
          <w:sz w:val="32"/>
          <w:szCs w:val="32"/>
        </w:rPr>
        <w:t xml:space="preserve"> Norwich Hub (travel to other sites required)</w:t>
      </w:r>
    </w:p>
    <w:p w14:paraId="3CC37641" w14:textId="77777777" w:rsidR="00F277D4" w:rsidRPr="00165B08"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165B08" w:rsidRDefault="00F277D4" w:rsidP="00F277D4">
      <w:pPr>
        <w:pStyle w:val="BodyText"/>
        <w:spacing w:line="288" w:lineRule="auto"/>
        <w:rPr>
          <w:rFonts w:ascii="Arial" w:eastAsiaTheme="minorEastAsia" w:hAnsi="Arial" w:cs="Arial"/>
          <w:b/>
          <w:bCs/>
          <w:color w:val="2B4250"/>
          <w:sz w:val="32"/>
          <w:szCs w:val="32"/>
        </w:rPr>
      </w:pPr>
      <w:bookmarkStart w:id="9" w:name="_Hlk99691949"/>
      <w:r w:rsidRPr="00165B08">
        <w:rPr>
          <w:rFonts w:ascii="Arial" w:eastAsiaTheme="minorEastAsia" w:hAnsi="Arial" w:cs="Arial"/>
          <w:b/>
          <w:bCs/>
          <w:color w:val="2B4250"/>
          <w:sz w:val="32"/>
          <w:szCs w:val="32"/>
        </w:rPr>
        <w:t>Job Purpose</w:t>
      </w:r>
    </w:p>
    <w:bookmarkEnd w:id="9"/>
    <w:p w14:paraId="621F3140" w14:textId="77777777" w:rsidR="00F339E5" w:rsidRPr="00165B08" w:rsidRDefault="00F339E5" w:rsidP="00F339E5">
      <w:p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Working in partnership with our alliance partner providers, Ormiston Families’ Supporting Smiles Service provides child and adolescent mental health support in Norfolk &amp; Waveney.</w:t>
      </w:r>
    </w:p>
    <w:p w14:paraId="61B14C8C" w14:textId="61CFE927" w:rsidR="00F339E5" w:rsidRPr="00165B08" w:rsidRDefault="00F339E5" w:rsidP="00F339E5">
      <w:p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We are excited to be growing and transforming our services for children, families and young people, and will be focused on improving our quality and availability of services</w:t>
      </w:r>
      <w:r w:rsidR="00165B08">
        <w:rPr>
          <w:rFonts w:ascii="Arial" w:eastAsiaTheme="minorEastAsia" w:hAnsi="Arial" w:cs="Arial"/>
          <w:color w:val="2A3B4C"/>
        </w:rPr>
        <w:t>,</w:t>
      </w:r>
      <w:r w:rsidRPr="00165B08">
        <w:rPr>
          <w:rFonts w:ascii="Arial" w:eastAsiaTheme="minorEastAsia" w:hAnsi="Arial" w:cs="Arial"/>
          <w:color w:val="2A3B4C"/>
        </w:rPr>
        <w:t xml:space="preserve"> so it is a great time to consider joining us. </w:t>
      </w:r>
    </w:p>
    <w:p w14:paraId="79ABF7AF" w14:textId="0F640FCD" w:rsidR="00F277D4" w:rsidRPr="00165B08" w:rsidRDefault="00F339E5" w:rsidP="00F339E5">
      <w:p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 xml:space="preserve">The post holder will lead, manage and develop our </w:t>
      </w:r>
      <w:r w:rsidR="00BE664E" w:rsidRPr="00165B08">
        <w:rPr>
          <w:rFonts w:ascii="Arial" w:eastAsiaTheme="minorEastAsia" w:hAnsi="Arial" w:cs="Arial"/>
          <w:color w:val="2A3B4C"/>
        </w:rPr>
        <w:t>4-13 Therapeutic Pathway</w:t>
      </w:r>
      <w:r w:rsidRPr="00165B08">
        <w:rPr>
          <w:rFonts w:ascii="Arial" w:eastAsiaTheme="minorEastAsia" w:hAnsi="Arial" w:cs="Arial"/>
          <w:color w:val="2A3B4C"/>
        </w:rPr>
        <w:t xml:space="preserve"> clinical team, providing clinical supervision and line management supervision to relevant staff. You will assist the </w:t>
      </w:r>
      <w:r w:rsidR="00BE664E" w:rsidRPr="00165B08">
        <w:rPr>
          <w:rFonts w:ascii="Arial" w:eastAsiaTheme="minorEastAsia" w:hAnsi="Arial" w:cs="Arial"/>
          <w:color w:val="2A3B4C"/>
        </w:rPr>
        <w:t>Assistant Director (Mental Health)</w:t>
      </w:r>
      <w:r w:rsidRPr="00165B08">
        <w:rPr>
          <w:rFonts w:ascii="Arial" w:eastAsiaTheme="minorEastAsia" w:hAnsi="Arial" w:cs="Arial"/>
          <w:color w:val="2A3B4C"/>
        </w:rPr>
        <w:t xml:space="preserve"> to ensure the contract is delivered to the highest possible standard, achieving exceptional outcomes for service users. </w:t>
      </w:r>
    </w:p>
    <w:p w14:paraId="33166ED3" w14:textId="7EA667AB" w:rsidR="00F277D4" w:rsidRPr="00165B08" w:rsidRDefault="00F277D4" w:rsidP="00F277D4">
      <w:pPr>
        <w:spacing w:before="120" w:after="60" w:line="288" w:lineRule="auto"/>
        <w:jc w:val="both"/>
        <w:rPr>
          <w:rFonts w:ascii="Arial" w:eastAsiaTheme="minorEastAsia" w:hAnsi="Arial" w:cs="Arial"/>
          <w:color w:val="2A3B4C"/>
        </w:rPr>
      </w:pPr>
    </w:p>
    <w:p w14:paraId="590EAFD4" w14:textId="0455D780" w:rsidR="00F277D4" w:rsidRPr="00165B08" w:rsidRDefault="00F277D4" w:rsidP="00F277D4">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Main Duties and Responsibilities</w:t>
      </w:r>
    </w:p>
    <w:p w14:paraId="0531C3C6" w14:textId="271E911E"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manage the day-to-day delivery of the brief intervention service for children and young people (typically aged 4-1</w:t>
      </w:r>
      <w:r w:rsidR="00BE664E" w:rsidRPr="00165B08">
        <w:rPr>
          <w:rFonts w:ascii="Arial" w:eastAsiaTheme="minorEastAsia" w:hAnsi="Arial" w:cs="Arial"/>
          <w:color w:val="2A3B4C"/>
        </w:rPr>
        <w:t>3</w:t>
      </w:r>
      <w:r w:rsidRPr="00165B08">
        <w:rPr>
          <w:rFonts w:ascii="Arial" w:eastAsiaTheme="minorEastAsia" w:hAnsi="Arial" w:cs="Arial"/>
          <w:color w:val="2A3B4C"/>
        </w:rPr>
        <w:t>) with newly emerging</w:t>
      </w:r>
      <w:r w:rsidR="00BE664E" w:rsidRPr="00165B08">
        <w:rPr>
          <w:rFonts w:ascii="Arial" w:eastAsiaTheme="minorEastAsia" w:hAnsi="Arial" w:cs="Arial"/>
          <w:color w:val="2A3B4C"/>
        </w:rPr>
        <w:t>,</w:t>
      </w:r>
      <w:r w:rsidRPr="00165B08">
        <w:rPr>
          <w:rFonts w:ascii="Arial" w:eastAsiaTheme="minorEastAsia" w:hAnsi="Arial" w:cs="Arial"/>
          <w:color w:val="2A3B4C"/>
        </w:rPr>
        <w:t xml:space="preserve"> mild-to-moderate </w:t>
      </w:r>
      <w:r w:rsidR="00BE664E" w:rsidRPr="00165B08">
        <w:rPr>
          <w:rFonts w:ascii="Arial" w:eastAsiaTheme="minorEastAsia" w:hAnsi="Arial" w:cs="Arial"/>
          <w:color w:val="2A3B4C"/>
        </w:rPr>
        <w:t xml:space="preserve">and/or moderate </w:t>
      </w:r>
      <w:r w:rsidRPr="00165B08">
        <w:rPr>
          <w:rFonts w:ascii="Arial" w:eastAsiaTheme="minorEastAsia" w:hAnsi="Arial" w:cs="Arial"/>
          <w:color w:val="2A3B4C"/>
        </w:rPr>
        <w:t>mental health issues, allocating and monitoring caseloads</w:t>
      </w:r>
    </w:p>
    <w:p w14:paraId="03B89043"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61303AAD" w14:textId="2D21C613"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hold a small clinical caseload</w:t>
      </w:r>
    </w:p>
    <w:p w14:paraId="5A556730"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196485A4"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manage, supervise and support therapeutic practitioners, ensuring professional clinical supervision is arranged, in accordance with Ormiston Families’ policies and requirements of the British Association for Counselling &amp; Psychotherapy and equivalent ethical frameworks</w:t>
      </w:r>
    </w:p>
    <w:p w14:paraId="406798F4"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6163A134" w14:textId="06298FC3"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act as a Designated Sa</w:t>
      </w:r>
      <w:r w:rsidR="00B259FE">
        <w:rPr>
          <w:rFonts w:ascii="Arial" w:eastAsiaTheme="minorEastAsia" w:hAnsi="Arial" w:cs="Arial"/>
          <w:color w:val="2A3B4C"/>
        </w:rPr>
        <w:t>f</w:t>
      </w:r>
      <w:r w:rsidRPr="00165B08">
        <w:rPr>
          <w:rFonts w:ascii="Arial" w:eastAsiaTheme="minorEastAsia" w:hAnsi="Arial" w:cs="Arial"/>
          <w:color w:val="2A3B4C"/>
        </w:rPr>
        <w:t>eguarding Officer (training provided) to offer safeguarding advice and support to practitioners, recording and escalating as appropriate</w:t>
      </w:r>
      <w:r w:rsidR="00B259FE">
        <w:rPr>
          <w:rFonts w:ascii="Arial" w:eastAsiaTheme="minorEastAsia" w:hAnsi="Arial" w:cs="Arial"/>
          <w:color w:val="2A3B4C"/>
        </w:rPr>
        <w:t xml:space="preserve">. </w:t>
      </w:r>
    </w:p>
    <w:p w14:paraId="462C3C8E"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2A1BE64F" w14:textId="7E83CA5C"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lastRenderedPageBreak/>
        <w:t xml:space="preserve">To support the </w:t>
      </w:r>
      <w:r w:rsidR="00BE664E" w:rsidRPr="00165B08">
        <w:rPr>
          <w:rFonts w:ascii="Arial" w:eastAsiaTheme="minorEastAsia" w:hAnsi="Arial" w:cs="Arial"/>
          <w:color w:val="2A3B4C"/>
        </w:rPr>
        <w:t>Assistant Director (Mental Health)</w:t>
      </w:r>
      <w:r w:rsidRPr="00165B08">
        <w:rPr>
          <w:rFonts w:ascii="Arial" w:eastAsiaTheme="minorEastAsia" w:hAnsi="Arial" w:cs="Arial"/>
          <w:color w:val="2A3B4C"/>
        </w:rPr>
        <w:t xml:space="preserve"> in the effective day-to-day management of the clinical team/s, including </w:t>
      </w:r>
      <w:r w:rsidR="00165B08">
        <w:rPr>
          <w:rFonts w:ascii="Arial" w:eastAsiaTheme="minorEastAsia" w:hAnsi="Arial" w:cs="Arial"/>
          <w:color w:val="2A3B4C"/>
        </w:rPr>
        <w:t xml:space="preserve">the </w:t>
      </w:r>
      <w:r w:rsidRPr="00165B08">
        <w:rPr>
          <w:rFonts w:ascii="Arial" w:eastAsiaTheme="minorEastAsia" w:hAnsi="Arial" w:cs="Arial"/>
          <w:color w:val="2A3B4C"/>
        </w:rPr>
        <w:t>use of equipment and buildings.</w:t>
      </w:r>
    </w:p>
    <w:p w14:paraId="0B5F2C8F"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5D3D24D7" w14:textId="0F331255"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 xml:space="preserve">To maintain </w:t>
      </w:r>
      <w:r w:rsidR="00165B08">
        <w:rPr>
          <w:rFonts w:ascii="Arial" w:eastAsiaTheme="minorEastAsia" w:hAnsi="Arial" w:cs="Arial"/>
          <w:color w:val="2A3B4C"/>
        </w:rPr>
        <w:t>high-quality</w:t>
      </w:r>
      <w:r w:rsidR="00B259FE">
        <w:rPr>
          <w:rFonts w:ascii="Arial" w:eastAsiaTheme="minorEastAsia" w:hAnsi="Arial" w:cs="Arial"/>
          <w:color w:val="2A3B4C"/>
        </w:rPr>
        <w:t xml:space="preserve"> </w:t>
      </w:r>
      <w:r w:rsidRPr="00165B08">
        <w:rPr>
          <w:rFonts w:ascii="Arial" w:eastAsiaTheme="minorEastAsia" w:hAnsi="Arial" w:cs="Arial"/>
          <w:color w:val="2A3B4C"/>
        </w:rPr>
        <w:t xml:space="preserve">standards and processes in the delivery of work, keeping accurate and timely records and preparing reports for funders and other stakeholders, in conjunction with the operational team. </w:t>
      </w:r>
    </w:p>
    <w:p w14:paraId="6FB6081B"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0DBB4378" w14:textId="5A830725"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work collaboratively and effectively with other elements of the service, ensuring that effective co-working is achieved</w:t>
      </w:r>
    </w:p>
    <w:p w14:paraId="641813A1"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0AB5FACE" w14:textId="4B91E446"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participate proactively in clinical, governance and operational meetings, ensuring that the service adheres to any decisions reached</w:t>
      </w:r>
    </w:p>
    <w:p w14:paraId="02637939"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3D2E1EA7" w14:textId="100E2B3C"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provide consultation to other professionals as required</w:t>
      </w:r>
    </w:p>
    <w:p w14:paraId="2D5AC72F"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0E9830BE"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proactively engage with children, young people and their families</w:t>
      </w:r>
    </w:p>
    <w:p w14:paraId="7F929441"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354E7A66" w14:textId="4F798679"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support the team i</w:t>
      </w:r>
      <w:r w:rsidR="00B259FE">
        <w:rPr>
          <w:rFonts w:ascii="Arial" w:eastAsiaTheme="minorEastAsia" w:hAnsi="Arial" w:cs="Arial"/>
          <w:color w:val="2A3B4C"/>
        </w:rPr>
        <w:t>n</w:t>
      </w:r>
      <w:r w:rsidRPr="00165B08">
        <w:rPr>
          <w:rFonts w:ascii="Arial" w:eastAsiaTheme="minorEastAsia" w:hAnsi="Arial" w:cs="Arial"/>
          <w:color w:val="2A3B4C"/>
        </w:rPr>
        <w:t xml:space="preserve"> signposting young people to specialist provision where necessary</w:t>
      </w:r>
    </w:p>
    <w:p w14:paraId="1EBA6D67"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7103D3CB" w14:textId="27AAA169"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maintain appropriate quality</w:t>
      </w:r>
      <w:r w:rsidR="00B259FE">
        <w:rPr>
          <w:rFonts w:ascii="Arial" w:eastAsiaTheme="minorEastAsia" w:hAnsi="Arial" w:cs="Arial"/>
          <w:color w:val="2A3B4C"/>
        </w:rPr>
        <w:t xml:space="preserve"> </w:t>
      </w:r>
      <w:r w:rsidRPr="00165B08">
        <w:rPr>
          <w:rFonts w:ascii="Arial" w:eastAsiaTheme="minorEastAsia" w:hAnsi="Arial" w:cs="Arial"/>
          <w:color w:val="2A3B4C"/>
        </w:rPr>
        <w:t>standards and processes in the delivery of work</w:t>
      </w:r>
    </w:p>
    <w:p w14:paraId="3AE1089C"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661417DE"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contribute to the continuous development of the service, regularly reviewing, monitoring and, where appropriate, revising case recording protocols and associated documentation</w:t>
      </w:r>
    </w:p>
    <w:p w14:paraId="2BE49FA1"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7CCCA040"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collaborate with other service managers in the design and delivery of in-house mental health training, as required</w:t>
      </w:r>
    </w:p>
    <w:p w14:paraId="512CC35D"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3D4FBA66"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continue to develop and improve the service, in line with evaluation findings and requirements of commissioners and Ormiston Families’ internal quality development function</w:t>
      </w:r>
    </w:p>
    <w:p w14:paraId="36AEBF4F"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68EE14E3"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build and maintain effective networks for practitioners’ professional development and to promote positive partnership working opportunities</w:t>
      </w:r>
    </w:p>
    <w:p w14:paraId="10A4247B"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411A1814"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act as an ambassador for the service in accordance with our Communications plan. To undertake training and professional development opportunities, develop relevant specialist knowledge and expertise, and share this with colleagues</w:t>
      </w:r>
    </w:p>
    <w:p w14:paraId="03C3A694" w14:textId="77777777"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lastRenderedPageBreak/>
        <w:t>To represent and promote the interests of children and vulnerable young people to maintain awareness of their needs amongst those delivering, planning, determining and implementing relevant services</w:t>
      </w:r>
    </w:p>
    <w:p w14:paraId="03DA2F9F"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64618E8C" w14:textId="677EE462"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work within Ormiston Families’ mission and values and al</w:t>
      </w:r>
      <w:r w:rsidR="00B259FE">
        <w:rPr>
          <w:rFonts w:ascii="Arial" w:eastAsiaTheme="minorEastAsia" w:hAnsi="Arial" w:cs="Arial"/>
          <w:color w:val="2A3B4C"/>
        </w:rPr>
        <w:t>l</w:t>
      </w:r>
      <w:r w:rsidRPr="00165B08">
        <w:rPr>
          <w:rFonts w:ascii="Arial" w:eastAsiaTheme="minorEastAsia" w:hAnsi="Arial" w:cs="Arial"/>
          <w:color w:val="2A3B4C"/>
        </w:rPr>
        <w:t xml:space="preserve"> policies and procedures, including Safeguarding, Equality and Diversity, Participation, Quality and Health and Safety. To comply with any relevant external standards and quality marks</w:t>
      </w:r>
    </w:p>
    <w:p w14:paraId="0DA67C03" w14:textId="77777777" w:rsidR="00F339E5" w:rsidRPr="00165B08" w:rsidRDefault="00F339E5" w:rsidP="00F339E5">
      <w:pPr>
        <w:pStyle w:val="ListParagraph"/>
        <w:spacing w:before="120" w:after="60" w:line="288" w:lineRule="auto"/>
        <w:ind w:left="360"/>
        <w:jc w:val="both"/>
        <w:rPr>
          <w:rFonts w:ascii="Arial" w:eastAsiaTheme="minorEastAsia" w:hAnsi="Arial" w:cs="Arial"/>
          <w:color w:val="2A3B4C"/>
        </w:rPr>
      </w:pPr>
    </w:p>
    <w:p w14:paraId="46F028D3" w14:textId="18861CEC" w:rsidR="00F339E5" w:rsidRPr="00165B08" w:rsidRDefault="00F339E5" w:rsidP="00F339E5">
      <w:pPr>
        <w:pStyle w:val="ListParagraph"/>
        <w:numPr>
          <w:ilvl w:val="0"/>
          <w:numId w:val="15"/>
        </w:numPr>
        <w:spacing w:before="120" w:after="60" w:line="288" w:lineRule="auto"/>
        <w:jc w:val="both"/>
        <w:rPr>
          <w:rFonts w:ascii="Arial" w:eastAsiaTheme="minorEastAsia" w:hAnsi="Arial" w:cs="Arial"/>
          <w:color w:val="2A3B4C"/>
        </w:rPr>
      </w:pPr>
      <w:r w:rsidRPr="00165B08">
        <w:rPr>
          <w:rFonts w:ascii="Arial" w:eastAsiaTheme="minorEastAsia" w:hAnsi="Arial" w:cs="Arial"/>
          <w:color w:val="2A3B4C"/>
        </w:rPr>
        <w:t>To carry out any additional appropriate duties a</w:t>
      </w:r>
      <w:r w:rsidR="00B259FE">
        <w:rPr>
          <w:rFonts w:ascii="Arial" w:eastAsiaTheme="minorEastAsia" w:hAnsi="Arial" w:cs="Arial"/>
          <w:color w:val="2A3B4C"/>
        </w:rPr>
        <w:t>s</w:t>
      </w:r>
      <w:r w:rsidRPr="00165B08">
        <w:rPr>
          <w:rFonts w:ascii="Arial" w:eastAsiaTheme="minorEastAsia" w:hAnsi="Arial" w:cs="Arial"/>
          <w:color w:val="2A3B4C"/>
        </w:rPr>
        <w:t xml:space="preserve"> directed by the </w:t>
      </w:r>
      <w:r w:rsidR="00BE664E" w:rsidRPr="00165B08">
        <w:rPr>
          <w:rFonts w:ascii="Arial" w:eastAsiaTheme="minorEastAsia" w:hAnsi="Arial" w:cs="Arial"/>
          <w:color w:val="2A3B4C"/>
        </w:rPr>
        <w:t>Assistant Director (Mental Health).</w:t>
      </w:r>
    </w:p>
    <w:p w14:paraId="264861F5" w14:textId="77777777" w:rsidR="00F277D4" w:rsidRPr="00165B08" w:rsidRDefault="00F277D4" w:rsidP="00F277D4">
      <w:pPr>
        <w:pStyle w:val="xmsonormal"/>
        <w:spacing w:before="120" w:after="60" w:line="288" w:lineRule="auto"/>
        <w:rPr>
          <w:b/>
          <w:bCs/>
          <w:sz w:val="24"/>
          <w:szCs w:val="24"/>
        </w:rPr>
      </w:pPr>
    </w:p>
    <w:p w14:paraId="41E2AD40" w14:textId="5135EB48" w:rsidR="00F277D4" w:rsidRPr="00165B08" w:rsidRDefault="00F277D4" w:rsidP="00F277D4">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Generic Responsibilities</w:t>
      </w:r>
    </w:p>
    <w:p w14:paraId="301D4166" w14:textId="784B0612" w:rsidR="00F277D4" w:rsidRPr="00165B08" w:rsidRDefault="002F7055" w:rsidP="00F277D4">
      <w:pPr>
        <w:pStyle w:val="ListParagraph"/>
        <w:numPr>
          <w:ilvl w:val="0"/>
          <w:numId w:val="15"/>
        </w:numPr>
        <w:spacing w:before="120" w:after="60" w:line="288" w:lineRule="auto"/>
        <w:jc w:val="both"/>
        <w:rPr>
          <w:rFonts w:ascii="Arial" w:hAnsi="Arial" w:cs="Arial"/>
          <w:color w:val="3C4043"/>
        </w:rPr>
      </w:pPr>
      <w:r w:rsidRPr="00165B08">
        <w:rPr>
          <w:rFonts w:ascii="Arial" w:eastAsiaTheme="minorEastAsia" w:hAnsi="Arial" w:cs="Arial"/>
          <w:color w:val="2A3B4C"/>
        </w:rPr>
        <w:t xml:space="preserve">To deputise for the Supporting Smiles </w:t>
      </w:r>
      <w:r w:rsidR="00BE664E" w:rsidRPr="00165B08">
        <w:rPr>
          <w:rFonts w:ascii="Arial" w:eastAsiaTheme="minorEastAsia" w:hAnsi="Arial" w:cs="Arial"/>
          <w:color w:val="2A3B4C"/>
        </w:rPr>
        <w:t xml:space="preserve">Assistant Director (Mental Health) </w:t>
      </w:r>
      <w:r w:rsidRPr="00165B08">
        <w:rPr>
          <w:rFonts w:ascii="Arial" w:eastAsiaTheme="minorEastAsia" w:hAnsi="Arial" w:cs="Arial"/>
          <w:color w:val="2A3B4C"/>
        </w:rPr>
        <w:t>if required.</w:t>
      </w:r>
    </w:p>
    <w:p w14:paraId="4F024E9A" w14:textId="53108FB1" w:rsidR="00F277D4" w:rsidRPr="00165B08" w:rsidRDefault="002F7055" w:rsidP="00813687">
      <w:pPr>
        <w:pStyle w:val="ListParagraph"/>
        <w:numPr>
          <w:ilvl w:val="0"/>
          <w:numId w:val="15"/>
        </w:numPr>
        <w:spacing w:before="120" w:after="60" w:line="288" w:lineRule="auto"/>
        <w:ind w:left="357" w:hanging="357"/>
        <w:jc w:val="both"/>
        <w:rPr>
          <w:rFonts w:ascii="Arial" w:hAnsi="Arial" w:cs="Arial"/>
          <w:color w:val="3C4043"/>
        </w:rPr>
      </w:pPr>
      <w:r w:rsidRPr="00165B08">
        <w:rPr>
          <w:rFonts w:ascii="Arial" w:eastAsiaTheme="minorEastAsia" w:hAnsi="Arial" w:cs="Arial"/>
          <w:color w:val="2A3B4C"/>
        </w:rPr>
        <w:t xml:space="preserve">To support and cover for other clinical team managers </w:t>
      </w:r>
      <w:r w:rsidR="008C2C38" w:rsidRPr="00165B08">
        <w:rPr>
          <w:rFonts w:ascii="Arial" w:eastAsiaTheme="minorEastAsia" w:hAnsi="Arial" w:cs="Arial"/>
          <w:color w:val="2A3B4C"/>
        </w:rPr>
        <w:t>on occasion.</w:t>
      </w:r>
    </w:p>
    <w:p w14:paraId="198D092B" w14:textId="77777777" w:rsidR="00337288" w:rsidRPr="00165B08" w:rsidRDefault="00337288" w:rsidP="00337288">
      <w:pPr>
        <w:pStyle w:val="ListParagraph"/>
        <w:spacing w:before="120" w:after="60" w:line="288" w:lineRule="auto"/>
        <w:ind w:left="357"/>
        <w:jc w:val="both"/>
        <w:rPr>
          <w:rFonts w:ascii="Arial" w:hAnsi="Arial" w:cs="Arial"/>
          <w:color w:val="3C4043"/>
        </w:rPr>
      </w:pPr>
    </w:p>
    <w:p w14:paraId="50A20EC3" w14:textId="508C3442" w:rsidR="00337288" w:rsidRPr="00165B08" w:rsidRDefault="00337288" w:rsidP="00337288">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Generic Duties</w:t>
      </w:r>
    </w:p>
    <w:p w14:paraId="0EBE144E" w14:textId="3DA8EDFA" w:rsidR="00337288" w:rsidRPr="00165B0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165B08">
        <w:rPr>
          <w:rFonts w:ascii="Arial" w:hAnsi="Arial" w:cs="Arial"/>
          <w:color w:val="2A3B4C"/>
        </w:rPr>
        <w:t>To undertake any other reasonable duty, which is appropriate to the grade</w:t>
      </w:r>
      <w:r w:rsidR="00165B08">
        <w:rPr>
          <w:rFonts w:ascii="Arial" w:hAnsi="Arial" w:cs="Arial"/>
          <w:color w:val="2A3B4C"/>
        </w:rPr>
        <w:t>,</w:t>
      </w:r>
      <w:r w:rsidRPr="00165B08">
        <w:rPr>
          <w:rFonts w:ascii="Arial" w:hAnsi="Arial" w:cs="Arial"/>
          <w:color w:val="2A3B4C"/>
        </w:rPr>
        <w:t xml:space="preserve"> when requested by </w:t>
      </w:r>
      <w:r w:rsidR="00485A0D" w:rsidRPr="00165B08">
        <w:rPr>
          <w:rFonts w:ascii="Arial" w:hAnsi="Arial" w:cs="Arial"/>
          <w:color w:val="2A3B4C"/>
        </w:rPr>
        <w:t>senior staff</w:t>
      </w:r>
      <w:r w:rsidRPr="00165B08">
        <w:rPr>
          <w:rFonts w:ascii="Arial" w:hAnsi="Arial" w:cs="Arial"/>
          <w:color w:val="2A3B4C"/>
        </w:rPr>
        <w:t>.</w:t>
      </w:r>
    </w:p>
    <w:p w14:paraId="2D1DA09F" w14:textId="48115AE2" w:rsidR="00337288" w:rsidRPr="00165B0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165B08">
        <w:rPr>
          <w:rFonts w:ascii="Arial" w:hAnsi="Arial" w:cs="Arial"/>
          <w:color w:val="2A3B4C"/>
        </w:rPr>
        <w:t>To be familiar with and comply with all Ormiston F</w:t>
      </w:r>
      <w:r w:rsidR="00B259FE">
        <w:rPr>
          <w:rFonts w:ascii="Arial" w:hAnsi="Arial" w:cs="Arial"/>
          <w:color w:val="2A3B4C"/>
        </w:rPr>
        <w:t>a</w:t>
      </w:r>
      <w:r w:rsidRPr="00165B08">
        <w:rPr>
          <w:rFonts w:ascii="Arial" w:hAnsi="Arial" w:cs="Arial"/>
          <w:color w:val="2A3B4C"/>
        </w:rPr>
        <w:t>milies policies, procedures, protocols and guidelines.</w:t>
      </w:r>
    </w:p>
    <w:p w14:paraId="64A7B4A6" w14:textId="77777777" w:rsidR="00337288" w:rsidRPr="00165B0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165B08">
        <w:rPr>
          <w:rFonts w:ascii="Arial" w:hAnsi="Arial" w:cs="Arial"/>
          <w:color w:val="2A3B4C"/>
        </w:rPr>
        <w:t>To demonstrate an understanding and commitment to the charity’s values.</w:t>
      </w:r>
    </w:p>
    <w:p w14:paraId="10CA29B0" w14:textId="1A574BA8" w:rsidR="00337288" w:rsidRPr="00165B0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165B08">
        <w:rPr>
          <w:rFonts w:ascii="Arial" w:hAnsi="Arial" w:cs="Arial"/>
          <w:color w:val="2A3B4C"/>
        </w:rPr>
        <w:t>You may be required to conduct other tasks based on the business needs.</w:t>
      </w:r>
    </w:p>
    <w:p w14:paraId="7FB1A6A8" w14:textId="77777777" w:rsidR="00F339E5" w:rsidRPr="00165B08" w:rsidRDefault="00F339E5" w:rsidP="00337288">
      <w:pPr>
        <w:pStyle w:val="BodyText"/>
        <w:spacing w:after="60" w:line="288" w:lineRule="auto"/>
        <w:rPr>
          <w:rFonts w:ascii="Arial" w:hAnsi="Arial" w:cs="Arial"/>
          <w:b/>
          <w:bCs/>
          <w:color w:val="00A878"/>
          <w:sz w:val="48"/>
          <w:szCs w:val="48"/>
        </w:rPr>
      </w:pPr>
    </w:p>
    <w:p w14:paraId="678E9466" w14:textId="77777777" w:rsidR="00F339E5" w:rsidRPr="00165B08" w:rsidRDefault="00F339E5" w:rsidP="00337288">
      <w:pPr>
        <w:pStyle w:val="BodyText"/>
        <w:spacing w:after="60" w:line="288" w:lineRule="auto"/>
        <w:rPr>
          <w:rFonts w:ascii="Arial" w:hAnsi="Arial" w:cs="Arial"/>
          <w:b/>
          <w:bCs/>
          <w:color w:val="00A878"/>
          <w:sz w:val="48"/>
          <w:szCs w:val="48"/>
        </w:rPr>
      </w:pPr>
    </w:p>
    <w:p w14:paraId="24A31793" w14:textId="77777777" w:rsidR="00F339E5" w:rsidRPr="00165B08" w:rsidRDefault="00F339E5" w:rsidP="00337288">
      <w:pPr>
        <w:pStyle w:val="BodyText"/>
        <w:spacing w:after="60" w:line="288" w:lineRule="auto"/>
        <w:rPr>
          <w:rFonts w:ascii="Arial" w:hAnsi="Arial" w:cs="Arial"/>
          <w:b/>
          <w:bCs/>
          <w:color w:val="00A878"/>
          <w:sz w:val="48"/>
          <w:szCs w:val="48"/>
        </w:rPr>
      </w:pPr>
    </w:p>
    <w:p w14:paraId="75BD6FE5" w14:textId="3D654DAC" w:rsidR="00F339E5" w:rsidRPr="00165B08" w:rsidRDefault="00F339E5" w:rsidP="00337288">
      <w:pPr>
        <w:pStyle w:val="BodyText"/>
        <w:spacing w:after="60" w:line="288" w:lineRule="auto"/>
        <w:rPr>
          <w:rFonts w:ascii="Arial" w:hAnsi="Arial" w:cs="Arial"/>
          <w:b/>
          <w:bCs/>
          <w:color w:val="00A878"/>
          <w:sz w:val="48"/>
          <w:szCs w:val="48"/>
        </w:rPr>
      </w:pPr>
    </w:p>
    <w:p w14:paraId="72618730" w14:textId="228C3620" w:rsidR="008C2C38" w:rsidRPr="00165B08" w:rsidRDefault="008C2C38" w:rsidP="00337288">
      <w:pPr>
        <w:pStyle w:val="BodyText"/>
        <w:spacing w:after="60" w:line="288" w:lineRule="auto"/>
        <w:rPr>
          <w:rFonts w:ascii="Arial" w:hAnsi="Arial" w:cs="Arial"/>
          <w:b/>
          <w:bCs/>
          <w:color w:val="00A878"/>
          <w:sz w:val="36"/>
          <w:szCs w:val="36"/>
        </w:rPr>
      </w:pPr>
    </w:p>
    <w:p w14:paraId="19B0D315" w14:textId="77777777" w:rsidR="003E6AAD" w:rsidRPr="00165B08" w:rsidRDefault="003E6AAD" w:rsidP="00337288">
      <w:pPr>
        <w:pStyle w:val="BodyText"/>
        <w:spacing w:after="60" w:line="288" w:lineRule="auto"/>
        <w:rPr>
          <w:rFonts w:ascii="Arial" w:hAnsi="Arial" w:cs="Arial"/>
          <w:b/>
          <w:bCs/>
          <w:color w:val="00A878"/>
          <w:sz w:val="48"/>
          <w:szCs w:val="48"/>
        </w:rPr>
      </w:pPr>
    </w:p>
    <w:p w14:paraId="52E0B855" w14:textId="59DD4BC6" w:rsidR="00337288" w:rsidRPr="00165B08" w:rsidRDefault="00337288" w:rsidP="00337288">
      <w:pPr>
        <w:pStyle w:val="BodyText"/>
        <w:spacing w:after="60" w:line="288" w:lineRule="auto"/>
        <w:rPr>
          <w:rFonts w:ascii="Arial" w:hAnsi="Arial" w:cs="Arial"/>
          <w:b/>
          <w:bCs/>
          <w:color w:val="00A878"/>
          <w:sz w:val="48"/>
          <w:szCs w:val="48"/>
        </w:rPr>
      </w:pPr>
      <w:r w:rsidRPr="00165B08">
        <w:rPr>
          <w:rFonts w:ascii="Arial" w:hAnsi="Arial" w:cs="Arial"/>
          <w:b/>
          <w:bCs/>
          <w:color w:val="00A878"/>
          <w:sz w:val="48"/>
          <w:szCs w:val="48"/>
        </w:rPr>
        <w:lastRenderedPageBreak/>
        <w:t>Personal Specification</w:t>
      </w:r>
    </w:p>
    <w:p w14:paraId="03818931" w14:textId="2A8918C5" w:rsidR="00337288" w:rsidRPr="00165B08" w:rsidRDefault="00337288" w:rsidP="00337288">
      <w:pPr>
        <w:pStyle w:val="BodyText"/>
        <w:tabs>
          <w:tab w:val="left" w:pos="2431"/>
        </w:tabs>
        <w:spacing w:after="60" w:line="288" w:lineRule="auto"/>
        <w:rPr>
          <w:rFonts w:ascii="Arial" w:hAnsi="Arial" w:cs="Arial"/>
          <w:b/>
          <w:bCs/>
          <w:color w:val="00A878"/>
          <w:sz w:val="24"/>
          <w:szCs w:val="24"/>
        </w:rPr>
      </w:pPr>
      <w:r w:rsidRPr="00165B08">
        <w:rPr>
          <w:rFonts w:ascii="Arial" w:hAnsi="Arial" w:cs="Arial"/>
          <w:b/>
          <w:bCs/>
          <w:color w:val="00A878"/>
          <w:sz w:val="24"/>
          <w:szCs w:val="24"/>
        </w:rPr>
        <w:tab/>
      </w:r>
    </w:p>
    <w:p w14:paraId="22B7BC42" w14:textId="77777777" w:rsidR="00F339E5" w:rsidRPr="00165B08" w:rsidRDefault="00F339E5" w:rsidP="00F339E5">
      <w:pPr>
        <w:pStyle w:val="BodyText"/>
        <w:spacing w:after="60"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F339E5" w:rsidRPr="00165B08" w14:paraId="1FDE7EB1" w14:textId="77777777" w:rsidTr="00DE6039">
        <w:tc>
          <w:tcPr>
            <w:tcW w:w="4814" w:type="dxa"/>
            <w:vAlign w:val="center"/>
          </w:tcPr>
          <w:p w14:paraId="7DBE0744" w14:textId="77777777" w:rsidR="00F339E5" w:rsidRPr="00165B08" w:rsidRDefault="00F339E5" w:rsidP="00DE6039">
            <w:pPr>
              <w:pStyle w:val="BodyText"/>
              <w:spacing w:after="60" w:line="288" w:lineRule="auto"/>
              <w:rPr>
                <w:rFonts w:ascii="Arial" w:eastAsiaTheme="minorEastAsia" w:hAnsi="Arial" w:cs="Arial"/>
                <w:b/>
                <w:bCs/>
                <w:color w:val="2B4250"/>
                <w:sz w:val="24"/>
                <w:szCs w:val="24"/>
              </w:rPr>
            </w:pPr>
            <w:r w:rsidRPr="00165B08">
              <w:rPr>
                <w:rFonts w:ascii="Arial" w:eastAsiaTheme="minorEastAsia" w:hAnsi="Arial" w:cs="Arial"/>
                <w:b/>
                <w:bCs/>
                <w:color w:val="2B4250"/>
                <w:sz w:val="24"/>
                <w:szCs w:val="24"/>
              </w:rPr>
              <w:t>Essential</w:t>
            </w:r>
          </w:p>
        </w:tc>
        <w:tc>
          <w:tcPr>
            <w:tcW w:w="4815" w:type="dxa"/>
            <w:vAlign w:val="center"/>
          </w:tcPr>
          <w:p w14:paraId="7E29ACFE" w14:textId="77777777" w:rsidR="00F339E5" w:rsidRPr="00165B08" w:rsidRDefault="00F339E5" w:rsidP="00DE6039">
            <w:pPr>
              <w:pStyle w:val="BodyText"/>
              <w:spacing w:after="60" w:line="288" w:lineRule="auto"/>
              <w:rPr>
                <w:rFonts w:ascii="Arial" w:hAnsi="Arial" w:cs="Arial"/>
                <w:b/>
                <w:bCs/>
                <w:color w:val="2B4250"/>
                <w:sz w:val="24"/>
                <w:szCs w:val="24"/>
              </w:rPr>
            </w:pPr>
            <w:r w:rsidRPr="00165B08">
              <w:rPr>
                <w:rFonts w:ascii="Arial" w:hAnsi="Arial" w:cs="Arial"/>
                <w:b/>
                <w:bCs/>
                <w:color w:val="2B4250"/>
                <w:sz w:val="24"/>
                <w:szCs w:val="24"/>
              </w:rPr>
              <w:t>Desirable</w:t>
            </w:r>
          </w:p>
        </w:tc>
      </w:tr>
      <w:tr w:rsidR="00F339E5" w:rsidRPr="00165B08" w14:paraId="63400E90" w14:textId="77777777" w:rsidTr="00DE6039">
        <w:tc>
          <w:tcPr>
            <w:tcW w:w="4814" w:type="dxa"/>
            <w:vAlign w:val="center"/>
          </w:tcPr>
          <w:p w14:paraId="35AF0DDD" w14:textId="1D2B961B" w:rsidR="00F339E5" w:rsidRPr="00165B08" w:rsidRDefault="00F339E5" w:rsidP="00DE60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Qualification in a relevant therapeutic modality and/or a therapy at Diploma level or higher</w:t>
            </w:r>
            <w:r w:rsidR="00165B08">
              <w:rPr>
                <w:rFonts w:ascii="Arial" w:hAnsi="Arial" w:cs="Arial"/>
                <w:color w:val="2B4250"/>
                <w:sz w:val="24"/>
                <w:szCs w:val="24"/>
              </w:rPr>
              <w:t>,</w:t>
            </w:r>
            <w:r w:rsidRPr="00165B08">
              <w:rPr>
                <w:rFonts w:ascii="Arial" w:hAnsi="Arial" w:cs="Arial"/>
                <w:color w:val="2B4250"/>
                <w:sz w:val="24"/>
                <w:szCs w:val="24"/>
              </w:rPr>
              <w:t xml:space="preserve"> accredited with an appropriate professional body (e.g. BACP/UKCP/BAPT/HCPC).</w:t>
            </w:r>
          </w:p>
        </w:tc>
        <w:tc>
          <w:tcPr>
            <w:tcW w:w="4815" w:type="dxa"/>
            <w:vAlign w:val="center"/>
          </w:tcPr>
          <w:p w14:paraId="17B3AEA8" w14:textId="22E4CF1D" w:rsidR="00F339E5" w:rsidRPr="00165B08" w:rsidRDefault="00AF6DCC" w:rsidP="00DE60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Training to level 3 in Safeguarding Children and Young People</w:t>
            </w:r>
          </w:p>
        </w:tc>
      </w:tr>
      <w:tr w:rsidR="00F339E5" w:rsidRPr="00165B08" w14:paraId="1F9006A6" w14:textId="77777777" w:rsidTr="00DE6039">
        <w:tc>
          <w:tcPr>
            <w:tcW w:w="4814" w:type="dxa"/>
            <w:vAlign w:val="center"/>
          </w:tcPr>
          <w:p w14:paraId="2B7B989C" w14:textId="19A7CF2D" w:rsidR="00F339E5" w:rsidRPr="00165B08" w:rsidRDefault="00AF6DCC" w:rsidP="00DE60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Me</w:t>
            </w:r>
            <w:r w:rsidR="00F339E5" w:rsidRPr="00165B08">
              <w:rPr>
                <w:rFonts w:ascii="Arial" w:hAnsi="Arial" w:cs="Arial"/>
                <w:color w:val="2B4250"/>
                <w:sz w:val="24"/>
                <w:szCs w:val="24"/>
              </w:rPr>
              <w:t>mbership of an appropriate professional body (e.g. BCP/UKCP/BAPT/HCPC).</w:t>
            </w:r>
          </w:p>
        </w:tc>
        <w:tc>
          <w:tcPr>
            <w:tcW w:w="4815" w:type="dxa"/>
            <w:vAlign w:val="center"/>
          </w:tcPr>
          <w:p w14:paraId="3F9A5A89" w14:textId="3EEA5A36" w:rsidR="00F339E5" w:rsidRPr="00165B08" w:rsidRDefault="00F339E5" w:rsidP="00DE6039">
            <w:pPr>
              <w:pStyle w:val="BodyText"/>
              <w:spacing w:after="60" w:line="288" w:lineRule="auto"/>
              <w:rPr>
                <w:rFonts w:ascii="Arial" w:hAnsi="Arial" w:cs="Arial"/>
                <w:color w:val="2B4250"/>
                <w:sz w:val="24"/>
                <w:szCs w:val="24"/>
              </w:rPr>
            </w:pPr>
          </w:p>
        </w:tc>
      </w:tr>
      <w:tr w:rsidR="00F339E5" w:rsidRPr="00165B08" w14:paraId="42514A92" w14:textId="77777777" w:rsidTr="00DE6039">
        <w:tc>
          <w:tcPr>
            <w:tcW w:w="4814" w:type="dxa"/>
            <w:vAlign w:val="center"/>
          </w:tcPr>
          <w:p w14:paraId="735BCFB7" w14:textId="7E403D01" w:rsidR="00F339E5" w:rsidRPr="00165B08" w:rsidRDefault="00AF6DCC" w:rsidP="00DE60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Accredited or working towards accreditation with BACP/HCPC / UKCP</w:t>
            </w:r>
          </w:p>
        </w:tc>
        <w:tc>
          <w:tcPr>
            <w:tcW w:w="4815" w:type="dxa"/>
            <w:vAlign w:val="center"/>
          </w:tcPr>
          <w:p w14:paraId="243C8F47" w14:textId="3F9398D1" w:rsidR="00F339E5" w:rsidRPr="00165B08" w:rsidRDefault="00F339E5" w:rsidP="00DE6039">
            <w:pPr>
              <w:pStyle w:val="BodyText"/>
              <w:spacing w:after="60" w:line="288" w:lineRule="auto"/>
              <w:rPr>
                <w:rFonts w:ascii="Arial" w:hAnsi="Arial" w:cs="Arial"/>
                <w:color w:val="2B4250"/>
                <w:sz w:val="24"/>
                <w:szCs w:val="24"/>
              </w:rPr>
            </w:pPr>
          </w:p>
        </w:tc>
      </w:tr>
    </w:tbl>
    <w:p w14:paraId="49C01C37" w14:textId="77777777" w:rsidR="00F339E5" w:rsidRPr="00165B08" w:rsidRDefault="00F339E5" w:rsidP="00337288">
      <w:pPr>
        <w:pStyle w:val="BodyText"/>
        <w:spacing w:after="60" w:line="288" w:lineRule="auto"/>
        <w:rPr>
          <w:rFonts w:ascii="Arial" w:eastAsiaTheme="minorEastAsia" w:hAnsi="Arial" w:cs="Arial"/>
          <w:b/>
          <w:bCs/>
          <w:color w:val="2B4250"/>
          <w:sz w:val="24"/>
          <w:szCs w:val="24"/>
        </w:rPr>
      </w:pPr>
    </w:p>
    <w:p w14:paraId="6ABBECAD" w14:textId="13E4C0AB" w:rsidR="00337288" w:rsidRPr="00165B08" w:rsidRDefault="00337288" w:rsidP="00337288">
      <w:pPr>
        <w:pStyle w:val="BodyText"/>
        <w:spacing w:after="60"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165B08" w14:paraId="41DB8530" w14:textId="77777777" w:rsidTr="00337288">
        <w:tc>
          <w:tcPr>
            <w:tcW w:w="4814" w:type="dxa"/>
            <w:vAlign w:val="center"/>
          </w:tcPr>
          <w:p w14:paraId="6AB88FE6" w14:textId="50EAD460" w:rsidR="00337288" w:rsidRPr="00165B08" w:rsidRDefault="00337288" w:rsidP="00337288">
            <w:pPr>
              <w:pStyle w:val="BodyText"/>
              <w:spacing w:after="60" w:line="288" w:lineRule="auto"/>
              <w:rPr>
                <w:rFonts w:ascii="Arial" w:eastAsiaTheme="minorEastAsia" w:hAnsi="Arial" w:cs="Arial"/>
                <w:b/>
                <w:bCs/>
                <w:color w:val="2B4250"/>
                <w:sz w:val="24"/>
                <w:szCs w:val="24"/>
              </w:rPr>
            </w:pPr>
            <w:r w:rsidRPr="00165B08">
              <w:rPr>
                <w:rFonts w:ascii="Arial" w:eastAsiaTheme="minorEastAsia" w:hAnsi="Arial" w:cs="Arial"/>
                <w:b/>
                <w:bCs/>
                <w:color w:val="2B4250"/>
                <w:sz w:val="24"/>
                <w:szCs w:val="24"/>
              </w:rPr>
              <w:t>Essential</w:t>
            </w:r>
          </w:p>
        </w:tc>
        <w:tc>
          <w:tcPr>
            <w:tcW w:w="4815" w:type="dxa"/>
            <w:vAlign w:val="center"/>
          </w:tcPr>
          <w:p w14:paraId="457558C6" w14:textId="701B0239" w:rsidR="00337288" w:rsidRPr="00165B08" w:rsidRDefault="00337288" w:rsidP="00337288">
            <w:pPr>
              <w:pStyle w:val="BodyText"/>
              <w:spacing w:after="60" w:line="288" w:lineRule="auto"/>
              <w:rPr>
                <w:rFonts w:ascii="Arial" w:hAnsi="Arial" w:cs="Arial"/>
                <w:b/>
                <w:bCs/>
                <w:color w:val="2B4250"/>
                <w:sz w:val="24"/>
                <w:szCs w:val="24"/>
              </w:rPr>
            </w:pPr>
            <w:r w:rsidRPr="00165B08">
              <w:rPr>
                <w:rFonts w:ascii="Arial" w:hAnsi="Arial" w:cs="Arial"/>
                <w:b/>
                <w:bCs/>
                <w:color w:val="2B4250"/>
                <w:sz w:val="24"/>
                <w:szCs w:val="24"/>
              </w:rPr>
              <w:t>Desirable</w:t>
            </w:r>
          </w:p>
        </w:tc>
      </w:tr>
      <w:tr w:rsidR="00337288" w:rsidRPr="00165B08" w14:paraId="459A9C86" w14:textId="77777777" w:rsidTr="00337288">
        <w:tc>
          <w:tcPr>
            <w:tcW w:w="4814" w:type="dxa"/>
            <w:vAlign w:val="center"/>
          </w:tcPr>
          <w:p w14:paraId="1D915370" w14:textId="4AB3B08D"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Minimum 2 years’ experience </w:t>
            </w:r>
            <w:r w:rsidR="00165B08">
              <w:rPr>
                <w:rFonts w:ascii="Arial" w:hAnsi="Arial" w:cs="Arial"/>
                <w:color w:val="2B4250"/>
                <w:sz w:val="24"/>
                <w:szCs w:val="24"/>
              </w:rPr>
              <w:t>in</w:t>
            </w:r>
            <w:r w:rsidRPr="00165B08">
              <w:rPr>
                <w:rFonts w:ascii="Arial" w:hAnsi="Arial" w:cs="Arial"/>
                <w:color w:val="2B4250"/>
                <w:sz w:val="24"/>
                <w:szCs w:val="24"/>
              </w:rPr>
              <w:t xml:space="preserve"> managing an extensive and complex caseload</w:t>
            </w:r>
          </w:p>
        </w:tc>
        <w:tc>
          <w:tcPr>
            <w:tcW w:w="4815" w:type="dxa"/>
            <w:vAlign w:val="center"/>
          </w:tcPr>
          <w:p w14:paraId="6B3AB0B9" w14:textId="2B8AD9B9"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2 years’ supervisory experience in a CYP mental health setting post-qualification</w:t>
            </w:r>
          </w:p>
        </w:tc>
      </w:tr>
      <w:tr w:rsidR="00337288" w:rsidRPr="00165B08" w14:paraId="4B1819AA" w14:textId="77777777" w:rsidTr="00337288">
        <w:tc>
          <w:tcPr>
            <w:tcW w:w="4814" w:type="dxa"/>
            <w:vAlign w:val="center"/>
          </w:tcPr>
          <w:p w14:paraId="57738922" w14:textId="74D4B680"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Minimum 2-4 years working therapeutically within a CYP Mental Health Setting</w:t>
            </w:r>
          </w:p>
        </w:tc>
        <w:tc>
          <w:tcPr>
            <w:tcW w:w="4815" w:type="dxa"/>
            <w:vAlign w:val="center"/>
          </w:tcPr>
          <w:p w14:paraId="0660CFFF" w14:textId="53E8D18B"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Experience </w:t>
            </w:r>
            <w:r w:rsidR="00165B08">
              <w:rPr>
                <w:rFonts w:ascii="Arial" w:hAnsi="Arial" w:cs="Arial"/>
                <w:color w:val="2B4250"/>
                <w:sz w:val="24"/>
                <w:szCs w:val="24"/>
              </w:rPr>
              <w:t>in</w:t>
            </w:r>
            <w:r w:rsidRPr="00165B08">
              <w:rPr>
                <w:rFonts w:ascii="Arial" w:hAnsi="Arial" w:cs="Arial"/>
                <w:color w:val="2B4250"/>
                <w:sz w:val="24"/>
                <w:szCs w:val="24"/>
              </w:rPr>
              <w:t xml:space="preserve"> delivering </w:t>
            </w:r>
            <w:r w:rsidR="00BE664E" w:rsidRPr="00165B08">
              <w:rPr>
                <w:rFonts w:ascii="Arial" w:hAnsi="Arial" w:cs="Arial"/>
                <w:color w:val="2B4250"/>
                <w:sz w:val="24"/>
                <w:szCs w:val="24"/>
              </w:rPr>
              <w:t>clinical</w:t>
            </w:r>
            <w:r w:rsidRPr="00165B08">
              <w:rPr>
                <w:rFonts w:ascii="Arial" w:hAnsi="Arial" w:cs="Arial"/>
                <w:color w:val="2B4250"/>
                <w:sz w:val="24"/>
                <w:szCs w:val="24"/>
              </w:rPr>
              <w:t xml:space="preserve"> supervision</w:t>
            </w:r>
          </w:p>
        </w:tc>
      </w:tr>
      <w:tr w:rsidR="00337288" w:rsidRPr="00165B08" w14:paraId="67950BEA" w14:textId="77777777" w:rsidTr="00337288">
        <w:tc>
          <w:tcPr>
            <w:tcW w:w="4814" w:type="dxa"/>
            <w:vAlign w:val="center"/>
          </w:tcPr>
          <w:p w14:paraId="769D7927" w14:textId="3E2050B0"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Experience of leading and supervising a team of multi-disciplinary workers</w:t>
            </w:r>
          </w:p>
        </w:tc>
        <w:tc>
          <w:tcPr>
            <w:tcW w:w="4815" w:type="dxa"/>
            <w:vAlign w:val="center"/>
          </w:tcPr>
          <w:p w14:paraId="123DCAAD" w14:textId="3843EFBD"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Working in a multi-disciplinary and multi-agency environment</w:t>
            </w:r>
          </w:p>
        </w:tc>
      </w:tr>
      <w:tr w:rsidR="00337288" w:rsidRPr="00165B08" w14:paraId="2ABCF893" w14:textId="77777777" w:rsidTr="00337288">
        <w:tc>
          <w:tcPr>
            <w:tcW w:w="4814" w:type="dxa"/>
            <w:vAlign w:val="center"/>
          </w:tcPr>
          <w:p w14:paraId="4E4437C7" w14:textId="0242560F" w:rsidR="00337288" w:rsidRPr="00165B08" w:rsidRDefault="00337288" w:rsidP="00337288">
            <w:pPr>
              <w:pStyle w:val="BodyText"/>
              <w:spacing w:after="60" w:line="288" w:lineRule="auto"/>
              <w:rPr>
                <w:rFonts w:ascii="Arial" w:hAnsi="Arial" w:cs="Arial"/>
                <w:color w:val="2B4250"/>
                <w:sz w:val="24"/>
                <w:szCs w:val="24"/>
              </w:rPr>
            </w:pPr>
          </w:p>
        </w:tc>
        <w:tc>
          <w:tcPr>
            <w:tcW w:w="4815" w:type="dxa"/>
            <w:vAlign w:val="center"/>
          </w:tcPr>
          <w:p w14:paraId="2A1CB79E" w14:textId="7F289D8C" w:rsidR="00337288"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Participation in user involvement in services.</w:t>
            </w:r>
          </w:p>
        </w:tc>
      </w:tr>
      <w:tr w:rsidR="00AF6DCC" w:rsidRPr="00165B08" w14:paraId="392587A7" w14:textId="77777777" w:rsidTr="00337288">
        <w:tc>
          <w:tcPr>
            <w:tcW w:w="4814" w:type="dxa"/>
            <w:vAlign w:val="center"/>
          </w:tcPr>
          <w:p w14:paraId="1E00FAB6" w14:textId="77777777" w:rsidR="00AF6DCC" w:rsidRPr="00165B08" w:rsidRDefault="00AF6DCC" w:rsidP="00337288">
            <w:pPr>
              <w:pStyle w:val="BodyText"/>
              <w:spacing w:after="60" w:line="288" w:lineRule="auto"/>
              <w:rPr>
                <w:rFonts w:ascii="Arial" w:hAnsi="Arial" w:cs="Arial"/>
                <w:color w:val="2B4250"/>
                <w:sz w:val="24"/>
                <w:szCs w:val="24"/>
              </w:rPr>
            </w:pPr>
          </w:p>
        </w:tc>
        <w:tc>
          <w:tcPr>
            <w:tcW w:w="4815" w:type="dxa"/>
            <w:vAlign w:val="center"/>
          </w:tcPr>
          <w:p w14:paraId="269EE78B" w14:textId="6D691ADE" w:rsidR="00AF6DCC"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Delivery of </w:t>
            </w:r>
            <w:r w:rsidR="00165B08">
              <w:rPr>
                <w:rFonts w:ascii="Arial" w:hAnsi="Arial" w:cs="Arial"/>
                <w:color w:val="2B4250"/>
                <w:sz w:val="24"/>
                <w:szCs w:val="24"/>
              </w:rPr>
              <w:t>model-based</w:t>
            </w:r>
            <w:r w:rsidRPr="00165B08">
              <w:rPr>
                <w:rFonts w:ascii="Arial" w:hAnsi="Arial" w:cs="Arial"/>
                <w:color w:val="2B4250"/>
                <w:sz w:val="24"/>
                <w:szCs w:val="24"/>
              </w:rPr>
              <w:t xml:space="preserve"> psychological therapy.</w:t>
            </w:r>
          </w:p>
        </w:tc>
      </w:tr>
      <w:tr w:rsidR="00AF6DCC" w:rsidRPr="00165B08" w14:paraId="203ACD98" w14:textId="77777777" w:rsidTr="00337288">
        <w:tc>
          <w:tcPr>
            <w:tcW w:w="4814" w:type="dxa"/>
            <w:vAlign w:val="center"/>
          </w:tcPr>
          <w:p w14:paraId="333C7A81" w14:textId="77777777" w:rsidR="00AF6DCC" w:rsidRPr="00165B08" w:rsidRDefault="00AF6DCC" w:rsidP="00337288">
            <w:pPr>
              <w:pStyle w:val="BodyText"/>
              <w:spacing w:after="60" w:line="288" w:lineRule="auto"/>
              <w:rPr>
                <w:rFonts w:ascii="Arial" w:hAnsi="Arial" w:cs="Arial"/>
                <w:color w:val="2B4250"/>
                <w:sz w:val="24"/>
                <w:szCs w:val="24"/>
              </w:rPr>
            </w:pPr>
          </w:p>
        </w:tc>
        <w:tc>
          <w:tcPr>
            <w:tcW w:w="4815" w:type="dxa"/>
            <w:vAlign w:val="center"/>
          </w:tcPr>
          <w:p w14:paraId="32346CB3" w14:textId="537D36B9" w:rsidR="00AF6DCC"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Work within Early Intervention and Prevention Services.</w:t>
            </w:r>
          </w:p>
        </w:tc>
      </w:tr>
      <w:tr w:rsidR="00AF6DCC" w:rsidRPr="00165B08" w14:paraId="2669C3F3" w14:textId="77777777" w:rsidTr="00337288">
        <w:tc>
          <w:tcPr>
            <w:tcW w:w="4814" w:type="dxa"/>
            <w:vAlign w:val="center"/>
          </w:tcPr>
          <w:p w14:paraId="51C8A674" w14:textId="77777777" w:rsidR="00AF6DCC" w:rsidRPr="00165B08" w:rsidRDefault="00AF6DCC" w:rsidP="00337288">
            <w:pPr>
              <w:pStyle w:val="BodyText"/>
              <w:spacing w:after="60" w:line="288" w:lineRule="auto"/>
              <w:rPr>
                <w:rFonts w:ascii="Arial" w:hAnsi="Arial" w:cs="Arial"/>
                <w:color w:val="2B4250"/>
                <w:sz w:val="24"/>
                <w:szCs w:val="24"/>
              </w:rPr>
            </w:pPr>
          </w:p>
        </w:tc>
        <w:tc>
          <w:tcPr>
            <w:tcW w:w="4815" w:type="dxa"/>
            <w:vAlign w:val="center"/>
          </w:tcPr>
          <w:p w14:paraId="19A69333" w14:textId="37A382C6" w:rsidR="00AF6DCC"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Delivery of training to a diverse audience.</w:t>
            </w:r>
          </w:p>
        </w:tc>
      </w:tr>
      <w:tr w:rsidR="00AF6DCC" w:rsidRPr="00165B08" w14:paraId="5391C4C1" w14:textId="77777777" w:rsidTr="00337288">
        <w:tc>
          <w:tcPr>
            <w:tcW w:w="4814" w:type="dxa"/>
            <w:vAlign w:val="center"/>
          </w:tcPr>
          <w:p w14:paraId="06F66C02" w14:textId="77777777" w:rsidR="00AF6DCC" w:rsidRPr="00165B08" w:rsidRDefault="00AF6DCC" w:rsidP="00337288">
            <w:pPr>
              <w:pStyle w:val="BodyText"/>
              <w:spacing w:after="60" w:line="288" w:lineRule="auto"/>
              <w:rPr>
                <w:rFonts w:ascii="Arial" w:hAnsi="Arial" w:cs="Arial"/>
                <w:color w:val="2B4250"/>
                <w:sz w:val="24"/>
                <w:szCs w:val="24"/>
              </w:rPr>
            </w:pPr>
          </w:p>
        </w:tc>
        <w:tc>
          <w:tcPr>
            <w:tcW w:w="4815" w:type="dxa"/>
            <w:vAlign w:val="center"/>
          </w:tcPr>
          <w:p w14:paraId="369A2BDE" w14:textId="136BD1AD" w:rsidR="00AF6DCC" w:rsidRPr="00165B08" w:rsidRDefault="00AF6DCC" w:rsidP="00337288">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Presenting to large and diverse audiences</w:t>
            </w:r>
          </w:p>
        </w:tc>
      </w:tr>
    </w:tbl>
    <w:p w14:paraId="2323D27B" w14:textId="2B379136" w:rsidR="00567B0B" w:rsidRPr="00165B08" w:rsidRDefault="00567B0B" w:rsidP="00567B0B">
      <w:pPr>
        <w:pStyle w:val="BodyText"/>
        <w:spacing w:after="60"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lastRenderedPageBreak/>
        <w:t>Abilities and Knowledge</w:t>
      </w:r>
    </w:p>
    <w:p w14:paraId="0DCA9638" w14:textId="2FF18E67" w:rsidR="003E6AAD" w:rsidRPr="00165B08" w:rsidRDefault="003E6AAD" w:rsidP="00567B0B">
      <w:pPr>
        <w:pStyle w:val="BodyText"/>
        <w:spacing w:after="60" w:line="288" w:lineRule="auto"/>
        <w:rPr>
          <w:rFonts w:ascii="Arial" w:eastAsiaTheme="minorEastAsia" w:hAnsi="Arial" w:cs="Arial"/>
          <w:b/>
          <w:bCs/>
          <w:color w:val="2B4250"/>
          <w:szCs w:val="16"/>
        </w:rPr>
      </w:pPr>
    </w:p>
    <w:p w14:paraId="60F0D7C3" w14:textId="398F1926" w:rsidR="003E6AAD" w:rsidRPr="00165B08" w:rsidRDefault="003E6AAD" w:rsidP="00567B0B">
      <w:pPr>
        <w:pStyle w:val="BodyText"/>
        <w:spacing w:after="60" w:line="288" w:lineRule="auto"/>
        <w:rPr>
          <w:rFonts w:ascii="Arial" w:eastAsiaTheme="minorEastAsia" w:hAnsi="Arial" w:cs="Arial"/>
          <w:b/>
          <w:bCs/>
          <w:color w:val="2B4250"/>
          <w:sz w:val="28"/>
          <w:szCs w:val="28"/>
        </w:rPr>
      </w:pPr>
      <w:r w:rsidRPr="00165B08">
        <w:rPr>
          <w:rFonts w:ascii="Arial" w:eastAsiaTheme="minorEastAsia" w:hAnsi="Arial" w:cs="Arial"/>
          <w:b/>
          <w:bCs/>
          <w:color w:val="2B4250"/>
          <w:sz w:val="28"/>
          <w:szCs w:val="28"/>
        </w:rPr>
        <w:t>Clinical</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165B08" w14:paraId="04E91D6C" w14:textId="77777777" w:rsidTr="008311E9">
        <w:tc>
          <w:tcPr>
            <w:tcW w:w="4814" w:type="dxa"/>
            <w:vAlign w:val="center"/>
          </w:tcPr>
          <w:p w14:paraId="304E7FCB" w14:textId="77777777" w:rsidR="00567B0B" w:rsidRPr="00165B08" w:rsidRDefault="00567B0B" w:rsidP="008311E9">
            <w:pPr>
              <w:pStyle w:val="BodyText"/>
              <w:spacing w:after="60" w:line="288" w:lineRule="auto"/>
              <w:rPr>
                <w:rFonts w:ascii="Arial" w:eastAsiaTheme="minorEastAsia" w:hAnsi="Arial" w:cs="Arial"/>
                <w:b/>
                <w:bCs/>
                <w:color w:val="2B4250"/>
                <w:sz w:val="24"/>
                <w:szCs w:val="24"/>
              </w:rPr>
            </w:pPr>
            <w:r w:rsidRPr="00165B08">
              <w:rPr>
                <w:rFonts w:ascii="Arial" w:eastAsiaTheme="minorEastAsia" w:hAnsi="Arial" w:cs="Arial"/>
                <w:b/>
                <w:bCs/>
                <w:color w:val="2B4250"/>
                <w:sz w:val="24"/>
                <w:szCs w:val="24"/>
              </w:rPr>
              <w:t>Essential</w:t>
            </w:r>
          </w:p>
        </w:tc>
        <w:tc>
          <w:tcPr>
            <w:tcW w:w="4815" w:type="dxa"/>
            <w:vAlign w:val="center"/>
          </w:tcPr>
          <w:p w14:paraId="4E8950AF" w14:textId="77777777" w:rsidR="00567B0B" w:rsidRPr="00165B08" w:rsidRDefault="00567B0B" w:rsidP="008311E9">
            <w:pPr>
              <w:pStyle w:val="BodyText"/>
              <w:spacing w:after="60" w:line="288" w:lineRule="auto"/>
              <w:rPr>
                <w:rFonts w:ascii="Arial" w:hAnsi="Arial" w:cs="Arial"/>
                <w:b/>
                <w:bCs/>
                <w:color w:val="2B4250"/>
                <w:sz w:val="24"/>
                <w:szCs w:val="24"/>
              </w:rPr>
            </w:pPr>
            <w:r w:rsidRPr="00165B08">
              <w:rPr>
                <w:rFonts w:ascii="Arial" w:hAnsi="Arial" w:cs="Arial"/>
                <w:b/>
                <w:bCs/>
                <w:color w:val="2B4250"/>
                <w:sz w:val="24"/>
                <w:szCs w:val="24"/>
              </w:rPr>
              <w:t>Desirable</w:t>
            </w:r>
          </w:p>
        </w:tc>
      </w:tr>
      <w:tr w:rsidR="00567B0B" w:rsidRPr="00165B08" w14:paraId="32EAAC86" w14:textId="77777777" w:rsidTr="008311E9">
        <w:tc>
          <w:tcPr>
            <w:tcW w:w="4814" w:type="dxa"/>
            <w:vAlign w:val="center"/>
          </w:tcPr>
          <w:p w14:paraId="7E1A7586" w14:textId="3177497B" w:rsidR="00567B0B" w:rsidRPr="00165B08" w:rsidRDefault="00D54339" w:rsidP="008311E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of development in children / young people and of family development and transitions</w:t>
            </w:r>
            <w:r w:rsidR="00AA15D4" w:rsidRPr="00165B08">
              <w:rPr>
                <w:rFonts w:ascii="Arial" w:hAnsi="Arial" w:cs="Arial"/>
                <w:color w:val="2B4250"/>
                <w:sz w:val="24"/>
                <w:szCs w:val="24"/>
              </w:rPr>
              <w:t>.</w:t>
            </w:r>
          </w:p>
        </w:tc>
        <w:tc>
          <w:tcPr>
            <w:tcW w:w="4815" w:type="dxa"/>
            <w:vAlign w:val="center"/>
          </w:tcPr>
          <w:p w14:paraId="581B85D9" w14:textId="4E142716" w:rsidR="00567B0B" w:rsidRPr="00165B08" w:rsidRDefault="00567B0B" w:rsidP="008311E9">
            <w:pPr>
              <w:pStyle w:val="BodyText"/>
              <w:spacing w:after="60" w:line="288" w:lineRule="auto"/>
              <w:rPr>
                <w:rFonts w:ascii="Arial" w:hAnsi="Arial" w:cs="Arial"/>
                <w:color w:val="2B4250"/>
                <w:sz w:val="24"/>
                <w:szCs w:val="24"/>
              </w:rPr>
            </w:pPr>
          </w:p>
        </w:tc>
      </w:tr>
      <w:tr w:rsidR="00567B0B" w:rsidRPr="00165B08" w14:paraId="7E3FE184" w14:textId="77777777" w:rsidTr="008311E9">
        <w:tc>
          <w:tcPr>
            <w:tcW w:w="4814" w:type="dxa"/>
            <w:vAlign w:val="center"/>
          </w:tcPr>
          <w:p w14:paraId="6FE97096" w14:textId="36F50E9A" w:rsidR="00567B0B" w:rsidRPr="00165B08" w:rsidRDefault="00D54339" w:rsidP="008311E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and understanding of mental health presentations in children, young people and adults</w:t>
            </w:r>
            <w:r w:rsidR="00AA15D4" w:rsidRPr="00165B08">
              <w:rPr>
                <w:rFonts w:ascii="Arial" w:hAnsi="Arial" w:cs="Arial"/>
                <w:color w:val="2B4250"/>
                <w:sz w:val="24"/>
                <w:szCs w:val="24"/>
              </w:rPr>
              <w:t>.</w:t>
            </w:r>
          </w:p>
        </w:tc>
        <w:tc>
          <w:tcPr>
            <w:tcW w:w="4815" w:type="dxa"/>
            <w:vAlign w:val="center"/>
          </w:tcPr>
          <w:p w14:paraId="69911783" w14:textId="762C4D15" w:rsidR="00567B0B" w:rsidRPr="00165B08" w:rsidRDefault="00567B0B" w:rsidP="008311E9">
            <w:pPr>
              <w:pStyle w:val="BodyText"/>
              <w:spacing w:after="60" w:line="288" w:lineRule="auto"/>
              <w:rPr>
                <w:rFonts w:ascii="Arial" w:hAnsi="Arial" w:cs="Arial"/>
                <w:color w:val="2B4250"/>
                <w:sz w:val="24"/>
                <w:szCs w:val="24"/>
              </w:rPr>
            </w:pPr>
          </w:p>
        </w:tc>
      </w:tr>
      <w:tr w:rsidR="00567B0B" w:rsidRPr="00165B08" w14:paraId="79C07992" w14:textId="77777777" w:rsidTr="008311E9">
        <w:tc>
          <w:tcPr>
            <w:tcW w:w="4814" w:type="dxa"/>
            <w:vAlign w:val="center"/>
          </w:tcPr>
          <w:p w14:paraId="73BB787D" w14:textId="720691BA" w:rsidR="00567B0B" w:rsidRPr="00165B08" w:rsidRDefault="00D54339" w:rsidP="008311E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assess, formulate and deliver a support package of clinical intervention</w:t>
            </w:r>
            <w:r w:rsidR="00AA15D4" w:rsidRPr="00165B08">
              <w:rPr>
                <w:rFonts w:ascii="Arial" w:hAnsi="Arial" w:cs="Arial"/>
                <w:color w:val="2B4250"/>
                <w:sz w:val="24"/>
                <w:szCs w:val="24"/>
              </w:rPr>
              <w:t>.</w:t>
            </w:r>
          </w:p>
        </w:tc>
        <w:tc>
          <w:tcPr>
            <w:tcW w:w="4815" w:type="dxa"/>
            <w:vAlign w:val="center"/>
          </w:tcPr>
          <w:p w14:paraId="7A0A5735" w14:textId="1C961385" w:rsidR="00567B0B" w:rsidRPr="00165B08" w:rsidRDefault="00567B0B" w:rsidP="008311E9">
            <w:pPr>
              <w:pStyle w:val="BodyText"/>
              <w:spacing w:after="60" w:line="288" w:lineRule="auto"/>
              <w:rPr>
                <w:rFonts w:ascii="Arial" w:hAnsi="Arial" w:cs="Arial"/>
                <w:color w:val="2B4250"/>
                <w:sz w:val="24"/>
                <w:szCs w:val="24"/>
              </w:rPr>
            </w:pPr>
          </w:p>
        </w:tc>
      </w:tr>
      <w:tr w:rsidR="00D54339" w:rsidRPr="00165B08" w14:paraId="3C9F3A9C" w14:textId="77777777" w:rsidTr="00853829">
        <w:tc>
          <w:tcPr>
            <w:tcW w:w="4814" w:type="dxa"/>
          </w:tcPr>
          <w:p w14:paraId="2B9B5F46" w14:textId="3D07C093" w:rsidR="00D54339" w:rsidRPr="00165B08" w:rsidRDefault="00D54339"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of professional and legal issues relevant to working with children and young people</w:t>
            </w:r>
            <w:r w:rsidR="00AA15D4" w:rsidRPr="00165B08">
              <w:rPr>
                <w:rFonts w:ascii="Arial" w:hAnsi="Arial" w:cs="Arial"/>
                <w:color w:val="2B4250"/>
                <w:sz w:val="24"/>
                <w:szCs w:val="24"/>
              </w:rPr>
              <w:t>.</w:t>
            </w:r>
          </w:p>
        </w:tc>
        <w:tc>
          <w:tcPr>
            <w:tcW w:w="4815" w:type="dxa"/>
            <w:vAlign w:val="center"/>
          </w:tcPr>
          <w:p w14:paraId="02A2DA59"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1FD25394" w14:textId="77777777" w:rsidTr="00853829">
        <w:tc>
          <w:tcPr>
            <w:tcW w:w="4814" w:type="dxa"/>
          </w:tcPr>
          <w:p w14:paraId="58B11C43" w14:textId="17AB2588" w:rsidR="00D54339" w:rsidRPr="00165B08" w:rsidRDefault="00D54339"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of, and ability to operate within, professional and ethical guidelines</w:t>
            </w:r>
            <w:r w:rsidR="00AA15D4" w:rsidRPr="00165B08">
              <w:rPr>
                <w:rFonts w:ascii="Arial" w:hAnsi="Arial" w:cs="Arial"/>
                <w:color w:val="2B4250"/>
                <w:sz w:val="24"/>
                <w:szCs w:val="24"/>
              </w:rPr>
              <w:t>.</w:t>
            </w:r>
          </w:p>
        </w:tc>
        <w:tc>
          <w:tcPr>
            <w:tcW w:w="4815" w:type="dxa"/>
            <w:vAlign w:val="center"/>
          </w:tcPr>
          <w:p w14:paraId="1D96088A"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5A80CA13" w14:textId="77777777" w:rsidTr="00853829">
        <w:tc>
          <w:tcPr>
            <w:tcW w:w="4814" w:type="dxa"/>
          </w:tcPr>
          <w:p w14:paraId="02E629A7" w14:textId="71CE774E"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of, and ability to work with, issues of confidentiality, consent and capacity.</w:t>
            </w:r>
          </w:p>
        </w:tc>
        <w:tc>
          <w:tcPr>
            <w:tcW w:w="4815" w:type="dxa"/>
            <w:vAlign w:val="center"/>
          </w:tcPr>
          <w:p w14:paraId="52D89960"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7A52C337" w14:textId="77777777" w:rsidTr="00853829">
        <w:tc>
          <w:tcPr>
            <w:tcW w:w="4814" w:type="dxa"/>
          </w:tcPr>
          <w:p w14:paraId="6A68E087" w14:textId="32FED7D1"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work within and across agencies.</w:t>
            </w:r>
          </w:p>
        </w:tc>
        <w:tc>
          <w:tcPr>
            <w:tcW w:w="4815" w:type="dxa"/>
            <w:vAlign w:val="center"/>
          </w:tcPr>
          <w:p w14:paraId="547A7E79"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4BDD06B3" w14:textId="77777777" w:rsidTr="00853829">
        <w:tc>
          <w:tcPr>
            <w:tcW w:w="4814" w:type="dxa"/>
          </w:tcPr>
          <w:p w14:paraId="7F134E20" w14:textId="677DE538"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Ability to work with </w:t>
            </w:r>
            <w:r w:rsidR="00165B08">
              <w:rPr>
                <w:rFonts w:ascii="Arial" w:hAnsi="Arial" w:cs="Arial"/>
                <w:color w:val="2B4250"/>
                <w:sz w:val="24"/>
                <w:szCs w:val="24"/>
              </w:rPr>
              <w:t>differences</w:t>
            </w:r>
            <w:r w:rsidRPr="00165B08">
              <w:rPr>
                <w:rFonts w:ascii="Arial" w:hAnsi="Arial" w:cs="Arial"/>
                <w:color w:val="2B4250"/>
                <w:sz w:val="24"/>
                <w:szCs w:val="24"/>
              </w:rPr>
              <w:t xml:space="preserve"> (‘cultural competence’).</w:t>
            </w:r>
          </w:p>
        </w:tc>
        <w:tc>
          <w:tcPr>
            <w:tcW w:w="4815" w:type="dxa"/>
            <w:vAlign w:val="center"/>
          </w:tcPr>
          <w:p w14:paraId="22A916D1"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49D6765D" w14:textId="77777777" w:rsidTr="00853829">
        <w:tc>
          <w:tcPr>
            <w:tcW w:w="4814" w:type="dxa"/>
          </w:tcPr>
          <w:p w14:paraId="6B03384E" w14:textId="17EBF755"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Knowledge of models of intervention and their employment in practice.</w:t>
            </w:r>
          </w:p>
        </w:tc>
        <w:tc>
          <w:tcPr>
            <w:tcW w:w="4815" w:type="dxa"/>
            <w:vAlign w:val="center"/>
          </w:tcPr>
          <w:p w14:paraId="75940025"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5C261D3F" w14:textId="77777777" w:rsidTr="00853829">
        <w:tc>
          <w:tcPr>
            <w:tcW w:w="4814" w:type="dxa"/>
          </w:tcPr>
          <w:p w14:paraId="1A6653EE" w14:textId="06A6EED8"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make use of measures, including monitoring or outcomes.</w:t>
            </w:r>
          </w:p>
        </w:tc>
        <w:tc>
          <w:tcPr>
            <w:tcW w:w="4815" w:type="dxa"/>
            <w:vAlign w:val="center"/>
          </w:tcPr>
          <w:p w14:paraId="62AE84B6"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02416CFD" w14:textId="77777777" w:rsidTr="00853829">
        <w:tc>
          <w:tcPr>
            <w:tcW w:w="4814" w:type="dxa"/>
          </w:tcPr>
          <w:p w14:paraId="7104369D" w14:textId="1763CE68"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make use of supervision.</w:t>
            </w:r>
          </w:p>
        </w:tc>
        <w:tc>
          <w:tcPr>
            <w:tcW w:w="4815" w:type="dxa"/>
            <w:vAlign w:val="center"/>
          </w:tcPr>
          <w:p w14:paraId="49B00F22" w14:textId="77777777" w:rsidR="00D54339" w:rsidRPr="00165B08" w:rsidRDefault="00D54339" w:rsidP="00D54339">
            <w:pPr>
              <w:pStyle w:val="BodyText"/>
              <w:spacing w:after="60" w:line="288" w:lineRule="auto"/>
              <w:rPr>
                <w:rFonts w:ascii="Arial" w:hAnsi="Arial" w:cs="Arial"/>
                <w:color w:val="2B4250"/>
                <w:sz w:val="24"/>
                <w:szCs w:val="24"/>
              </w:rPr>
            </w:pPr>
          </w:p>
        </w:tc>
      </w:tr>
      <w:tr w:rsidR="00D54339" w:rsidRPr="00165B08" w14:paraId="10845764" w14:textId="77777777" w:rsidTr="00853829">
        <w:tc>
          <w:tcPr>
            <w:tcW w:w="4814" w:type="dxa"/>
          </w:tcPr>
          <w:p w14:paraId="3A4D93B2" w14:textId="4DBA356E" w:rsidR="00D54339" w:rsidRPr="00165B08" w:rsidRDefault="00AA15D4" w:rsidP="00D5433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Ability to </w:t>
            </w:r>
            <w:r w:rsidR="00165B08">
              <w:rPr>
                <w:rFonts w:ascii="Arial" w:hAnsi="Arial" w:cs="Arial"/>
                <w:color w:val="2B4250"/>
                <w:sz w:val="24"/>
                <w:szCs w:val="24"/>
              </w:rPr>
              <w:t>coordinate</w:t>
            </w:r>
            <w:r w:rsidRPr="00165B08">
              <w:rPr>
                <w:rFonts w:ascii="Arial" w:hAnsi="Arial" w:cs="Arial"/>
                <w:color w:val="2B4250"/>
                <w:sz w:val="24"/>
                <w:szCs w:val="24"/>
              </w:rPr>
              <w:t xml:space="preserve"> casework across different agencies and/or individuals.</w:t>
            </w:r>
          </w:p>
        </w:tc>
        <w:tc>
          <w:tcPr>
            <w:tcW w:w="4815" w:type="dxa"/>
            <w:vAlign w:val="center"/>
          </w:tcPr>
          <w:p w14:paraId="4D27F239" w14:textId="77777777" w:rsidR="00D54339" w:rsidRPr="00165B08" w:rsidRDefault="00D54339" w:rsidP="00D54339">
            <w:pPr>
              <w:pStyle w:val="BodyText"/>
              <w:spacing w:after="60" w:line="288" w:lineRule="auto"/>
              <w:rPr>
                <w:rFonts w:ascii="Arial" w:hAnsi="Arial" w:cs="Arial"/>
                <w:color w:val="2B4250"/>
                <w:sz w:val="24"/>
                <w:szCs w:val="24"/>
              </w:rPr>
            </w:pPr>
          </w:p>
        </w:tc>
      </w:tr>
      <w:tr w:rsidR="00567B0B" w:rsidRPr="00165B08" w14:paraId="1444B88D" w14:textId="77777777" w:rsidTr="008311E9">
        <w:tc>
          <w:tcPr>
            <w:tcW w:w="4814" w:type="dxa"/>
            <w:vAlign w:val="center"/>
          </w:tcPr>
          <w:p w14:paraId="6804D6D7" w14:textId="686F7552" w:rsidR="00567B0B" w:rsidRPr="00165B08" w:rsidRDefault="00AA15D4" w:rsidP="008311E9">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lastRenderedPageBreak/>
              <w:t>An ability to draw on knowledge of key organisational issues for the effective delivery of emotional health promotion programmes in schools.</w:t>
            </w:r>
          </w:p>
        </w:tc>
        <w:tc>
          <w:tcPr>
            <w:tcW w:w="4815" w:type="dxa"/>
            <w:vAlign w:val="center"/>
          </w:tcPr>
          <w:p w14:paraId="1CB2D93D" w14:textId="36B954E9" w:rsidR="00567B0B" w:rsidRPr="00165B08" w:rsidRDefault="00567B0B" w:rsidP="008311E9">
            <w:pPr>
              <w:pStyle w:val="BodyText"/>
              <w:spacing w:after="60" w:line="288" w:lineRule="auto"/>
              <w:rPr>
                <w:rFonts w:ascii="Arial" w:hAnsi="Arial" w:cs="Arial"/>
                <w:color w:val="2B4250"/>
                <w:sz w:val="24"/>
                <w:szCs w:val="24"/>
              </w:rPr>
            </w:pPr>
          </w:p>
        </w:tc>
      </w:tr>
    </w:tbl>
    <w:p w14:paraId="56645725" w14:textId="77777777" w:rsidR="00D54339" w:rsidRPr="00165B08" w:rsidRDefault="00D54339" w:rsidP="00337288">
      <w:pPr>
        <w:pStyle w:val="BodyText"/>
        <w:spacing w:after="60" w:line="288" w:lineRule="auto"/>
        <w:rPr>
          <w:rFonts w:ascii="Arial" w:hAnsi="Arial" w:cs="Arial"/>
          <w:b/>
          <w:bCs/>
          <w:color w:val="00A878"/>
          <w:sz w:val="24"/>
          <w:szCs w:val="24"/>
        </w:rPr>
      </w:pPr>
    </w:p>
    <w:p w14:paraId="25780A35" w14:textId="588379CA" w:rsidR="00D54339" w:rsidRPr="00165B08" w:rsidRDefault="00D54339" w:rsidP="00D54339">
      <w:pPr>
        <w:pStyle w:val="BodyText"/>
        <w:spacing w:after="60" w:line="288" w:lineRule="auto"/>
        <w:rPr>
          <w:rFonts w:ascii="Arial" w:eastAsiaTheme="minorEastAsia" w:hAnsi="Arial" w:cs="Arial"/>
          <w:b/>
          <w:bCs/>
          <w:color w:val="2B4250"/>
          <w:sz w:val="28"/>
          <w:szCs w:val="28"/>
        </w:rPr>
      </w:pPr>
      <w:r w:rsidRPr="00165B08">
        <w:rPr>
          <w:rFonts w:ascii="Arial" w:eastAsiaTheme="minorEastAsia" w:hAnsi="Arial" w:cs="Arial"/>
          <w:b/>
          <w:bCs/>
          <w:color w:val="2B4250"/>
          <w:sz w:val="28"/>
          <w:szCs w:val="28"/>
        </w:rPr>
        <w:t>Non- Clinical</w:t>
      </w:r>
    </w:p>
    <w:tbl>
      <w:tblPr>
        <w:tblStyle w:val="TableGridLight"/>
        <w:tblW w:w="0" w:type="auto"/>
        <w:tblCellMar>
          <w:top w:w="85" w:type="dxa"/>
        </w:tblCellMar>
        <w:tblLook w:val="04A0" w:firstRow="1" w:lastRow="0" w:firstColumn="1" w:lastColumn="0" w:noHBand="0" w:noVBand="1"/>
      </w:tblPr>
      <w:tblGrid>
        <w:gridCol w:w="4814"/>
        <w:gridCol w:w="4815"/>
      </w:tblGrid>
      <w:tr w:rsidR="00D54339" w:rsidRPr="00165B08" w14:paraId="70ABEDF1" w14:textId="77777777" w:rsidTr="00835AFA">
        <w:tc>
          <w:tcPr>
            <w:tcW w:w="4814" w:type="dxa"/>
            <w:vAlign w:val="center"/>
          </w:tcPr>
          <w:p w14:paraId="092C5A71" w14:textId="77777777" w:rsidR="00D54339" w:rsidRPr="00165B08" w:rsidRDefault="00D54339" w:rsidP="00835AFA">
            <w:pPr>
              <w:pStyle w:val="BodyText"/>
              <w:spacing w:after="60" w:line="288" w:lineRule="auto"/>
              <w:rPr>
                <w:rFonts w:ascii="Arial" w:eastAsiaTheme="minorEastAsia" w:hAnsi="Arial" w:cs="Arial"/>
                <w:b/>
                <w:bCs/>
                <w:color w:val="2B4250"/>
                <w:sz w:val="24"/>
                <w:szCs w:val="24"/>
              </w:rPr>
            </w:pPr>
            <w:r w:rsidRPr="00165B08">
              <w:rPr>
                <w:rFonts w:ascii="Arial" w:eastAsiaTheme="minorEastAsia" w:hAnsi="Arial" w:cs="Arial"/>
                <w:b/>
                <w:bCs/>
                <w:color w:val="2B4250"/>
                <w:sz w:val="24"/>
                <w:szCs w:val="24"/>
              </w:rPr>
              <w:t>Essential</w:t>
            </w:r>
          </w:p>
        </w:tc>
        <w:tc>
          <w:tcPr>
            <w:tcW w:w="4815" w:type="dxa"/>
            <w:vAlign w:val="center"/>
          </w:tcPr>
          <w:p w14:paraId="05964399" w14:textId="77777777" w:rsidR="00D54339" w:rsidRPr="00165B08" w:rsidRDefault="00D54339" w:rsidP="00835AFA">
            <w:pPr>
              <w:pStyle w:val="BodyText"/>
              <w:spacing w:after="60" w:line="288" w:lineRule="auto"/>
              <w:rPr>
                <w:rFonts w:ascii="Arial" w:hAnsi="Arial" w:cs="Arial"/>
                <w:b/>
                <w:bCs/>
                <w:color w:val="2B4250"/>
                <w:sz w:val="24"/>
                <w:szCs w:val="24"/>
              </w:rPr>
            </w:pPr>
            <w:r w:rsidRPr="00165B08">
              <w:rPr>
                <w:rFonts w:ascii="Arial" w:hAnsi="Arial" w:cs="Arial"/>
                <w:b/>
                <w:bCs/>
                <w:color w:val="2B4250"/>
                <w:sz w:val="24"/>
                <w:szCs w:val="24"/>
              </w:rPr>
              <w:t>Desirable</w:t>
            </w:r>
          </w:p>
        </w:tc>
      </w:tr>
      <w:tr w:rsidR="00D54339" w:rsidRPr="00165B08" w14:paraId="4E766064" w14:textId="77777777" w:rsidTr="00835AFA">
        <w:tc>
          <w:tcPr>
            <w:tcW w:w="4814" w:type="dxa"/>
            <w:vAlign w:val="center"/>
          </w:tcPr>
          <w:p w14:paraId="0ED41A95" w14:textId="6FCD080E" w:rsidR="00D54339" w:rsidRPr="00165B08" w:rsidRDefault="00AA15D4" w:rsidP="00835AFA">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Excellent knowledge of safeguarding theory, policy, guidance and practice</w:t>
            </w:r>
            <w:r w:rsidR="00B2208F" w:rsidRPr="00165B08">
              <w:rPr>
                <w:rFonts w:ascii="Arial" w:hAnsi="Arial" w:cs="Arial"/>
                <w:color w:val="2B4250"/>
                <w:sz w:val="24"/>
                <w:szCs w:val="24"/>
              </w:rPr>
              <w:t>.</w:t>
            </w:r>
          </w:p>
        </w:tc>
        <w:tc>
          <w:tcPr>
            <w:tcW w:w="4815" w:type="dxa"/>
            <w:vAlign w:val="center"/>
          </w:tcPr>
          <w:p w14:paraId="7A0C8C7C" w14:textId="73A3FFB1" w:rsidR="00D54339" w:rsidRPr="00165B08" w:rsidRDefault="00D54339" w:rsidP="00835AFA">
            <w:pPr>
              <w:pStyle w:val="BodyText"/>
              <w:spacing w:after="60" w:line="288" w:lineRule="auto"/>
              <w:rPr>
                <w:rFonts w:ascii="Arial" w:hAnsi="Arial" w:cs="Arial"/>
                <w:color w:val="2B4250"/>
                <w:sz w:val="24"/>
                <w:szCs w:val="24"/>
              </w:rPr>
            </w:pPr>
          </w:p>
        </w:tc>
      </w:tr>
      <w:tr w:rsidR="00D54339" w:rsidRPr="00165B08" w14:paraId="3531C803" w14:textId="77777777" w:rsidTr="00835AFA">
        <w:tc>
          <w:tcPr>
            <w:tcW w:w="4814" w:type="dxa"/>
            <w:vAlign w:val="center"/>
          </w:tcPr>
          <w:p w14:paraId="2E5CB32C" w14:textId="68CEDB4F" w:rsidR="00D54339" w:rsidRPr="00165B08" w:rsidRDefault="00AA15D4" w:rsidP="00835AFA">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Excellent communication skills</w:t>
            </w:r>
            <w:r w:rsidR="00165B08">
              <w:rPr>
                <w:rFonts w:ascii="Arial" w:hAnsi="Arial" w:cs="Arial"/>
                <w:color w:val="2B4250"/>
                <w:sz w:val="24"/>
                <w:szCs w:val="24"/>
              </w:rPr>
              <w:t>,</w:t>
            </w:r>
            <w:r w:rsidRPr="00165B08">
              <w:rPr>
                <w:rFonts w:ascii="Arial" w:hAnsi="Arial" w:cs="Arial"/>
                <w:color w:val="2B4250"/>
                <w:sz w:val="24"/>
                <w:szCs w:val="24"/>
              </w:rPr>
              <w:t xml:space="preserve"> including the ability to engage with children/young people of all ages experiencing a wide range of mental health presentations.</w:t>
            </w:r>
          </w:p>
        </w:tc>
        <w:tc>
          <w:tcPr>
            <w:tcW w:w="4815" w:type="dxa"/>
            <w:vAlign w:val="center"/>
          </w:tcPr>
          <w:p w14:paraId="35526678" w14:textId="75953078" w:rsidR="00D54339" w:rsidRPr="00165B08" w:rsidRDefault="00D54339" w:rsidP="00835AFA">
            <w:pPr>
              <w:pStyle w:val="BodyText"/>
              <w:spacing w:after="60" w:line="288" w:lineRule="auto"/>
              <w:rPr>
                <w:rFonts w:ascii="Arial" w:hAnsi="Arial" w:cs="Arial"/>
                <w:color w:val="2B4250"/>
                <w:sz w:val="24"/>
                <w:szCs w:val="24"/>
              </w:rPr>
            </w:pPr>
          </w:p>
        </w:tc>
      </w:tr>
      <w:tr w:rsidR="00D54339" w:rsidRPr="00165B08" w14:paraId="4B37BA8E" w14:textId="77777777" w:rsidTr="00835AFA">
        <w:tc>
          <w:tcPr>
            <w:tcW w:w="4814" w:type="dxa"/>
            <w:vAlign w:val="center"/>
          </w:tcPr>
          <w:p w14:paraId="51D2DA54" w14:textId="1F937DBC" w:rsidR="00D54339" w:rsidRPr="00165B08" w:rsidRDefault="00AA15D4" w:rsidP="00835AFA">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Proven ability to motivate staff and create positive team dynamics</w:t>
            </w:r>
            <w:r w:rsidR="00B2208F" w:rsidRPr="00165B08">
              <w:rPr>
                <w:rFonts w:ascii="Arial" w:hAnsi="Arial" w:cs="Arial"/>
                <w:color w:val="2B4250"/>
                <w:sz w:val="24"/>
                <w:szCs w:val="24"/>
              </w:rPr>
              <w:t>.</w:t>
            </w:r>
          </w:p>
        </w:tc>
        <w:tc>
          <w:tcPr>
            <w:tcW w:w="4815" w:type="dxa"/>
            <w:vAlign w:val="center"/>
          </w:tcPr>
          <w:p w14:paraId="210EAE0C" w14:textId="77715F81" w:rsidR="00D54339" w:rsidRPr="00165B08" w:rsidRDefault="00D54339" w:rsidP="00835AFA">
            <w:pPr>
              <w:pStyle w:val="BodyText"/>
              <w:spacing w:after="60" w:line="288" w:lineRule="auto"/>
              <w:rPr>
                <w:rFonts w:ascii="Arial" w:hAnsi="Arial" w:cs="Arial"/>
                <w:color w:val="2B4250"/>
                <w:sz w:val="24"/>
                <w:szCs w:val="24"/>
              </w:rPr>
            </w:pPr>
          </w:p>
        </w:tc>
      </w:tr>
      <w:tr w:rsidR="00D54339" w:rsidRPr="00165B08" w14:paraId="0B7CB58F" w14:textId="77777777" w:rsidTr="00835AFA">
        <w:tc>
          <w:tcPr>
            <w:tcW w:w="4814" w:type="dxa"/>
            <w:vAlign w:val="center"/>
          </w:tcPr>
          <w:p w14:paraId="33FCBC44" w14:textId="141A4C3A" w:rsidR="00D54339" w:rsidRPr="00165B08" w:rsidRDefault="00AA15D4" w:rsidP="00835AFA">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communicate with a wide range of professionals from various settings.</w:t>
            </w:r>
          </w:p>
        </w:tc>
        <w:tc>
          <w:tcPr>
            <w:tcW w:w="4815" w:type="dxa"/>
            <w:vAlign w:val="center"/>
          </w:tcPr>
          <w:p w14:paraId="01CF5F03" w14:textId="5369D811" w:rsidR="00D54339" w:rsidRPr="00165B08" w:rsidRDefault="00D54339" w:rsidP="00835AFA">
            <w:pPr>
              <w:pStyle w:val="BodyText"/>
              <w:spacing w:after="60" w:line="288" w:lineRule="auto"/>
              <w:rPr>
                <w:rFonts w:ascii="Arial" w:hAnsi="Arial" w:cs="Arial"/>
                <w:color w:val="2B4250"/>
                <w:sz w:val="24"/>
                <w:szCs w:val="24"/>
              </w:rPr>
            </w:pPr>
          </w:p>
        </w:tc>
      </w:tr>
      <w:tr w:rsidR="00AA15D4" w:rsidRPr="00165B08" w14:paraId="6DF8A334" w14:textId="77777777" w:rsidTr="00301DC7">
        <w:tc>
          <w:tcPr>
            <w:tcW w:w="4814" w:type="dxa"/>
          </w:tcPr>
          <w:p w14:paraId="0955E67B" w14:textId="65AB429A"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Strong understanding of confidentiality and data protection.</w:t>
            </w:r>
          </w:p>
        </w:tc>
        <w:tc>
          <w:tcPr>
            <w:tcW w:w="4815" w:type="dxa"/>
            <w:vAlign w:val="center"/>
          </w:tcPr>
          <w:p w14:paraId="3F77B21C" w14:textId="77777777" w:rsidR="00AA15D4" w:rsidRPr="00165B08" w:rsidRDefault="00AA15D4" w:rsidP="00AA15D4">
            <w:pPr>
              <w:pStyle w:val="BodyText"/>
              <w:spacing w:after="60" w:line="288" w:lineRule="auto"/>
              <w:rPr>
                <w:rFonts w:ascii="Arial" w:hAnsi="Arial" w:cs="Arial"/>
                <w:color w:val="2B4250"/>
                <w:sz w:val="24"/>
                <w:szCs w:val="24"/>
              </w:rPr>
            </w:pPr>
          </w:p>
        </w:tc>
      </w:tr>
      <w:tr w:rsidR="00AA15D4" w:rsidRPr="00165B08" w14:paraId="3DE7F09E" w14:textId="77777777" w:rsidTr="00301DC7">
        <w:tc>
          <w:tcPr>
            <w:tcW w:w="4814" w:type="dxa"/>
          </w:tcPr>
          <w:p w14:paraId="63BEE201" w14:textId="157DD5C3"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Ability to produce </w:t>
            </w:r>
            <w:r w:rsidR="00165B08">
              <w:rPr>
                <w:rFonts w:ascii="Arial" w:hAnsi="Arial" w:cs="Arial"/>
                <w:color w:val="2B4250"/>
                <w:sz w:val="24"/>
                <w:szCs w:val="24"/>
              </w:rPr>
              <w:t>well-written</w:t>
            </w:r>
            <w:r w:rsidRPr="00165B08">
              <w:rPr>
                <w:rFonts w:ascii="Arial" w:hAnsi="Arial" w:cs="Arial"/>
                <w:color w:val="2B4250"/>
                <w:sz w:val="24"/>
                <w:szCs w:val="24"/>
              </w:rPr>
              <w:t xml:space="preserve"> reports.</w:t>
            </w:r>
          </w:p>
        </w:tc>
        <w:tc>
          <w:tcPr>
            <w:tcW w:w="4815" w:type="dxa"/>
            <w:vAlign w:val="center"/>
          </w:tcPr>
          <w:p w14:paraId="2CF13E18" w14:textId="77777777" w:rsidR="00AA15D4" w:rsidRPr="00165B08" w:rsidRDefault="00AA15D4" w:rsidP="00AA15D4">
            <w:pPr>
              <w:pStyle w:val="BodyText"/>
              <w:spacing w:after="60" w:line="288" w:lineRule="auto"/>
              <w:rPr>
                <w:rFonts w:ascii="Arial" w:hAnsi="Arial" w:cs="Arial"/>
                <w:color w:val="2B4250"/>
                <w:sz w:val="24"/>
                <w:szCs w:val="24"/>
              </w:rPr>
            </w:pPr>
          </w:p>
        </w:tc>
      </w:tr>
      <w:tr w:rsidR="00AA15D4" w:rsidRPr="00165B08" w14:paraId="414790FE" w14:textId="77777777" w:rsidTr="00301DC7">
        <w:tc>
          <w:tcPr>
            <w:tcW w:w="4814" w:type="dxa"/>
          </w:tcPr>
          <w:p w14:paraId="41A5604A" w14:textId="63EF8C8D"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participate and present information in a group setting.</w:t>
            </w:r>
          </w:p>
        </w:tc>
        <w:tc>
          <w:tcPr>
            <w:tcW w:w="4815" w:type="dxa"/>
            <w:vAlign w:val="center"/>
          </w:tcPr>
          <w:p w14:paraId="006BC3EA" w14:textId="77777777" w:rsidR="00AA15D4" w:rsidRPr="00165B08" w:rsidRDefault="00AA15D4" w:rsidP="00AA15D4">
            <w:pPr>
              <w:pStyle w:val="BodyText"/>
              <w:spacing w:after="60" w:line="288" w:lineRule="auto"/>
              <w:rPr>
                <w:rFonts w:ascii="Arial" w:hAnsi="Arial" w:cs="Arial"/>
                <w:color w:val="2B4250"/>
                <w:sz w:val="24"/>
                <w:szCs w:val="24"/>
              </w:rPr>
            </w:pPr>
          </w:p>
        </w:tc>
      </w:tr>
      <w:tr w:rsidR="00AA15D4" w:rsidRPr="00165B08" w14:paraId="4A5A22B4" w14:textId="77777777" w:rsidTr="00301DC7">
        <w:tc>
          <w:tcPr>
            <w:tcW w:w="4814" w:type="dxa"/>
          </w:tcPr>
          <w:p w14:paraId="393C1500" w14:textId="43597A05"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Ability to manage own and others’ workload and work on own initiative, within stated guidelines and procedures.</w:t>
            </w:r>
          </w:p>
        </w:tc>
        <w:tc>
          <w:tcPr>
            <w:tcW w:w="4815" w:type="dxa"/>
            <w:vAlign w:val="center"/>
          </w:tcPr>
          <w:p w14:paraId="50FE6449" w14:textId="77777777" w:rsidR="00AA15D4" w:rsidRPr="00165B08" w:rsidRDefault="00AA15D4" w:rsidP="00AA15D4">
            <w:pPr>
              <w:pStyle w:val="BodyText"/>
              <w:spacing w:after="60" w:line="288" w:lineRule="auto"/>
              <w:rPr>
                <w:rFonts w:ascii="Arial" w:hAnsi="Arial" w:cs="Arial"/>
                <w:color w:val="2B4250"/>
                <w:sz w:val="24"/>
                <w:szCs w:val="24"/>
              </w:rPr>
            </w:pPr>
          </w:p>
        </w:tc>
      </w:tr>
      <w:tr w:rsidR="00AA15D4" w:rsidRPr="00165B08" w14:paraId="4D806162" w14:textId="77777777" w:rsidTr="00301DC7">
        <w:tc>
          <w:tcPr>
            <w:tcW w:w="4814" w:type="dxa"/>
          </w:tcPr>
          <w:p w14:paraId="7A2898E6" w14:textId="46ED53A7"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 xml:space="preserve">Ability to be mobile across a geographical area in a timely manner and in accordance with service </w:t>
            </w:r>
            <w:r w:rsidR="00165B08">
              <w:rPr>
                <w:rFonts w:ascii="Arial" w:hAnsi="Arial" w:cs="Arial"/>
                <w:color w:val="2B4250"/>
                <w:sz w:val="24"/>
                <w:szCs w:val="24"/>
              </w:rPr>
              <w:t>needs</w:t>
            </w:r>
            <w:r w:rsidRPr="00165B08">
              <w:rPr>
                <w:rFonts w:ascii="Arial" w:hAnsi="Arial" w:cs="Arial"/>
                <w:color w:val="2B4250"/>
                <w:sz w:val="24"/>
                <w:szCs w:val="24"/>
              </w:rPr>
              <w:t>.</w:t>
            </w:r>
          </w:p>
        </w:tc>
        <w:tc>
          <w:tcPr>
            <w:tcW w:w="4815" w:type="dxa"/>
            <w:vAlign w:val="center"/>
          </w:tcPr>
          <w:p w14:paraId="027E9756" w14:textId="77777777" w:rsidR="00AA15D4" w:rsidRPr="00165B08" w:rsidRDefault="00AA15D4" w:rsidP="00AA15D4">
            <w:pPr>
              <w:pStyle w:val="BodyText"/>
              <w:spacing w:after="60" w:line="288" w:lineRule="auto"/>
              <w:rPr>
                <w:rFonts w:ascii="Arial" w:hAnsi="Arial" w:cs="Arial"/>
                <w:color w:val="2B4250"/>
                <w:sz w:val="24"/>
                <w:szCs w:val="24"/>
              </w:rPr>
            </w:pPr>
          </w:p>
        </w:tc>
      </w:tr>
      <w:tr w:rsidR="00AA15D4" w:rsidRPr="00165B08" w14:paraId="409FCA5C" w14:textId="77777777" w:rsidTr="00301DC7">
        <w:tc>
          <w:tcPr>
            <w:tcW w:w="4814" w:type="dxa"/>
          </w:tcPr>
          <w:p w14:paraId="36E45EB6" w14:textId="069291C2" w:rsidR="00AA15D4" w:rsidRPr="00165B08" w:rsidRDefault="00B2208F" w:rsidP="00AA15D4">
            <w:pPr>
              <w:pStyle w:val="BodyText"/>
              <w:spacing w:after="60" w:line="288" w:lineRule="auto"/>
              <w:rPr>
                <w:rFonts w:ascii="Arial" w:hAnsi="Arial" w:cs="Arial"/>
                <w:color w:val="2B4250"/>
                <w:sz w:val="24"/>
                <w:szCs w:val="24"/>
              </w:rPr>
            </w:pPr>
            <w:r w:rsidRPr="00165B08">
              <w:rPr>
                <w:rFonts w:ascii="Arial" w:hAnsi="Arial" w:cs="Arial"/>
                <w:color w:val="2B4250"/>
                <w:sz w:val="24"/>
                <w:szCs w:val="24"/>
              </w:rPr>
              <w:t>A good level of IT competency and a willingness to learn new and engage with systems</w:t>
            </w:r>
            <w:r w:rsidR="00165B08">
              <w:rPr>
                <w:rFonts w:ascii="Arial" w:hAnsi="Arial" w:cs="Arial"/>
                <w:color w:val="2B4250"/>
                <w:sz w:val="24"/>
                <w:szCs w:val="24"/>
              </w:rPr>
              <w:t>,</w:t>
            </w:r>
            <w:r w:rsidRPr="00165B08">
              <w:rPr>
                <w:rFonts w:ascii="Arial" w:hAnsi="Arial" w:cs="Arial"/>
                <w:color w:val="2B4250"/>
                <w:sz w:val="24"/>
                <w:szCs w:val="24"/>
              </w:rPr>
              <w:t xml:space="preserve"> e.g. Electronic Record Keeping.</w:t>
            </w:r>
          </w:p>
        </w:tc>
        <w:tc>
          <w:tcPr>
            <w:tcW w:w="4815" w:type="dxa"/>
            <w:vAlign w:val="center"/>
          </w:tcPr>
          <w:p w14:paraId="72123C4A" w14:textId="77777777" w:rsidR="00AA15D4" w:rsidRPr="00165B08" w:rsidRDefault="00AA15D4" w:rsidP="00AA15D4">
            <w:pPr>
              <w:pStyle w:val="BodyText"/>
              <w:spacing w:after="60" w:line="288" w:lineRule="auto"/>
              <w:rPr>
                <w:rFonts w:ascii="Arial" w:hAnsi="Arial" w:cs="Arial"/>
                <w:color w:val="2B4250"/>
                <w:sz w:val="24"/>
                <w:szCs w:val="24"/>
              </w:rPr>
            </w:pPr>
          </w:p>
        </w:tc>
      </w:tr>
    </w:tbl>
    <w:p w14:paraId="059D33BB" w14:textId="46D94736" w:rsidR="00567B0B" w:rsidRPr="00165B08" w:rsidRDefault="00567B0B" w:rsidP="00337288">
      <w:pPr>
        <w:pStyle w:val="BodyText"/>
        <w:spacing w:after="60" w:line="288" w:lineRule="auto"/>
        <w:rPr>
          <w:rFonts w:ascii="Arial" w:hAnsi="Arial" w:cs="Arial"/>
          <w:b/>
          <w:bCs/>
          <w:color w:val="00A878"/>
          <w:sz w:val="48"/>
          <w:szCs w:val="48"/>
        </w:rPr>
      </w:pPr>
    </w:p>
    <w:p w14:paraId="58228020" w14:textId="77777777" w:rsidR="00567B0B" w:rsidRPr="00165B08" w:rsidRDefault="00567B0B" w:rsidP="00567B0B">
      <w:pPr>
        <w:spacing w:beforeLines="40" w:before="96" w:afterLines="40" w:after="96" w:line="288" w:lineRule="auto"/>
        <w:rPr>
          <w:rFonts w:ascii="Arial" w:hAnsi="Arial" w:cs="Arial"/>
          <w:b/>
          <w:bCs/>
          <w:color w:val="2B4250"/>
          <w:sz w:val="32"/>
          <w:szCs w:val="32"/>
        </w:rPr>
      </w:pPr>
      <w:r w:rsidRPr="00165B08">
        <w:rPr>
          <w:rFonts w:ascii="Arial" w:hAnsi="Arial" w:cs="Arial"/>
          <w:b/>
          <w:bCs/>
          <w:color w:val="2B4250"/>
          <w:sz w:val="32"/>
          <w:szCs w:val="32"/>
        </w:rPr>
        <w:lastRenderedPageBreak/>
        <w:t>Professional and Personal Development</w:t>
      </w:r>
    </w:p>
    <w:p w14:paraId="3E9A3F8A" w14:textId="60531FD1" w:rsidR="00567B0B" w:rsidRPr="00165B08" w:rsidRDefault="00567B0B" w:rsidP="00567B0B">
      <w:pPr>
        <w:pStyle w:val="ListParagraph"/>
        <w:numPr>
          <w:ilvl w:val="0"/>
          <w:numId w:val="22"/>
        </w:numPr>
        <w:spacing w:before="120" w:after="60" w:line="288" w:lineRule="auto"/>
        <w:jc w:val="both"/>
        <w:rPr>
          <w:rFonts w:ascii="Arial" w:hAnsi="Arial" w:cs="Arial"/>
          <w:color w:val="2A3B4C"/>
        </w:rPr>
      </w:pPr>
      <w:r w:rsidRPr="00165B08">
        <w:rPr>
          <w:rFonts w:ascii="Arial" w:hAnsi="Arial" w:cs="Arial"/>
          <w:color w:val="2A3B4C"/>
        </w:rPr>
        <w:t xml:space="preserve">All staff must ensure that they are aware of their responsibilities by attending </w:t>
      </w:r>
      <w:r w:rsidR="007C755D" w:rsidRPr="00165B08">
        <w:rPr>
          <w:rFonts w:ascii="Arial" w:hAnsi="Arial" w:cs="Arial"/>
          <w:color w:val="2A3B4C"/>
        </w:rPr>
        <w:t xml:space="preserve">mandatory training </w:t>
      </w:r>
      <w:r w:rsidRPr="00165B08">
        <w:rPr>
          <w:rFonts w:ascii="Arial" w:hAnsi="Arial" w:cs="Arial"/>
          <w:color w:val="2A3B4C"/>
        </w:rPr>
        <w:t xml:space="preserve">and </w:t>
      </w:r>
      <w:r w:rsidR="001343AB" w:rsidRPr="00165B08">
        <w:rPr>
          <w:rFonts w:ascii="Arial" w:hAnsi="Arial" w:cs="Arial"/>
          <w:color w:val="2A3B4C"/>
        </w:rPr>
        <w:t>our</w:t>
      </w:r>
      <w:r w:rsidR="0046262A" w:rsidRPr="00165B08">
        <w:rPr>
          <w:rFonts w:ascii="Arial" w:hAnsi="Arial" w:cs="Arial"/>
          <w:color w:val="2A3B4C"/>
        </w:rPr>
        <w:t xml:space="preserve"> </w:t>
      </w:r>
      <w:r w:rsidR="007C755D" w:rsidRPr="00165B08">
        <w:rPr>
          <w:rFonts w:ascii="Arial" w:hAnsi="Arial" w:cs="Arial"/>
          <w:color w:val="2A3B4C"/>
        </w:rPr>
        <w:t xml:space="preserve">induction </w:t>
      </w:r>
      <w:r w:rsidRPr="00165B08">
        <w:rPr>
          <w:rFonts w:ascii="Arial" w:hAnsi="Arial" w:cs="Arial"/>
          <w:color w:val="2A3B4C"/>
        </w:rPr>
        <w:t>programme.</w:t>
      </w:r>
    </w:p>
    <w:p w14:paraId="3E846AE6" w14:textId="641FF2A3" w:rsidR="00567B0B" w:rsidRPr="00165B08" w:rsidRDefault="00567B0B" w:rsidP="00567B0B">
      <w:pPr>
        <w:pStyle w:val="ListParagraph"/>
        <w:numPr>
          <w:ilvl w:val="0"/>
          <w:numId w:val="22"/>
        </w:numPr>
        <w:spacing w:before="60" w:after="60" w:line="288" w:lineRule="auto"/>
        <w:ind w:hanging="357"/>
        <w:jc w:val="both"/>
        <w:rPr>
          <w:rFonts w:ascii="Arial" w:hAnsi="Arial" w:cs="Arial"/>
          <w:color w:val="2A3B4C"/>
        </w:rPr>
      </w:pPr>
      <w:r w:rsidRPr="00165B08">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r w:rsidR="00165B08">
        <w:rPr>
          <w:rFonts w:ascii="Arial" w:hAnsi="Arial" w:cs="Arial"/>
          <w:color w:val="2A3B4C"/>
        </w:rPr>
        <w:t>to</w:t>
      </w:r>
      <w:r w:rsidRPr="00165B08">
        <w:rPr>
          <w:rFonts w:ascii="Arial" w:hAnsi="Arial" w:cs="Arial"/>
          <w:color w:val="2A3B4C"/>
        </w:rPr>
        <w:t xml:space="preserve"> maintain progress in the service delivery.</w:t>
      </w:r>
    </w:p>
    <w:p w14:paraId="7905C441" w14:textId="77777777" w:rsidR="00567B0B" w:rsidRPr="00165B08"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165B08">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165B08" w:rsidRDefault="001343AB" w:rsidP="00567B0B">
      <w:pPr>
        <w:spacing w:beforeLines="40" w:before="96" w:afterLines="40" w:after="96" w:line="288" w:lineRule="auto"/>
        <w:jc w:val="both"/>
        <w:rPr>
          <w:rFonts w:ascii="Arial" w:eastAsia="Calibri" w:hAnsi="Arial" w:cs="Arial"/>
          <w:lang w:eastAsia="en-GB"/>
        </w:rPr>
      </w:pPr>
      <w:r w:rsidRPr="00165B08">
        <w:rPr>
          <w:rFonts w:ascii="Arial" w:eastAsia="Calibri" w:hAnsi="Arial" w:cs="Arial"/>
          <w:lang w:eastAsia="en-GB"/>
        </w:rPr>
        <w:t xml:space="preserve"> </w:t>
      </w:r>
    </w:p>
    <w:p w14:paraId="56448A42" w14:textId="77777777" w:rsidR="00567B0B" w:rsidRPr="00165B08"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165B08">
        <w:rPr>
          <w:rFonts w:ascii="Arial" w:hAnsi="Arial" w:cs="Arial"/>
          <w:b/>
          <w:bCs/>
          <w:color w:val="2B4250"/>
          <w:sz w:val="32"/>
          <w:szCs w:val="32"/>
        </w:rPr>
        <w:t>Health and Safety</w:t>
      </w:r>
    </w:p>
    <w:p w14:paraId="0C9918DA" w14:textId="5881D8CF" w:rsidR="00567B0B" w:rsidRPr="00165B08"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165B08">
        <w:rPr>
          <w:rFonts w:ascii="Arial" w:hAnsi="Arial" w:cs="Arial"/>
          <w:color w:val="2A3B4C"/>
        </w:rPr>
        <w:t xml:space="preserve">All staff have a responsibility to maintain </w:t>
      </w:r>
      <w:r w:rsidR="001343AB" w:rsidRPr="00165B08">
        <w:rPr>
          <w:rFonts w:ascii="Arial" w:hAnsi="Arial" w:cs="Arial"/>
          <w:color w:val="2A3B4C"/>
        </w:rPr>
        <w:t xml:space="preserve">the </w:t>
      </w:r>
      <w:r w:rsidRPr="00165B08">
        <w:rPr>
          <w:rFonts w:ascii="Arial" w:hAnsi="Arial" w:cs="Arial"/>
          <w:color w:val="2A3B4C"/>
        </w:rPr>
        <w:t xml:space="preserve">health and safety of </w:t>
      </w:r>
      <w:r w:rsidR="00165B08">
        <w:rPr>
          <w:rFonts w:ascii="Arial" w:hAnsi="Arial" w:cs="Arial"/>
          <w:color w:val="2A3B4C"/>
        </w:rPr>
        <w:t>themselves</w:t>
      </w:r>
      <w:r w:rsidRPr="00165B08">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165B08">
        <w:rPr>
          <w:rFonts w:ascii="Arial" w:hAnsi="Arial" w:cs="Arial"/>
          <w:color w:val="2A3B4C"/>
        </w:rPr>
        <w:t xml:space="preserve">risk management policies </w:t>
      </w:r>
      <w:r w:rsidRPr="00165B08">
        <w:rPr>
          <w:rFonts w:ascii="Arial" w:hAnsi="Arial" w:cs="Arial"/>
          <w:color w:val="2A3B4C"/>
        </w:rPr>
        <w:t xml:space="preserve">&amp; </w:t>
      </w:r>
      <w:r w:rsidR="00485A0D" w:rsidRPr="00165B08">
        <w:rPr>
          <w:rFonts w:ascii="Arial" w:hAnsi="Arial" w:cs="Arial"/>
          <w:color w:val="2A3B4C"/>
        </w:rPr>
        <w:t>procedures</w:t>
      </w:r>
      <w:r w:rsidRPr="00165B08">
        <w:rPr>
          <w:rFonts w:ascii="Arial" w:hAnsi="Arial" w:cs="Arial"/>
          <w:color w:val="2A3B4C"/>
        </w:rPr>
        <w:t>.</w:t>
      </w:r>
    </w:p>
    <w:p w14:paraId="225C767E" w14:textId="26CFCA85" w:rsidR="00567B0B" w:rsidRPr="00165B08"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165B08">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503A744C" w14:textId="77777777" w:rsidR="00567B0B" w:rsidRPr="00165B08" w:rsidRDefault="00567B0B" w:rsidP="00567B0B">
      <w:pPr>
        <w:spacing w:beforeLines="40" w:before="96" w:afterLines="40" w:after="96" w:line="288" w:lineRule="auto"/>
        <w:rPr>
          <w:rFonts w:ascii="Arial" w:hAnsi="Arial" w:cs="Arial"/>
          <w:color w:val="00A878"/>
        </w:rPr>
      </w:pPr>
    </w:p>
    <w:p w14:paraId="6D8C6E1C" w14:textId="77777777" w:rsidR="00567B0B" w:rsidRPr="00165B08" w:rsidRDefault="00567B0B" w:rsidP="00567B0B">
      <w:pPr>
        <w:spacing w:beforeLines="40" w:before="96" w:afterLines="40" w:after="96" w:line="288" w:lineRule="auto"/>
        <w:rPr>
          <w:rFonts w:ascii="Arial" w:hAnsi="Arial" w:cs="Arial"/>
          <w:b/>
          <w:bCs/>
          <w:color w:val="2B4250"/>
          <w:sz w:val="32"/>
          <w:szCs w:val="32"/>
        </w:rPr>
      </w:pPr>
      <w:r w:rsidRPr="00165B08">
        <w:rPr>
          <w:rFonts w:ascii="Arial" w:hAnsi="Arial" w:cs="Arial"/>
          <w:b/>
          <w:bCs/>
          <w:color w:val="2B4250"/>
          <w:sz w:val="32"/>
          <w:szCs w:val="32"/>
        </w:rPr>
        <w:t>Confidentiality and Information Governance</w:t>
      </w:r>
    </w:p>
    <w:p w14:paraId="3F691498" w14:textId="32F319AC" w:rsidR="00567B0B" w:rsidRPr="00165B08"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165B08">
        <w:rPr>
          <w:rFonts w:ascii="Arial" w:hAnsi="Arial" w:cs="Arial"/>
          <w:color w:val="2A3B4C"/>
        </w:rPr>
        <w:t xml:space="preserve">All staff may gain or have access to confidential information about the assessment and/or treatment of service users, information affecting the public, private or </w:t>
      </w:r>
      <w:r w:rsidR="00165B08">
        <w:rPr>
          <w:rFonts w:ascii="Arial" w:hAnsi="Arial" w:cs="Arial"/>
          <w:color w:val="2A3B4C"/>
        </w:rPr>
        <w:t>work-related</w:t>
      </w:r>
      <w:r w:rsidRPr="00165B08">
        <w:rPr>
          <w:rFonts w:ascii="Arial" w:hAnsi="Arial" w:cs="Arial"/>
          <w:color w:val="2A3B4C"/>
        </w:rPr>
        <w:t xml:space="preserve"> staff information, or </w:t>
      </w:r>
      <w:r w:rsidR="007C755D" w:rsidRPr="00165B08">
        <w:rPr>
          <w:rFonts w:ascii="Arial" w:hAnsi="Arial" w:cs="Arial"/>
          <w:color w:val="2A3B4C"/>
        </w:rPr>
        <w:t xml:space="preserve">charity </w:t>
      </w:r>
      <w:r w:rsidRPr="00165B08">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3D47DEC4" w14:textId="25BD412D" w:rsidR="00567B0B" w:rsidRPr="00165B08"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165B08">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w:t>
      </w:r>
      <w:r w:rsidR="00165B08">
        <w:rPr>
          <w:rFonts w:ascii="Arial" w:hAnsi="Arial" w:cs="Arial"/>
          <w:color w:val="2A3B4C"/>
        </w:rPr>
        <w:t>,</w:t>
      </w:r>
      <w:r w:rsidRPr="00165B08">
        <w:rPr>
          <w:rFonts w:ascii="Arial" w:hAnsi="Arial" w:cs="Arial"/>
          <w:color w:val="2A3B4C"/>
        </w:rPr>
        <w:t xml:space="preserve"> which is authorised to them as part of their duties.</w:t>
      </w:r>
    </w:p>
    <w:p w14:paraId="0939CCFD" w14:textId="64063765" w:rsidR="00567B0B" w:rsidRPr="00165B08" w:rsidRDefault="00567B0B" w:rsidP="00567B0B">
      <w:pPr>
        <w:pStyle w:val="ListParagraph"/>
        <w:numPr>
          <w:ilvl w:val="0"/>
          <w:numId w:val="19"/>
        </w:numPr>
        <w:spacing w:before="120" w:after="60" w:line="288" w:lineRule="auto"/>
        <w:ind w:left="357" w:hanging="357"/>
        <w:rPr>
          <w:rFonts w:ascii="Arial" w:hAnsi="Arial" w:cs="Arial"/>
          <w:color w:val="2A3B4C"/>
        </w:rPr>
      </w:pPr>
      <w:r w:rsidRPr="00165B08">
        <w:rPr>
          <w:rFonts w:ascii="Arial" w:hAnsi="Arial" w:cs="Arial"/>
          <w:color w:val="2A3B4C"/>
        </w:rPr>
        <w:t xml:space="preserve">All staff must ensure compliance with the Data Protection Act </w:t>
      </w:r>
      <w:r w:rsidR="007C755D" w:rsidRPr="00165B08">
        <w:rPr>
          <w:rFonts w:ascii="Arial" w:hAnsi="Arial" w:cs="Arial"/>
          <w:color w:val="2A3B4C"/>
        </w:rPr>
        <w:t>2018 and the UK GDPR</w:t>
      </w:r>
      <w:r w:rsidRPr="00165B08">
        <w:rPr>
          <w:rFonts w:ascii="Arial" w:hAnsi="Arial" w:cs="Arial"/>
          <w:color w:val="2A3B4C"/>
        </w:rPr>
        <w:t>.</w:t>
      </w:r>
    </w:p>
    <w:p w14:paraId="6D9FBEBC" w14:textId="77777777" w:rsidR="00567B0B" w:rsidRPr="00165B08" w:rsidRDefault="00567B0B">
      <w:pPr>
        <w:rPr>
          <w:rFonts w:ascii="Arial" w:eastAsia="Calibri" w:hAnsi="Arial" w:cs="Arial"/>
          <w:color w:val="2A3B4C"/>
          <w:lang w:eastAsia="en-GB"/>
        </w:rPr>
      </w:pPr>
      <w:r w:rsidRPr="00165B08">
        <w:rPr>
          <w:rFonts w:ascii="Arial" w:hAnsi="Arial" w:cs="Arial"/>
          <w:color w:val="2A3B4C"/>
        </w:rPr>
        <w:br w:type="page"/>
      </w:r>
    </w:p>
    <w:p w14:paraId="1DDB1BDD" w14:textId="35B488C1" w:rsidR="00567B0B" w:rsidRPr="00165B08" w:rsidRDefault="00567B0B" w:rsidP="00567B0B">
      <w:pPr>
        <w:spacing w:beforeLines="40" w:before="96" w:afterLines="40" w:after="96" w:line="288" w:lineRule="auto"/>
        <w:rPr>
          <w:rFonts w:ascii="Arial" w:hAnsi="Arial" w:cs="Arial"/>
          <w:color w:val="2B4250"/>
        </w:rPr>
      </w:pPr>
      <w:r w:rsidRPr="00165B08">
        <w:rPr>
          <w:rFonts w:ascii="Arial" w:hAnsi="Arial" w:cs="Arial"/>
          <w:b/>
          <w:bCs/>
          <w:color w:val="2B4250"/>
          <w:sz w:val="32"/>
          <w:szCs w:val="32"/>
        </w:rPr>
        <w:lastRenderedPageBreak/>
        <w:t>Safeguarding: Adults and Children</w:t>
      </w:r>
      <w:r w:rsidRPr="00165B08">
        <w:rPr>
          <w:rFonts w:ascii="Arial" w:hAnsi="Arial" w:cs="Arial"/>
          <w:color w:val="2B4250"/>
          <w:sz w:val="32"/>
          <w:szCs w:val="32"/>
        </w:rPr>
        <w:t xml:space="preserve"> </w:t>
      </w:r>
      <w:r w:rsidRPr="00165B08">
        <w:rPr>
          <w:rFonts w:ascii="Arial" w:hAnsi="Arial" w:cs="Arial"/>
          <w:color w:val="2B4250"/>
        </w:rPr>
        <w:t>(Section 11 of the Children Act 2004)</w:t>
      </w:r>
    </w:p>
    <w:p w14:paraId="79C8ADF2" w14:textId="7F8248C3" w:rsidR="00567B0B" w:rsidRPr="00165B08" w:rsidRDefault="00567B0B" w:rsidP="00567B0B">
      <w:pPr>
        <w:pStyle w:val="ListParagraph"/>
        <w:numPr>
          <w:ilvl w:val="0"/>
          <w:numId w:val="20"/>
        </w:numPr>
        <w:spacing w:beforeLines="40" w:before="96" w:afterLines="40" w:after="96" w:line="288" w:lineRule="auto"/>
        <w:rPr>
          <w:rFonts w:ascii="Arial" w:hAnsi="Arial" w:cs="Arial"/>
          <w:color w:val="2A3B4C"/>
        </w:rPr>
      </w:pPr>
      <w:r w:rsidRPr="00165B08">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165B08" w:rsidRDefault="00567B0B" w:rsidP="00567B0B">
      <w:pPr>
        <w:pStyle w:val="ListParagraph"/>
        <w:numPr>
          <w:ilvl w:val="0"/>
          <w:numId w:val="20"/>
        </w:numPr>
        <w:spacing w:beforeLines="40" w:before="96" w:afterLines="40" w:after="96" w:line="288" w:lineRule="auto"/>
        <w:rPr>
          <w:rFonts w:ascii="Arial" w:hAnsi="Arial" w:cs="Arial"/>
          <w:color w:val="2A3B4C"/>
        </w:rPr>
      </w:pPr>
      <w:r w:rsidRPr="00165B08">
        <w:rPr>
          <w:rFonts w:ascii="Arial" w:hAnsi="Arial" w:cs="Arial"/>
          <w:color w:val="2A3B4C"/>
        </w:rPr>
        <w:t>Safeguarding and DBS requirements for your role:</w:t>
      </w:r>
    </w:p>
    <w:p w14:paraId="23F089E3" w14:textId="77777777" w:rsidR="00567B0B" w:rsidRPr="00165B08" w:rsidRDefault="00567B0B" w:rsidP="00567B0B">
      <w:pPr>
        <w:pStyle w:val="ListParagraph"/>
        <w:numPr>
          <w:ilvl w:val="0"/>
          <w:numId w:val="20"/>
        </w:numPr>
        <w:spacing w:beforeLines="40" w:before="96" w:afterLines="40" w:after="96" w:line="288" w:lineRule="auto"/>
        <w:rPr>
          <w:rFonts w:ascii="Arial" w:hAnsi="Arial" w:cs="Arial"/>
          <w:color w:val="2A3B4C"/>
        </w:rPr>
      </w:pPr>
      <w:r w:rsidRPr="00165B08">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165B08"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165B08" w:rsidRDefault="00567B0B" w:rsidP="00567B0B">
      <w:pPr>
        <w:spacing w:line="288" w:lineRule="auto"/>
        <w:rPr>
          <w:rFonts w:ascii="Arial" w:hAnsi="Arial" w:cs="Arial"/>
          <w:b/>
          <w:bCs/>
          <w:color w:val="2B4250"/>
          <w:sz w:val="32"/>
          <w:szCs w:val="32"/>
        </w:rPr>
      </w:pPr>
      <w:r w:rsidRPr="00165B08">
        <w:rPr>
          <w:rFonts w:ascii="Arial" w:hAnsi="Arial" w:cs="Arial"/>
          <w:b/>
          <w:bCs/>
          <w:color w:val="2B4250"/>
          <w:sz w:val="32"/>
          <w:szCs w:val="32"/>
        </w:rPr>
        <w:t xml:space="preserve">Senior Managers </w:t>
      </w:r>
    </w:p>
    <w:p w14:paraId="06989D7A" w14:textId="6327B4D2" w:rsidR="00A956AA" w:rsidRPr="00165B08"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165B08">
        <w:rPr>
          <w:rFonts w:ascii="Arial" w:hAnsi="Arial" w:cs="Arial"/>
          <w:color w:val="2A3B4C"/>
        </w:rPr>
        <w:t>Under Section 11 of the Children Act</w:t>
      </w:r>
      <w:r w:rsidR="00165B08">
        <w:rPr>
          <w:rFonts w:ascii="Arial" w:hAnsi="Arial" w:cs="Arial"/>
          <w:color w:val="2A3B4C"/>
        </w:rPr>
        <w:t>,</w:t>
      </w:r>
      <w:r w:rsidRPr="00165B08">
        <w:rPr>
          <w:rFonts w:ascii="Arial" w:hAnsi="Arial" w:cs="Arial"/>
          <w:color w:val="2A3B4C"/>
        </w:rPr>
        <w:t xml:space="preserve"> senior managers have responsibility for ensuring that service developments </w:t>
      </w:r>
      <w:r w:rsidR="007C755D" w:rsidRPr="00165B08">
        <w:rPr>
          <w:rFonts w:ascii="Arial" w:hAnsi="Arial" w:cs="Arial"/>
          <w:color w:val="2A3B4C"/>
        </w:rPr>
        <w:t xml:space="preserve">take </w:t>
      </w:r>
      <w:r w:rsidRPr="00165B08">
        <w:rPr>
          <w:rFonts w:ascii="Arial" w:hAnsi="Arial" w:cs="Arial"/>
          <w:color w:val="2A3B4C"/>
        </w:rPr>
        <w:t xml:space="preserve">into account the promotion of welfare and </w:t>
      </w:r>
      <w:r w:rsidR="00165B08">
        <w:rPr>
          <w:rFonts w:ascii="Arial" w:hAnsi="Arial" w:cs="Arial"/>
          <w:color w:val="2A3B4C"/>
        </w:rPr>
        <w:t>are</w:t>
      </w:r>
      <w:r w:rsidRPr="00165B08">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165B08" w:rsidRDefault="00EF368D" w:rsidP="00A956AA">
      <w:pPr>
        <w:spacing w:before="120" w:afterLines="40" w:after="96" w:line="288" w:lineRule="auto"/>
        <w:jc w:val="both"/>
        <w:rPr>
          <w:rFonts w:ascii="Arial" w:hAnsi="Arial" w:cs="Arial"/>
          <w:color w:val="2A3B4C"/>
        </w:rPr>
      </w:pPr>
      <w:r w:rsidRPr="00165B08">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165B08" w:rsidRDefault="00A956AA" w:rsidP="00EF368D">
      <w:pPr>
        <w:spacing w:before="120" w:afterLines="40" w:after="96" w:line="288" w:lineRule="auto"/>
        <w:jc w:val="both"/>
        <w:rPr>
          <w:rFonts w:ascii="Arial" w:hAnsi="Arial" w:cs="Arial"/>
          <w:color w:val="2A3B4C"/>
        </w:rPr>
      </w:pPr>
    </w:p>
    <w:p w14:paraId="0914F2AF" w14:textId="7BFC4E6D" w:rsidR="00567B0B" w:rsidRPr="00165B08" w:rsidRDefault="00567B0B" w:rsidP="00567B0B">
      <w:pPr>
        <w:spacing w:beforeLines="40" w:before="96" w:afterLines="40" w:after="96" w:line="288" w:lineRule="auto"/>
        <w:rPr>
          <w:rFonts w:ascii="Arial" w:hAnsi="Arial" w:cs="Arial"/>
          <w:b/>
          <w:bCs/>
          <w:color w:val="2B4250"/>
          <w:sz w:val="32"/>
          <w:szCs w:val="32"/>
        </w:rPr>
      </w:pPr>
      <w:r w:rsidRPr="00165B08">
        <w:rPr>
          <w:rFonts w:ascii="Arial" w:hAnsi="Arial" w:cs="Arial"/>
          <w:b/>
          <w:bCs/>
          <w:color w:val="2B4250"/>
          <w:sz w:val="32"/>
          <w:szCs w:val="32"/>
        </w:rPr>
        <w:t>Freedom of Information (FOI)</w:t>
      </w:r>
    </w:p>
    <w:p w14:paraId="03AEE3CB" w14:textId="2697CFBF" w:rsidR="00567B0B" w:rsidRPr="00165B08"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165B08">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165B08">
        <w:rPr>
          <w:rFonts w:ascii="Arial" w:hAnsi="Arial" w:cs="Arial"/>
          <w:color w:val="2A3B4C"/>
        </w:rPr>
        <w:t>charity</w:t>
      </w:r>
      <w:r w:rsidRPr="00165B08">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165B08">
        <w:rPr>
          <w:rFonts w:ascii="Arial" w:hAnsi="Arial" w:cs="Arial"/>
          <w:color w:val="2A3B4C"/>
        </w:rPr>
        <w:t>Privacy</w:t>
      </w:r>
      <w:r w:rsidRPr="00165B08">
        <w:rPr>
          <w:rFonts w:ascii="Arial" w:hAnsi="Arial" w:cs="Arial"/>
          <w:color w:val="2A3B4C"/>
        </w:rPr>
        <w:t xml:space="preserve"> Officer.</w:t>
      </w:r>
    </w:p>
    <w:p w14:paraId="67658968" w14:textId="77777777" w:rsidR="00567B0B" w:rsidRPr="00165B08" w:rsidRDefault="00567B0B" w:rsidP="00567B0B">
      <w:pPr>
        <w:spacing w:beforeLines="40" w:before="96" w:afterLines="40" w:after="96" w:line="288" w:lineRule="auto"/>
        <w:rPr>
          <w:rFonts w:ascii="Arial" w:hAnsi="Arial" w:cs="Arial"/>
        </w:rPr>
      </w:pPr>
    </w:p>
    <w:p w14:paraId="3D55507E" w14:textId="77777777" w:rsidR="00567B0B" w:rsidRPr="00165B08" w:rsidRDefault="00567B0B" w:rsidP="00567B0B">
      <w:pPr>
        <w:spacing w:beforeLines="40" w:before="96" w:afterLines="40" w:after="96" w:line="288" w:lineRule="auto"/>
        <w:rPr>
          <w:rFonts w:ascii="Arial" w:hAnsi="Arial" w:cs="Arial"/>
          <w:b/>
          <w:bCs/>
          <w:color w:val="2B4250"/>
          <w:sz w:val="32"/>
          <w:szCs w:val="32"/>
        </w:rPr>
      </w:pPr>
      <w:r w:rsidRPr="00165B08">
        <w:rPr>
          <w:rFonts w:ascii="Arial" w:hAnsi="Arial" w:cs="Arial"/>
          <w:b/>
          <w:bCs/>
          <w:color w:val="2B4250"/>
          <w:sz w:val="32"/>
          <w:szCs w:val="32"/>
        </w:rPr>
        <w:t>Data Quality</w:t>
      </w:r>
    </w:p>
    <w:p w14:paraId="0CFDD954" w14:textId="461A79EC" w:rsidR="00567B0B" w:rsidRPr="00165B08"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165B08">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165B08">
        <w:rPr>
          <w:rFonts w:ascii="Arial" w:hAnsi="Arial" w:cs="Arial"/>
          <w:color w:val="2A3B4C"/>
        </w:rPr>
        <w:t>,</w:t>
      </w:r>
      <w:r w:rsidRPr="00165B08">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165B08">
        <w:rPr>
          <w:rFonts w:ascii="Arial" w:hAnsi="Arial" w:cs="Arial"/>
          <w:color w:val="2A3B4C"/>
        </w:rPr>
        <w:t>,</w:t>
      </w:r>
      <w:r w:rsidRPr="00165B08">
        <w:rPr>
          <w:rFonts w:ascii="Arial" w:hAnsi="Arial" w:cs="Arial"/>
          <w:color w:val="2A3B4C"/>
        </w:rPr>
        <w:t xml:space="preserve"> where appropriate, information is recorded, at all times, in line with the </w:t>
      </w:r>
      <w:r w:rsidR="007C755D" w:rsidRPr="00165B08">
        <w:rPr>
          <w:rFonts w:ascii="Arial" w:hAnsi="Arial" w:cs="Arial"/>
          <w:color w:val="2A3B4C"/>
        </w:rPr>
        <w:t xml:space="preserve">charity’s policy </w:t>
      </w:r>
      <w:r w:rsidRPr="00165B08">
        <w:rPr>
          <w:rFonts w:ascii="Arial" w:hAnsi="Arial" w:cs="Arial"/>
          <w:color w:val="2A3B4C"/>
        </w:rPr>
        <w:t xml:space="preserve">and </w:t>
      </w:r>
      <w:r w:rsidR="007C755D" w:rsidRPr="00165B08">
        <w:rPr>
          <w:rFonts w:ascii="Arial" w:hAnsi="Arial" w:cs="Arial"/>
          <w:color w:val="2A3B4C"/>
        </w:rPr>
        <w:t xml:space="preserve">procedures </w:t>
      </w:r>
      <w:r w:rsidRPr="00165B08">
        <w:rPr>
          <w:rFonts w:ascii="Arial" w:hAnsi="Arial" w:cs="Arial"/>
          <w:color w:val="2A3B4C"/>
        </w:rPr>
        <w:t xml:space="preserve">for </w:t>
      </w:r>
      <w:r w:rsidR="007C755D" w:rsidRPr="00165B08">
        <w:rPr>
          <w:rFonts w:ascii="Arial" w:hAnsi="Arial" w:cs="Arial"/>
          <w:color w:val="2A3B4C"/>
        </w:rPr>
        <w:t>data quality</w:t>
      </w:r>
      <w:r w:rsidRPr="00165B08">
        <w:rPr>
          <w:rFonts w:ascii="Arial" w:hAnsi="Arial" w:cs="Arial"/>
          <w:color w:val="2A3B4C"/>
        </w:rPr>
        <w:t>.</w:t>
      </w:r>
    </w:p>
    <w:p w14:paraId="0187200B" w14:textId="52146D20" w:rsidR="00567B0B" w:rsidRPr="00165B08"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165B08">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165B08">
        <w:rPr>
          <w:rFonts w:ascii="Arial" w:hAnsi="Arial" w:cs="Arial"/>
          <w:color w:val="2A3B4C"/>
        </w:rPr>
        <w:t xml:space="preserve">terms </w:t>
      </w:r>
      <w:r w:rsidRPr="00165B08">
        <w:rPr>
          <w:rFonts w:ascii="Arial" w:hAnsi="Arial" w:cs="Arial"/>
          <w:color w:val="2A3B4C"/>
        </w:rPr>
        <w:t xml:space="preserve">and </w:t>
      </w:r>
      <w:r w:rsidR="007C755D" w:rsidRPr="00165B08">
        <w:rPr>
          <w:rFonts w:ascii="Arial" w:hAnsi="Arial" w:cs="Arial"/>
          <w:color w:val="2A3B4C"/>
        </w:rPr>
        <w:t>conditions</w:t>
      </w:r>
      <w:r w:rsidRPr="00165B08">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165B08"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165B08"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165B08" w:rsidRDefault="00567B0B">
      <w:pPr>
        <w:rPr>
          <w:rFonts w:ascii="Arial" w:eastAsia="Calibri" w:hAnsi="Arial" w:cs="Arial"/>
          <w:color w:val="2A3B4C"/>
          <w:lang w:eastAsia="en-GB"/>
        </w:rPr>
      </w:pPr>
      <w:r w:rsidRPr="00165B08">
        <w:rPr>
          <w:rFonts w:ascii="Arial" w:hAnsi="Arial" w:cs="Arial"/>
          <w:color w:val="2A3B4C"/>
        </w:rPr>
        <w:br w:type="page"/>
      </w:r>
    </w:p>
    <w:p w14:paraId="21AF611B" w14:textId="77777777" w:rsidR="00567B0B" w:rsidRPr="00165B08" w:rsidRDefault="00567B0B" w:rsidP="00567B0B">
      <w:pPr>
        <w:pStyle w:val="OrmistonBodyGreen14pt"/>
        <w:rPr>
          <w:b/>
          <w:bCs w:val="0"/>
          <w:sz w:val="48"/>
          <w:szCs w:val="48"/>
        </w:rPr>
      </w:pPr>
      <w:r w:rsidRPr="00165B08">
        <w:rPr>
          <w:b/>
          <w:bCs w:val="0"/>
          <w:sz w:val="48"/>
          <w:szCs w:val="48"/>
        </w:rPr>
        <w:lastRenderedPageBreak/>
        <w:t>Benefits &amp; Recognition</w:t>
      </w:r>
    </w:p>
    <w:p w14:paraId="5CACE6D8" w14:textId="388666C8" w:rsidR="00567B0B" w:rsidRPr="00165B08" w:rsidRDefault="00567B0B" w:rsidP="00567B0B">
      <w:pPr>
        <w:pStyle w:val="OrmistonBodyGreen14pt"/>
        <w:spacing w:before="120"/>
        <w:rPr>
          <w:rFonts w:ascii="Arial" w:hAnsi="Arial" w:cs="Arial"/>
          <w:b/>
          <w:bCs w:val="0"/>
          <w:color w:val="2B4250"/>
          <w:sz w:val="24"/>
          <w:szCs w:val="24"/>
        </w:rPr>
      </w:pPr>
      <w:r w:rsidRPr="00165B08">
        <w:rPr>
          <w:rFonts w:ascii="Arial" w:hAnsi="Arial" w:cs="Arial"/>
          <w:b/>
          <w:bCs w:val="0"/>
          <w:color w:val="2B4250"/>
          <w:sz w:val="24"/>
          <w:szCs w:val="24"/>
        </w:rPr>
        <w:t>All benefits are discretionary, and Ormiston Families reserves the right to change or amend benefits at any given time.</w:t>
      </w:r>
      <w:r w:rsidRPr="00165B08">
        <w:rPr>
          <w:rFonts w:ascii="Arial" w:hAnsi="Arial" w:cs="Arial"/>
          <w:b/>
          <w:bCs w:val="0"/>
          <w:color w:val="2B4250"/>
          <w:sz w:val="24"/>
          <w:szCs w:val="24"/>
        </w:rPr>
        <w:br/>
      </w:r>
    </w:p>
    <w:p w14:paraId="026A83E1" w14:textId="77777777" w:rsidR="00567B0B" w:rsidRPr="00165B08" w:rsidRDefault="00567B0B" w:rsidP="00567B0B">
      <w:pPr>
        <w:pStyle w:val="BodyText"/>
        <w:spacing w:line="288" w:lineRule="auto"/>
        <w:jc w:val="both"/>
        <w:rPr>
          <w:rFonts w:ascii="Arial" w:eastAsiaTheme="minorEastAsia" w:hAnsi="Arial" w:cs="Arial"/>
          <w:color w:val="2A3B4C"/>
          <w:sz w:val="24"/>
          <w:szCs w:val="24"/>
        </w:rPr>
      </w:pPr>
    </w:p>
    <w:p w14:paraId="3425F590" w14:textId="55559E46" w:rsidR="00567B0B" w:rsidRPr="00165B08" w:rsidRDefault="00567B0B" w:rsidP="00567B0B">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Cycle to Work</w:t>
      </w:r>
    </w:p>
    <w:p w14:paraId="2F4A5993" w14:textId="2A33B6D4" w:rsidR="00567B0B" w:rsidRPr="00165B08"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Cycle to Work allows you to order a new bike, equipment or both up to the value of £1,000</w:t>
      </w:r>
      <w:r w:rsidR="00165B08">
        <w:rPr>
          <w:rFonts w:ascii="Arial" w:eastAsiaTheme="minorEastAsia" w:hAnsi="Arial" w:cs="Arial"/>
          <w:color w:val="2A3B4C"/>
          <w:sz w:val="24"/>
          <w:szCs w:val="24"/>
        </w:rPr>
        <w:t>,</w:t>
      </w:r>
      <w:r w:rsidRPr="00165B08">
        <w:rPr>
          <w:rFonts w:ascii="Arial" w:eastAsiaTheme="minorEastAsia" w:hAnsi="Arial" w:cs="Arial"/>
          <w:color w:val="2A3B4C"/>
          <w:sz w:val="24"/>
          <w:szCs w:val="24"/>
        </w:rPr>
        <w:t xml:space="preserve"> which you can pay back through your salary to make tax savings.</w:t>
      </w:r>
    </w:p>
    <w:p w14:paraId="525B2216" w14:textId="77777777" w:rsidR="00567B0B" w:rsidRPr="00165B08" w:rsidRDefault="00567B0B" w:rsidP="00567B0B">
      <w:pPr>
        <w:pStyle w:val="BodyText"/>
        <w:spacing w:line="288" w:lineRule="auto"/>
        <w:jc w:val="both"/>
        <w:rPr>
          <w:rFonts w:ascii="Arial" w:eastAsiaTheme="minorEastAsia" w:hAnsi="Arial" w:cs="Arial"/>
          <w:color w:val="2A3B4C"/>
          <w:sz w:val="24"/>
          <w:szCs w:val="24"/>
        </w:rPr>
      </w:pPr>
    </w:p>
    <w:p w14:paraId="24C2A4F8" w14:textId="2F4F71AC" w:rsidR="00567B0B" w:rsidRPr="00165B08" w:rsidRDefault="00567B0B" w:rsidP="00567B0B">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Annual Leave Entitlement:</w:t>
      </w:r>
    </w:p>
    <w:p w14:paraId="5A3F7444" w14:textId="74AB3B9D" w:rsidR="00567B0B" w:rsidRPr="00165B08"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The basic annual leave entitlement is 27 days plus additional leave for employees who have completed 3 years’ service up to a maximum of 30 days</w:t>
      </w:r>
    </w:p>
    <w:p w14:paraId="4F5C3B0E" w14:textId="3BE57311" w:rsidR="00567B0B" w:rsidRPr="00165B08"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Part-time employees receive a pro-rata allowance according to the number of hours they w</w:t>
      </w:r>
      <w:r w:rsidR="001343AB" w:rsidRPr="00165B08">
        <w:rPr>
          <w:rFonts w:ascii="Arial" w:eastAsiaTheme="minorEastAsia" w:hAnsi="Arial" w:cs="Arial"/>
          <w:color w:val="2A3B4C"/>
          <w:sz w:val="24"/>
          <w:szCs w:val="24"/>
        </w:rPr>
        <w:t>ork</w:t>
      </w:r>
      <w:r w:rsidRPr="00165B08">
        <w:rPr>
          <w:rFonts w:ascii="Arial" w:eastAsiaTheme="minorEastAsia" w:hAnsi="Arial" w:cs="Arial"/>
          <w:color w:val="2A3B4C"/>
          <w:sz w:val="24"/>
          <w:szCs w:val="24"/>
        </w:rPr>
        <w:t xml:space="preserve"> per week.</w:t>
      </w:r>
    </w:p>
    <w:p w14:paraId="20526693" w14:textId="77777777" w:rsidR="00567B0B" w:rsidRPr="00165B08" w:rsidRDefault="00567B0B" w:rsidP="00567B0B">
      <w:pPr>
        <w:pStyle w:val="BodyText"/>
        <w:spacing w:line="288" w:lineRule="auto"/>
        <w:jc w:val="both"/>
        <w:rPr>
          <w:rFonts w:ascii="Arial" w:eastAsiaTheme="minorEastAsia" w:hAnsi="Arial" w:cs="Arial"/>
          <w:color w:val="2A3B4C"/>
          <w:sz w:val="24"/>
          <w:szCs w:val="24"/>
        </w:rPr>
      </w:pPr>
    </w:p>
    <w:p w14:paraId="6EB00E2D" w14:textId="7A9A952E" w:rsidR="00567B0B" w:rsidRPr="00165B08" w:rsidRDefault="00567B0B" w:rsidP="00567B0B">
      <w:pPr>
        <w:spacing w:line="288" w:lineRule="auto"/>
        <w:jc w:val="both"/>
        <w:rPr>
          <w:rFonts w:ascii="Arial" w:hAnsi="Arial" w:cs="Arial"/>
          <w:b/>
          <w:bCs/>
          <w:color w:val="2B4250"/>
          <w:sz w:val="32"/>
          <w:szCs w:val="32"/>
        </w:rPr>
      </w:pPr>
      <w:r w:rsidRPr="00165B08">
        <w:rPr>
          <w:rFonts w:ascii="Arial" w:hAnsi="Arial" w:cs="Arial"/>
          <w:b/>
          <w:bCs/>
          <w:color w:val="2B4250"/>
          <w:sz w:val="32"/>
          <w:szCs w:val="32"/>
        </w:rPr>
        <w:t>Group Life Assurance:</w:t>
      </w:r>
    </w:p>
    <w:p w14:paraId="731CB9CC" w14:textId="78C0ECE2" w:rsidR="00567B0B" w:rsidRPr="00165B08" w:rsidRDefault="00567B0B" w:rsidP="00567B0B">
      <w:pPr>
        <w:numPr>
          <w:ilvl w:val="0"/>
          <w:numId w:val="4"/>
        </w:numPr>
        <w:spacing w:before="120" w:line="288" w:lineRule="auto"/>
        <w:ind w:left="357" w:hanging="357"/>
        <w:jc w:val="both"/>
        <w:rPr>
          <w:rFonts w:ascii="Arial" w:hAnsi="Arial" w:cs="Arial"/>
          <w:color w:val="2A3B4C"/>
        </w:rPr>
      </w:pPr>
      <w:r w:rsidRPr="00165B08">
        <w:rPr>
          <w:rFonts w:ascii="Arial" w:hAnsi="Arial" w:cs="Arial"/>
          <w:color w:val="2A3B4C"/>
        </w:rPr>
        <w:t xml:space="preserve">Ormiston Families provides a </w:t>
      </w:r>
      <w:r w:rsidR="00165B08">
        <w:rPr>
          <w:rFonts w:ascii="Arial" w:hAnsi="Arial" w:cs="Arial"/>
          <w:color w:val="2A3B4C"/>
        </w:rPr>
        <w:t>death-in-service</w:t>
      </w:r>
      <w:r w:rsidRPr="00165B08">
        <w:rPr>
          <w:rFonts w:ascii="Arial" w:hAnsi="Arial" w:cs="Arial"/>
          <w:color w:val="2A3B4C"/>
        </w:rPr>
        <w:t xml:space="preserve"> benefit to all permanent employees.</w:t>
      </w:r>
      <w:r w:rsidRPr="00165B08">
        <w:rPr>
          <w:rFonts w:ascii="Arial" w:hAnsi="Arial" w:cs="Arial"/>
          <w:color w:val="2A3B4C"/>
        </w:rPr>
        <w:br/>
      </w:r>
    </w:p>
    <w:p w14:paraId="0E6A9D6F" w14:textId="574CAD5D" w:rsidR="00567B0B" w:rsidRPr="00165B08" w:rsidRDefault="00567B0B" w:rsidP="00567B0B">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Occupational Sick Pay Scheme:</w:t>
      </w:r>
    </w:p>
    <w:p w14:paraId="2B26659F" w14:textId="08B81EEB" w:rsidR="00567B0B" w:rsidRPr="00165B08"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165B08" w:rsidRDefault="00567B0B" w:rsidP="00567B0B">
      <w:pPr>
        <w:pStyle w:val="BodyText"/>
        <w:spacing w:line="288" w:lineRule="auto"/>
        <w:jc w:val="both"/>
        <w:rPr>
          <w:rFonts w:ascii="Arial" w:eastAsiaTheme="minorEastAsia" w:hAnsi="Arial" w:cs="Arial"/>
          <w:color w:val="2A3B4C"/>
          <w:sz w:val="24"/>
          <w:szCs w:val="24"/>
        </w:rPr>
      </w:pPr>
    </w:p>
    <w:p w14:paraId="1314C00F" w14:textId="76E5EAB4" w:rsidR="00567B0B" w:rsidRPr="00165B08" w:rsidRDefault="00567B0B" w:rsidP="00567B0B">
      <w:pPr>
        <w:spacing w:line="288" w:lineRule="auto"/>
        <w:jc w:val="both"/>
        <w:rPr>
          <w:rFonts w:ascii="Arial" w:hAnsi="Arial" w:cs="Arial"/>
          <w:b/>
          <w:bCs/>
          <w:color w:val="2B4250"/>
          <w:sz w:val="32"/>
          <w:szCs w:val="32"/>
        </w:rPr>
      </w:pPr>
      <w:r w:rsidRPr="00165B08">
        <w:rPr>
          <w:rFonts w:ascii="Arial" w:hAnsi="Arial" w:cs="Arial"/>
          <w:b/>
          <w:bCs/>
          <w:color w:val="2B4250"/>
          <w:sz w:val="32"/>
          <w:szCs w:val="32"/>
        </w:rPr>
        <w:t>Pension:</w:t>
      </w:r>
    </w:p>
    <w:p w14:paraId="1E18BDB8" w14:textId="77777777" w:rsidR="00567B0B" w:rsidRPr="00165B08"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165B08" w:rsidRDefault="00567B0B" w:rsidP="00567B0B">
      <w:pPr>
        <w:pStyle w:val="BodyText"/>
        <w:spacing w:line="288" w:lineRule="auto"/>
        <w:jc w:val="both"/>
        <w:rPr>
          <w:rFonts w:ascii="Arial" w:eastAsiaTheme="minorEastAsia" w:hAnsi="Arial" w:cs="Arial"/>
          <w:color w:val="2B4250"/>
          <w:sz w:val="24"/>
          <w:szCs w:val="24"/>
        </w:rPr>
      </w:pPr>
    </w:p>
    <w:p w14:paraId="28B5FF6E" w14:textId="4102DA01" w:rsidR="00567B0B" w:rsidRPr="00165B08" w:rsidRDefault="00567B0B" w:rsidP="00567B0B">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Sponsorship:</w:t>
      </w:r>
    </w:p>
    <w:p w14:paraId="6914E252" w14:textId="0157F0DB" w:rsidR="00567B0B" w:rsidRPr="00165B08"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 xml:space="preserve">Ormiston Families provides </w:t>
      </w:r>
      <w:r w:rsidR="001343AB" w:rsidRPr="00165B08">
        <w:rPr>
          <w:rFonts w:ascii="Arial" w:eastAsiaTheme="minorEastAsia" w:hAnsi="Arial" w:cs="Arial"/>
          <w:color w:val="2A3B4C"/>
          <w:sz w:val="24"/>
          <w:szCs w:val="24"/>
        </w:rPr>
        <w:t xml:space="preserve">the opportunity to apply for </w:t>
      </w:r>
      <w:r w:rsidRPr="00165B08">
        <w:rPr>
          <w:rFonts w:ascii="Arial" w:eastAsiaTheme="minorEastAsia" w:hAnsi="Arial" w:cs="Arial"/>
          <w:color w:val="2A3B4C"/>
          <w:sz w:val="24"/>
          <w:szCs w:val="24"/>
        </w:rPr>
        <w:t xml:space="preserve">sponsorship to employees who have completed their probationary </w:t>
      </w:r>
      <w:r w:rsidR="001343AB" w:rsidRPr="00165B08">
        <w:rPr>
          <w:rFonts w:ascii="Arial" w:eastAsiaTheme="minorEastAsia" w:hAnsi="Arial" w:cs="Arial"/>
          <w:color w:val="2A3B4C"/>
          <w:sz w:val="24"/>
          <w:szCs w:val="24"/>
        </w:rPr>
        <w:t xml:space="preserve">period </w:t>
      </w:r>
      <w:r w:rsidRPr="00165B08">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2FA05E1E" w14:textId="77777777" w:rsidR="00567B0B" w:rsidRPr="00165B08" w:rsidRDefault="00567B0B">
      <w:pPr>
        <w:rPr>
          <w:rFonts w:ascii="Arial" w:eastAsiaTheme="minorEastAsia" w:hAnsi="Arial" w:cs="Arial"/>
          <w:color w:val="2A3B4C"/>
        </w:rPr>
      </w:pPr>
      <w:r w:rsidRPr="00165B08">
        <w:rPr>
          <w:rFonts w:ascii="Arial" w:eastAsiaTheme="minorEastAsia" w:hAnsi="Arial" w:cs="Arial"/>
          <w:color w:val="2A3B4C"/>
        </w:rPr>
        <w:br w:type="page"/>
      </w:r>
    </w:p>
    <w:p w14:paraId="613B48F1" w14:textId="77777777" w:rsidR="00567B0B" w:rsidRPr="00165B08" w:rsidRDefault="00567B0B" w:rsidP="00567B0B">
      <w:pPr>
        <w:pStyle w:val="BodyText"/>
        <w:spacing w:line="288" w:lineRule="auto"/>
        <w:rPr>
          <w:rFonts w:ascii="Arial" w:eastAsiaTheme="minorEastAsia" w:hAnsi="Arial" w:cs="Arial"/>
          <w:color w:val="2A3B4C"/>
          <w:sz w:val="24"/>
          <w:szCs w:val="24"/>
        </w:rPr>
      </w:pPr>
    </w:p>
    <w:p w14:paraId="6C661849" w14:textId="77777777" w:rsidR="00BE62ED" w:rsidRPr="00165B08" w:rsidRDefault="00BE62ED" w:rsidP="00BE62ED">
      <w:pPr>
        <w:pStyle w:val="BodyText"/>
        <w:spacing w:line="288" w:lineRule="auto"/>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Employee Assistance Programme:</w:t>
      </w:r>
    </w:p>
    <w:p w14:paraId="23BE9E89" w14:textId="77777777" w:rsidR="00BE62ED" w:rsidRPr="00165B08" w:rsidRDefault="00BE62ED" w:rsidP="00BE62ED">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Ormiston Families provides a comprehensive employee assistance programme which offers free and confidential access to telephone and unlimited video counselling sessions, financial and legal advice, and assistance in finding information about a wide range of subjects from childcare to moving to a new house.</w:t>
      </w:r>
    </w:p>
    <w:p w14:paraId="62D4A48A" w14:textId="77777777" w:rsidR="00BE62ED" w:rsidRPr="00165B08" w:rsidRDefault="00BE62ED" w:rsidP="00BE62ED">
      <w:pPr>
        <w:pStyle w:val="BodyText"/>
        <w:spacing w:line="288" w:lineRule="auto"/>
        <w:rPr>
          <w:rFonts w:ascii="Arial" w:eastAsiaTheme="minorEastAsia" w:hAnsi="Arial" w:cs="Arial"/>
          <w:b/>
          <w:bCs/>
          <w:color w:val="2A3B4C"/>
          <w:sz w:val="24"/>
          <w:szCs w:val="24"/>
        </w:rPr>
      </w:pPr>
    </w:p>
    <w:p w14:paraId="12B939DF" w14:textId="77777777" w:rsidR="00BE62ED" w:rsidRPr="00165B08" w:rsidRDefault="00BE62ED" w:rsidP="00BE62ED">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Employee Discount Scheme:</w:t>
      </w:r>
    </w:p>
    <w:p w14:paraId="66EDDD87" w14:textId="77777777" w:rsidR="00BE62ED" w:rsidRPr="00165B08" w:rsidRDefault="00BE62ED" w:rsidP="00BE62ED">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The Hive is a savings platform which can be accessed by employees to make everyday purchases at reduced costs. Employees can save money by purchasing reloadable cards, obtain cashback through online purchases, and make savings in many stores.</w:t>
      </w:r>
    </w:p>
    <w:p w14:paraId="4E5862C0" w14:textId="77777777" w:rsidR="00BE62ED" w:rsidRPr="00165B08" w:rsidRDefault="00BE62ED" w:rsidP="00BE62ED">
      <w:pPr>
        <w:pStyle w:val="BodyText"/>
        <w:spacing w:line="288" w:lineRule="auto"/>
        <w:rPr>
          <w:rFonts w:ascii="Arial" w:eastAsiaTheme="minorEastAsia" w:hAnsi="Arial" w:cs="Arial"/>
          <w:b/>
          <w:bCs/>
          <w:color w:val="2A3B4C"/>
          <w:sz w:val="24"/>
          <w:szCs w:val="24"/>
        </w:rPr>
      </w:pPr>
    </w:p>
    <w:p w14:paraId="2FD1505E" w14:textId="77777777" w:rsidR="00BE62ED" w:rsidRPr="00165B08" w:rsidRDefault="00BE62ED" w:rsidP="00BE62ED">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Your Wellbeing:</w:t>
      </w:r>
    </w:p>
    <w:p w14:paraId="0C050037" w14:textId="77777777" w:rsidR="00BE62ED" w:rsidRPr="00165B08" w:rsidRDefault="00BE62ED" w:rsidP="00BE62ED">
      <w:pPr>
        <w:pStyle w:val="BodyText"/>
        <w:numPr>
          <w:ilvl w:val="0"/>
          <w:numId w:val="4"/>
        </w:numPr>
        <w:spacing w:before="12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 xml:space="preserve">We have trained Mental Health First Aiders who form our Wellbeing Team, promoting mental and physical health. Ormiston Families has also signed the pledge to support our employees going through the menopause in the workplace. </w:t>
      </w:r>
    </w:p>
    <w:p w14:paraId="36E5FE32" w14:textId="77777777" w:rsidR="00BE62ED" w:rsidRPr="00165B08" w:rsidRDefault="00BE62ED" w:rsidP="00BE62ED">
      <w:pPr>
        <w:pStyle w:val="BodyText"/>
        <w:spacing w:line="288" w:lineRule="auto"/>
        <w:jc w:val="both"/>
        <w:rPr>
          <w:rFonts w:ascii="Arial" w:eastAsiaTheme="minorEastAsia" w:hAnsi="Arial" w:cs="Arial"/>
          <w:b/>
          <w:bCs/>
          <w:color w:val="2B4250"/>
          <w:sz w:val="32"/>
          <w:szCs w:val="32"/>
        </w:rPr>
      </w:pPr>
    </w:p>
    <w:p w14:paraId="30559131" w14:textId="77777777" w:rsidR="00BE62ED" w:rsidRPr="00165B08" w:rsidRDefault="00BE62ED" w:rsidP="00BE62ED">
      <w:pPr>
        <w:pStyle w:val="BodyText"/>
        <w:spacing w:line="288" w:lineRule="auto"/>
        <w:jc w:val="both"/>
        <w:rPr>
          <w:rFonts w:ascii="Arial" w:eastAsiaTheme="minorEastAsia" w:hAnsi="Arial" w:cs="Arial"/>
          <w:b/>
          <w:bCs/>
          <w:color w:val="2B4250"/>
          <w:sz w:val="32"/>
          <w:szCs w:val="32"/>
        </w:rPr>
      </w:pPr>
      <w:r w:rsidRPr="00165B08">
        <w:rPr>
          <w:rFonts w:ascii="Arial" w:eastAsiaTheme="minorEastAsia" w:hAnsi="Arial" w:cs="Arial"/>
          <w:b/>
          <w:bCs/>
          <w:color w:val="2B4250"/>
          <w:sz w:val="32"/>
          <w:szCs w:val="32"/>
        </w:rPr>
        <w:t>The Wellbeing Centre:</w:t>
      </w:r>
    </w:p>
    <w:p w14:paraId="5DAFD426" w14:textId="77777777" w:rsidR="00BE62ED" w:rsidRPr="00165B08" w:rsidRDefault="00BE62ED" w:rsidP="00BE62ED">
      <w:pPr>
        <w:pStyle w:val="BodyText"/>
        <w:numPr>
          <w:ilvl w:val="0"/>
          <w:numId w:val="4"/>
        </w:numPr>
        <w:spacing w:before="120" w:line="288" w:lineRule="auto"/>
        <w:ind w:left="357" w:hanging="357"/>
        <w:rPr>
          <w:rFonts w:ascii="Arial" w:eastAsiaTheme="minorEastAsia" w:hAnsi="Arial" w:cs="Arial"/>
          <w:color w:val="2A3B4C"/>
          <w:sz w:val="24"/>
          <w:szCs w:val="24"/>
        </w:rPr>
      </w:pPr>
      <w:r w:rsidRPr="00165B08">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3D6A9D5B" w14:textId="77777777" w:rsidR="00BE62ED" w:rsidRPr="00165B08" w:rsidRDefault="00BE62ED" w:rsidP="00BE62ED">
      <w:pPr>
        <w:pStyle w:val="BodyText"/>
        <w:spacing w:before="120" w:line="288" w:lineRule="auto"/>
        <w:rPr>
          <w:rFonts w:ascii="Arial" w:eastAsiaTheme="minorEastAsia" w:hAnsi="Arial" w:cs="Arial"/>
          <w:color w:val="2A3B4C"/>
          <w:sz w:val="24"/>
          <w:szCs w:val="24"/>
        </w:rPr>
      </w:pPr>
    </w:p>
    <w:p w14:paraId="3E2386F2" w14:textId="77777777" w:rsidR="00BE62ED" w:rsidRPr="00165B08" w:rsidRDefault="00BE62ED" w:rsidP="00BE62ED">
      <w:pPr>
        <w:spacing w:line="288" w:lineRule="auto"/>
        <w:jc w:val="both"/>
        <w:rPr>
          <w:rFonts w:ascii="Arial" w:hAnsi="Arial" w:cs="Arial"/>
          <w:b/>
          <w:bCs/>
          <w:color w:val="2B4250"/>
          <w:sz w:val="32"/>
          <w:szCs w:val="32"/>
        </w:rPr>
      </w:pPr>
      <w:r w:rsidRPr="00165B08">
        <w:rPr>
          <w:rFonts w:ascii="Arial" w:hAnsi="Arial" w:cs="Arial"/>
          <w:b/>
          <w:bCs/>
          <w:color w:val="2B4250"/>
          <w:sz w:val="32"/>
          <w:szCs w:val="32"/>
        </w:rPr>
        <w:t>Pets in the Workplace:</w:t>
      </w:r>
    </w:p>
    <w:p w14:paraId="73FCD86A" w14:textId="77777777" w:rsidR="00BE62ED" w:rsidRPr="00165B08" w:rsidRDefault="00BE62ED" w:rsidP="00BE62ED">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165B08">
        <w:rPr>
          <w:rFonts w:ascii="Arial" w:eastAsiaTheme="minorEastAsia" w:hAnsi="Arial" w:cs="Arial"/>
          <w:color w:val="2A3B4C"/>
          <w:sz w:val="24"/>
          <w:szCs w:val="24"/>
        </w:rPr>
        <w:t>We are a dog-friendly employer, which means that from time to time we allow colleagues to bring their pets into our workplaces. If you would like a copy of our Pets in the Workplace policy or would like to discuss this in more detail, please contact our HR team.</w:t>
      </w:r>
    </w:p>
    <w:p w14:paraId="098CA058" w14:textId="264E5322" w:rsidR="00F277D4" w:rsidRPr="00165B08" w:rsidRDefault="00F277D4" w:rsidP="00E06C75">
      <w:pPr>
        <w:pStyle w:val="BodyText"/>
        <w:spacing w:before="120" w:line="288" w:lineRule="auto"/>
        <w:rPr>
          <w:rFonts w:ascii="Arial" w:eastAsiaTheme="minorEastAsia" w:hAnsi="Arial" w:cs="Arial"/>
          <w:color w:val="2A3B4C"/>
          <w:sz w:val="24"/>
          <w:szCs w:val="24"/>
        </w:rPr>
      </w:pPr>
    </w:p>
    <w:p w14:paraId="2800E34F" w14:textId="56588984" w:rsidR="00003A31" w:rsidRPr="00F03D81" w:rsidRDefault="00090DD1" w:rsidP="00F277D4">
      <w:pPr>
        <w:pStyle w:val="BodyText"/>
        <w:spacing w:before="120" w:line="288" w:lineRule="auto"/>
        <w:jc w:val="both"/>
        <w:rPr>
          <w:sz w:val="24"/>
          <w:szCs w:val="24"/>
        </w:rPr>
      </w:pPr>
      <w:r w:rsidRPr="00165B08">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77777777" w:rsidR="00090DD1" w:rsidRPr="00165B08" w:rsidRDefault="00090DD1" w:rsidP="00090DD1">
                            <w:pPr>
                              <w:pStyle w:val="OrmistonMainHeader"/>
                              <w:rPr>
                                <w:sz w:val="72"/>
                                <w:szCs w:val="72"/>
                              </w:rPr>
                            </w:pPr>
                            <w:r w:rsidRPr="00165B08">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77777777" w:rsidR="00090DD1" w:rsidRPr="00165B08" w:rsidRDefault="00090DD1" w:rsidP="00090DD1">
                      <w:pPr>
                        <w:pStyle w:val="OrmistonMainHeader"/>
                        <w:rPr>
                          <w:sz w:val="72"/>
                          <w:szCs w:val="72"/>
                        </w:rPr>
                      </w:pPr>
                      <w:r w:rsidRPr="00165B08">
                        <w:rPr>
                          <w:b/>
                          <w:bCs/>
                          <w:color w:val="FFFFFF" w:themeColor="background1"/>
                          <w:sz w:val="72"/>
                          <w:szCs w:val="72"/>
                        </w:rPr>
                        <w:t>We build supportive partnerships, communities and networks</w:t>
                      </w:r>
                    </w:p>
                  </w:txbxContent>
                </v:textbox>
              </v:shape>
            </w:pict>
          </mc:Fallback>
        </mc:AlternateContent>
      </w:r>
      <w:r w:rsidRPr="00165B08">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FF6F45"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165B08">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5B08">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BC82" w14:textId="77777777" w:rsidR="0056085B" w:rsidRPr="00165B08" w:rsidRDefault="0056085B" w:rsidP="007F09BC">
      <w:r w:rsidRPr="00165B08">
        <w:separator/>
      </w:r>
    </w:p>
  </w:endnote>
  <w:endnote w:type="continuationSeparator" w:id="0">
    <w:p w14:paraId="040C47C9" w14:textId="77777777" w:rsidR="0056085B" w:rsidRPr="00165B08" w:rsidRDefault="0056085B" w:rsidP="007F09BC">
      <w:r w:rsidRPr="00165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165B08" w:rsidRDefault="00A956AA" w:rsidP="007F09BC">
    <w:pPr>
      <w:pStyle w:val="Footer"/>
      <w:jc w:val="right"/>
      <w:rPr>
        <w:rFonts w:ascii="Arial" w:hAnsi="Arial" w:cs="Arial"/>
        <w:b/>
        <w:bCs/>
        <w:color w:val="FFFFFF" w:themeColor="background1"/>
      </w:rPr>
    </w:pPr>
    <w:r w:rsidRPr="00165B08">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D9B97"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165B08" w:rsidRDefault="007F09BC" w:rsidP="007F09BC">
    <w:pPr>
      <w:pStyle w:val="Footer"/>
      <w:jc w:val="right"/>
      <w:rPr>
        <w:rFonts w:ascii="Arial" w:hAnsi="Arial" w:cs="Arial"/>
        <w:b/>
        <w:bCs/>
        <w:color w:val="FFFFFF" w:themeColor="background1"/>
      </w:rPr>
    </w:pPr>
    <w:r w:rsidRPr="00165B08">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2BED" w14:textId="77777777" w:rsidR="0056085B" w:rsidRPr="00165B08" w:rsidRDefault="0056085B" w:rsidP="007F09BC">
      <w:r w:rsidRPr="00165B08">
        <w:separator/>
      </w:r>
    </w:p>
  </w:footnote>
  <w:footnote w:type="continuationSeparator" w:id="0">
    <w:p w14:paraId="20FB4A84" w14:textId="77777777" w:rsidR="0056085B" w:rsidRPr="00165B08" w:rsidRDefault="0056085B" w:rsidP="007F09BC">
      <w:r w:rsidRPr="00165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0924F137" w:rsidR="007F09BC" w:rsidRPr="00165B08" w:rsidRDefault="007F09BC" w:rsidP="003F5CAF">
    <w:pPr>
      <w:pStyle w:val="Header"/>
      <w:ind w:right="-24"/>
      <w:jc w:val="right"/>
    </w:pPr>
    <w:r w:rsidRPr="00165B08">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2"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4"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0011541">
    <w:abstractNumId w:val="13"/>
  </w:num>
  <w:num w:numId="2" w16cid:durableId="1633711802">
    <w:abstractNumId w:val="17"/>
  </w:num>
  <w:num w:numId="3" w16cid:durableId="1434351511">
    <w:abstractNumId w:val="12"/>
  </w:num>
  <w:num w:numId="4" w16cid:durableId="558979667">
    <w:abstractNumId w:val="15"/>
  </w:num>
  <w:num w:numId="5" w16cid:durableId="227309565">
    <w:abstractNumId w:val="10"/>
  </w:num>
  <w:num w:numId="6" w16cid:durableId="1547832198">
    <w:abstractNumId w:val="8"/>
  </w:num>
  <w:num w:numId="7" w16cid:durableId="452217385">
    <w:abstractNumId w:val="14"/>
  </w:num>
  <w:num w:numId="8" w16cid:durableId="2069839403">
    <w:abstractNumId w:val="7"/>
  </w:num>
  <w:num w:numId="9" w16cid:durableId="1175339877">
    <w:abstractNumId w:val="4"/>
  </w:num>
  <w:num w:numId="10" w16cid:durableId="1673219142">
    <w:abstractNumId w:val="21"/>
  </w:num>
  <w:num w:numId="11" w16cid:durableId="2058124192">
    <w:abstractNumId w:val="9"/>
  </w:num>
  <w:num w:numId="12" w16cid:durableId="1343433859">
    <w:abstractNumId w:val="5"/>
  </w:num>
  <w:num w:numId="13" w16cid:durableId="1065489196">
    <w:abstractNumId w:val="0"/>
  </w:num>
  <w:num w:numId="14" w16cid:durableId="1589537444">
    <w:abstractNumId w:val="22"/>
  </w:num>
  <w:num w:numId="15" w16cid:durableId="2011715949">
    <w:abstractNumId w:val="11"/>
  </w:num>
  <w:num w:numId="16" w16cid:durableId="1096711899">
    <w:abstractNumId w:val="1"/>
  </w:num>
  <w:num w:numId="17" w16cid:durableId="875191506">
    <w:abstractNumId w:val="3"/>
  </w:num>
  <w:num w:numId="18" w16cid:durableId="2015179263">
    <w:abstractNumId w:val="6"/>
  </w:num>
  <w:num w:numId="19" w16cid:durableId="1599169068">
    <w:abstractNumId w:val="16"/>
  </w:num>
  <w:num w:numId="20" w16cid:durableId="1483958727">
    <w:abstractNumId w:val="20"/>
  </w:num>
  <w:num w:numId="21" w16cid:durableId="1265653010">
    <w:abstractNumId w:val="19"/>
  </w:num>
  <w:num w:numId="22" w16cid:durableId="259917253">
    <w:abstractNumId w:val="18"/>
  </w:num>
  <w:num w:numId="23" w16cid:durableId="60773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2FB1"/>
    <w:rsid w:val="00003A31"/>
    <w:rsid w:val="00021912"/>
    <w:rsid w:val="00024F48"/>
    <w:rsid w:val="00066160"/>
    <w:rsid w:val="00090DD1"/>
    <w:rsid w:val="001146D5"/>
    <w:rsid w:val="001343AB"/>
    <w:rsid w:val="00165B08"/>
    <w:rsid w:val="00174B18"/>
    <w:rsid w:val="00215BD3"/>
    <w:rsid w:val="00225106"/>
    <w:rsid w:val="0024259C"/>
    <w:rsid w:val="00267D8E"/>
    <w:rsid w:val="002B7059"/>
    <w:rsid w:val="002C77C1"/>
    <w:rsid w:val="002F7055"/>
    <w:rsid w:val="00324373"/>
    <w:rsid w:val="00337288"/>
    <w:rsid w:val="00345DB4"/>
    <w:rsid w:val="00346372"/>
    <w:rsid w:val="00352854"/>
    <w:rsid w:val="0036009E"/>
    <w:rsid w:val="003B6035"/>
    <w:rsid w:val="003C16C0"/>
    <w:rsid w:val="003C67D3"/>
    <w:rsid w:val="003E6AAD"/>
    <w:rsid w:val="003F5CAF"/>
    <w:rsid w:val="00427AF0"/>
    <w:rsid w:val="0046262A"/>
    <w:rsid w:val="00485A0D"/>
    <w:rsid w:val="004941CD"/>
    <w:rsid w:val="004B225D"/>
    <w:rsid w:val="004C3AE2"/>
    <w:rsid w:val="004C4B3C"/>
    <w:rsid w:val="004D1AE6"/>
    <w:rsid w:val="005344BF"/>
    <w:rsid w:val="00544C7B"/>
    <w:rsid w:val="0056085B"/>
    <w:rsid w:val="00567B0B"/>
    <w:rsid w:val="005A26D1"/>
    <w:rsid w:val="005A542F"/>
    <w:rsid w:val="005C4907"/>
    <w:rsid w:val="005D5323"/>
    <w:rsid w:val="00674880"/>
    <w:rsid w:val="006A5994"/>
    <w:rsid w:val="006A5F61"/>
    <w:rsid w:val="006B7FCE"/>
    <w:rsid w:val="00743C6D"/>
    <w:rsid w:val="00785E29"/>
    <w:rsid w:val="007C755D"/>
    <w:rsid w:val="007E07CF"/>
    <w:rsid w:val="007F09BC"/>
    <w:rsid w:val="008175D6"/>
    <w:rsid w:val="00837E27"/>
    <w:rsid w:val="0086690C"/>
    <w:rsid w:val="00874F2D"/>
    <w:rsid w:val="008C2C38"/>
    <w:rsid w:val="008C4853"/>
    <w:rsid w:val="00981C4C"/>
    <w:rsid w:val="009B2614"/>
    <w:rsid w:val="009D54BA"/>
    <w:rsid w:val="00A6359D"/>
    <w:rsid w:val="00A6615F"/>
    <w:rsid w:val="00A956AA"/>
    <w:rsid w:val="00AA15D4"/>
    <w:rsid w:val="00AF6DCC"/>
    <w:rsid w:val="00B2208F"/>
    <w:rsid w:val="00B23FC8"/>
    <w:rsid w:val="00B259FE"/>
    <w:rsid w:val="00B70E87"/>
    <w:rsid w:val="00B74AF0"/>
    <w:rsid w:val="00B77BCF"/>
    <w:rsid w:val="00BA571A"/>
    <w:rsid w:val="00BC3FCA"/>
    <w:rsid w:val="00BD5F48"/>
    <w:rsid w:val="00BE4487"/>
    <w:rsid w:val="00BE62ED"/>
    <w:rsid w:val="00BE664E"/>
    <w:rsid w:val="00CA645C"/>
    <w:rsid w:val="00CD1DDF"/>
    <w:rsid w:val="00CF1A61"/>
    <w:rsid w:val="00CF2487"/>
    <w:rsid w:val="00CF30C9"/>
    <w:rsid w:val="00D2142B"/>
    <w:rsid w:val="00D54339"/>
    <w:rsid w:val="00D54425"/>
    <w:rsid w:val="00D63721"/>
    <w:rsid w:val="00DC3401"/>
    <w:rsid w:val="00DF7B64"/>
    <w:rsid w:val="00E0210A"/>
    <w:rsid w:val="00E06C75"/>
    <w:rsid w:val="00E076F0"/>
    <w:rsid w:val="00E457D0"/>
    <w:rsid w:val="00E6437F"/>
    <w:rsid w:val="00E73005"/>
    <w:rsid w:val="00ED0565"/>
    <w:rsid w:val="00EE3324"/>
    <w:rsid w:val="00EF368D"/>
    <w:rsid w:val="00F02F19"/>
    <w:rsid w:val="00F03D81"/>
    <w:rsid w:val="00F277D4"/>
    <w:rsid w:val="00F339E5"/>
    <w:rsid w:val="00FD2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unhideWhenUsed/>
    <w:rsid w:val="001343AB"/>
    <w:rPr>
      <w:sz w:val="20"/>
      <w:szCs w:val="20"/>
    </w:rPr>
  </w:style>
  <w:style w:type="character" w:customStyle="1" w:styleId="CommentTextChar">
    <w:name w:val="Comment Text Char"/>
    <w:basedOn w:val="DefaultParagraphFont"/>
    <w:link w:val="CommentText"/>
    <w:uiPriority w:val="99"/>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ison.williams@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4221</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8</cp:revision>
  <dcterms:created xsi:type="dcterms:W3CDTF">2026-06-04T14:18:00Z</dcterms:created>
  <dcterms:modified xsi:type="dcterms:W3CDTF">2026-08-05T13:32:00Z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f2e617e0-000a-47a7-85fe-e6ab1a97edc2</vt:lpwstr>
  </property>
</Properties>
</file>