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Default="003F5CAF" w:rsidP="005344BF">
          <w:pPr>
            <w:spacing w:line="288" w:lineRule="auto"/>
            <w:ind w:right="-166"/>
            <w:jc w:val="right"/>
          </w:pPr>
          <w:r>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E1F59"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27580A73" w:rsidR="00090DD1" w:rsidRDefault="00255700" w:rsidP="00090DD1">
          <w:pPr>
            <w:spacing w:line="288" w:lineRule="auto"/>
            <w:rPr>
              <w:rFonts w:ascii="Arial" w:hAnsi="Arial" w:cs="Arial"/>
              <w:b/>
              <w:bCs/>
              <w:color w:val="00A685"/>
            </w:rPr>
          </w:pPr>
        </w:p>
      </w:sdtContent>
    </w:sdt>
    <w:p w14:paraId="2F49ADD8" w14:textId="387CD23B" w:rsidR="00090DD1" w:rsidRPr="00090DD1" w:rsidRDefault="00971A36" w:rsidP="00090DD1">
      <w:pPr>
        <w:spacing w:line="288" w:lineRule="auto"/>
        <w:rPr>
          <w:rFonts w:ascii="Arial" w:hAnsi="Arial" w:cs="Arial"/>
          <w:b/>
          <w:bCs/>
          <w:color w:val="00A685"/>
        </w:rPr>
      </w:pPr>
      <w:r>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624E83DC">
                <wp:simplePos x="0" y="0"/>
                <wp:positionH relativeFrom="column">
                  <wp:posOffset>-499110</wp:posOffset>
                </wp:positionH>
                <wp:positionV relativeFrom="paragraph">
                  <wp:posOffset>6732905</wp:posOffset>
                </wp:positionV>
                <wp:extent cx="5745480"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745480" cy="2557669"/>
                        </a:xfrm>
                        <a:prstGeom prst="rect">
                          <a:avLst/>
                        </a:prstGeom>
                        <a:noFill/>
                        <a:ln w="6350">
                          <a:noFill/>
                        </a:ln>
                      </wps:spPr>
                      <wps:txbx>
                        <w:txbxContent>
                          <w:p w14:paraId="5A20E674" w14:textId="503DB2E8" w:rsidR="00971A36" w:rsidRDefault="00971A36">
                            <w:pPr>
                              <w:rPr>
                                <w:rFonts w:ascii="Arial" w:eastAsiaTheme="minorEastAsia" w:hAnsi="Arial" w:cs="Arial"/>
                                <w:b/>
                                <w:bCs/>
                                <w:color w:val="FFFFFF" w:themeColor="background1"/>
                                <w:sz w:val="72"/>
                                <w:szCs w:val="72"/>
                              </w:rPr>
                            </w:pPr>
                            <w:r w:rsidRPr="00971A36">
                              <w:rPr>
                                <w:rFonts w:ascii="Arial" w:eastAsiaTheme="minorEastAsia" w:hAnsi="Arial" w:cs="Arial"/>
                                <w:b/>
                                <w:bCs/>
                                <w:color w:val="FFFFFF" w:themeColor="background1"/>
                                <w:sz w:val="72"/>
                                <w:szCs w:val="72"/>
                              </w:rPr>
                              <w:t>Therapeutic Practitioner</w:t>
                            </w:r>
                            <w:r w:rsidR="0079312C">
                              <w:rPr>
                                <w:rFonts w:ascii="Arial" w:eastAsiaTheme="minorEastAsia" w:hAnsi="Arial" w:cs="Arial"/>
                                <w:b/>
                                <w:bCs/>
                                <w:color w:val="FFFFFF" w:themeColor="background1"/>
                                <w:sz w:val="72"/>
                                <w:szCs w:val="72"/>
                              </w:rPr>
                              <w:t xml:space="preserve"> </w:t>
                            </w:r>
                          </w:p>
                          <w:p w14:paraId="35440FEA" w14:textId="1D0B6B52" w:rsidR="003F5CAF" w:rsidRPr="00971A36" w:rsidRDefault="00971A36">
                            <w:pPr>
                              <w:rPr>
                                <w:sz w:val="28"/>
                                <w:szCs w:val="28"/>
                              </w:rPr>
                            </w:pPr>
                            <w:r w:rsidRPr="00971A36">
                              <w:rPr>
                                <w:rFonts w:ascii="Arial" w:eastAsiaTheme="minorEastAsia" w:hAnsi="Arial" w:cs="Arial"/>
                                <w:b/>
                                <w:bCs/>
                                <w:color w:val="00A685"/>
                                <w:sz w:val="48"/>
                                <w:szCs w:val="48"/>
                              </w:rPr>
                              <w:t>Supporting Smiles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9.3pt;margin-top:530.15pt;width:452.4pt;height:20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" filled="f" stroked="f" strokeweight=".5pt">
                <v:textbox>
                  <w:txbxContent>
                    <w:p w14:paraId="5A20E674" w14:textId="503DB2E8" w:rsidR="00971A36" w:rsidRDefault="00971A36">
                      <w:pPr>
                        <w:rPr>
                          <w:rFonts w:ascii="Arial" w:eastAsiaTheme="minorEastAsia" w:hAnsi="Arial" w:cs="Arial"/>
                          <w:b/>
                          <w:bCs/>
                          <w:color w:val="FFFFFF" w:themeColor="background1"/>
                          <w:sz w:val="72"/>
                          <w:szCs w:val="72"/>
                        </w:rPr>
                      </w:pPr>
                      <w:r w:rsidRPr="00971A36">
                        <w:rPr>
                          <w:rFonts w:ascii="Arial" w:eastAsiaTheme="minorEastAsia" w:hAnsi="Arial" w:cs="Arial"/>
                          <w:b/>
                          <w:bCs/>
                          <w:color w:val="FFFFFF" w:themeColor="background1"/>
                          <w:sz w:val="72"/>
                          <w:szCs w:val="72"/>
                        </w:rPr>
                        <w:t>Therapeutic Practitioner</w:t>
                      </w:r>
                      <w:r w:rsidR="0079312C">
                        <w:rPr>
                          <w:rFonts w:ascii="Arial" w:eastAsiaTheme="minorEastAsia" w:hAnsi="Arial" w:cs="Arial"/>
                          <w:b/>
                          <w:bCs/>
                          <w:color w:val="FFFFFF" w:themeColor="background1"/>
                          <w:sz w:val="72"/>
                          <w:szCs w:val="72"/>
                        </w:rPr>
                        <w:t xml:space="preserve"> </w:t>
                      </w:r>
                    </w:p>
                    <w:p w14:paraId="35440FEA" w14:textId="1D0B6B52" w:rsidR="003F5CAF" w:rsidRPr="00971A36" w:rsidRDefault="00971A36">
                      <w:pPr>
                        <w:rPr>
                          <w:sz w:val="28"/>
                          <w:szCs w:val="28"/>
                        </w:rPr>
                      </w:pPr>
                      <w:r w:rsidRPr="00971A36">
                        <w:rPr>
                          <w:rFonts w:ascii="Arial" w:eastAsiaTheme="minorEastAsia" w:hAnsi="Arial" w:cs="Arial"/>
                          <w:b/>
                          <w:bCs/>
                          <w:color w:val="00A685"/>
                          <w:sz w:val="48"/>
                          <w:szCs w:val="48"/>
                        </w:rPr>
                        <w:t>Supporting Smiles</w:t>
                      </w:r>
                    </w:p>
                  </w:txbxContent>
                </v:textbox>
              </v:shape>
            </w:pict>
          </mc:Fallback>
        </mc:AlternateContent>
      </w:r>
      <w:r w:rsidR="00E06C75">
        <w:rPr>
          <w:b/>
          <w:bCs/>
          <w:color w:val="00A685"/>
          <w:sz w:val="48"/>
          <w:szCs w:val="48"/>
        </w:rPr>
        <w:br w:type="page"/>
      </w:r>
      <w:r w:rsidR="00090DD1">
        <w:rPr>
          <w:b/>
          <w:bCs/>
          <w:color w:val="00A685"/>
          <w:sz w:val="48"/>
          <w:szCs w:val="48"/>
        </w:rPr>
        <w:lastRenderedPageBreak/>
        <w:br w:type="page"/>
      </w:r>
      <w:r w:rsidR="00486E80">
        <w:rPr>
          <w:rFonts w:ascii="Arial" w:hAnsi="Arial" w:cs="Arial"/>
          <w:b/>
          <w:bCs/>
          <w:noProof/>
          <w:color w:val="00A685"/>
        </w:rPr>
        <w:drawing>
          <wp:anchor distT="0" distB="0" distL="114300" distR="114300" simplePos="0" relativeHeight="251681792" behindDoc="1" locked="0" layoutInCell="1" allowOverlap="1" wp14:anchorId="2799FA73" wp14:editId="5929DF86">
            <wp:simplePos x="0" y="0"/>
            <wp:positionH relativeFrom="page">
              <wp:posOffset>1257300</wp:posOffset>
            </wp:positionH>
            <wp:positionV relativeFrom="paragraph">
              <wp:posOffset>205740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2D854" w14:textId="77777777" w:rsidR="003C03FA" w:rsidRPr="005344BF" w:rsidRDefault="003C03FA" w:rsidP="003C03FA">
      <w:pPr>
        <w:pStyle w:val="OrmistonSubHeader"/>
        <w:spacing w:line="288" w:lineRule="auto"/>
        <w:rPr>
          <w:b/>
          <w:bCs/>
          <w:color w:val="00A685"/>
          <w:sz w:val="48"/>
          <w:szCs w:val="48"/>
        </w:rPr>
      </w:pPr>
      <w:r w:rsidRPr="007C7992">
        <w:rPr>
          <w:b/>
          <w:bCs/>
          <w:color w:val="00A685"/>
          <w:sz w:val="48"/>
          <w:szCs w:val="48"/>
        </w:rPr>
        <w:lastRenderedPageBreak/>
        <w:t>A message from our CEO,</w:t>
      </w:r>
      <w:r>
        <w:rPr>
          <w:b/>
          <w:bCs/>
          <w:color w:val="00A685"/>
          <w:sz w:val="48"/>
          <w:szCs w:val="48"/>
        </w:rPr>
        <w:t xml:space="preserve"> Bruce Leeke</w:t>
      </w:r>
    </w:p>
    <w:p w14:paraId="683200EE" w14:textId="77777777" w:rsidR="003C03FA" w:rsidRDefault="003C03FA" w:rsidP="003C03FA">
      <w:pPr>
        <w:spacing w:line="288" w:lineRule="auto"/>
        <w:rPr>
          <w:rFonts w:ascii="Arial" w:hAnsi="Arial" w:cs="Arial"/>
        </w:rPr>
      </w:pPr>
    </w:p>
    <w:p w14:paraId="615A924F"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Dear Applicant,</w:t>
      </w:r>
    </w:p>
    <w:p w14:paraId="6AABD775"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5D759FE2" w14:textId="0B2CB875"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xml:space="preserve">Thank you for your interest in the post of </w:t>
      </w:r>
      <w:r w:rsidR="00FE02F9">
        <w:rPr>
          <w:rFonts w:ascii="Arial" w:eastAsiaTheme="minorEastAsia" w:hAnsi="Arial" w:cs="Arial"/>
          <w:color w:val="2A3B4C"/>
        </w:rPr>
        <w:t xml:space="preserve">Therapeutic Practitioner </w:t>
      </w:r>
      <w:r w:rsidRPr="00084134">
        <w:rPr>
          <w:rFonts w:ascii="Arial" w:eastAsiaTheme="minorEastAsia" w:hAnsi="Arial" w:cs="Arial"/>
          <w:color w:val="2A3B4C"/>
        </w:rPr>
        <w:t xml:space="preserve">in our </w:t>
      </w:r>
      <w:r w:rsidR="00FE02F9">
        <w:rPr>
          <w:rFonts w:ascii="Arial" w:eastAsiaTheme="minorEastAsia" w:hAnsi="Arial" w:cs="Arial"/>
          <w:color w:val="2A3B4C"/>
        </w:rPr>
        <w:t>Supporting Smiles</w:t>
      </w:r>
      <w:r w:rsidRPr="00084134">
        <w:rPr>
          <w:rFonts w:ascii="Arial" w:eastAsiaTheme="minorEastAsia" w:hAnsi="Arial" w:cs="Arial"/>
          <w:color w:val="2A3B4C"/>
        </w:rPr>
        <w:t> Service.</w:t>
      </w:r>
    </w:p>
    <w:p w14:paraId="04838F06"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46129E90" w14:textId="4CFB4BA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It’s an exciting time for our charity. After more than four decades of changing lives and strengthening communities in the East of England</w:t>
      </w:r>
      <w:r w:rsidR="009234BD">
        <w:rPr>
          <w:rFonts w:ascii="Arial" w:eastAsiaTheme="minorEastAsia" w:hAnsi="Arial" w:cs="Arial"/>
          <w:color w:val="2A3B4C"/>
        </w:rPr>
        <w:t>,</w:t>
      </w:r>
      <w:r w:rsidRPr="00084134">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9234BD">
        <w:rPr>
          <w:rFonts w:ascii="Arial" w:eastAsiaTheme="minorEastAsia" w:hAnsi="Arial" w:cs="Arial"/>
          <w:color w:val="2A3B4C"/>
        </w:rPr>
        <w:t xml:space="preserve">, </w:t>
      </w:r>
      <w:r w:rsidRPr="00084134">
        <w:rPr>
          <w:rFonts w:ascii="Arial" w:eastAsiaTheme="minorEastAsia" w:hAnsi="Arial" w:cs="Arial"/>
          <w:color w:val="2A3B4C"/>
        </w:rPr>
        <w:t>and we are ambitious to build on our legacy.</w:t>
      </w:r>
    </w:p>
    <w:p w14:paraId="5359DBCB"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3951E0A6"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15241B58"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2539CD0C" w14:textId="77777777" w:rsidR="003C03FA"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Wishing you the best of luck with your application.</w:t>
      </w:r>
    </w:p>
    <w:p w14:paraId="357C032D" w14:textId="77777777" w:rsidR="003C03FA" w:rsidRPr="00084134" w:rsidRDefault="003C03FA" w:rsidP="003C03FA">
      <w:pPr>
        <w:spacing w:line="288" w:lineRule="auto"/>
        <w:rPr>
          <w:rFonts w:ascii="Arial" w:eastAsiaTheme="minorEastAsia" w:hAnsi="Arial" w:cs="Arial"/>
          <w:color w:val="2A3B4C"/>
        </w:rPr>
      </w:pPr>
    </w:p>
    <w:p w14:paraId="7192A990"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Best regards,</w:t>
      </w:r>
    </w:p>
    <w:p w14:paraId="227FFFD0"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238583D7"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541F8833"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Bruce Leeke</w:t>
      </w:r>
      <w:r>
        <w:rPr>
          <w:b/>
          <w:bCs/>
          <w:noProof/>
          <w:color w:val="00A685"/>
          <w:sz w:val="48"/>
          <w:szCs w:val="48"/>
        </w:rPr>
        <w:drawing>
          <wp:anchor distT="0" distB="0" distL="114300" distR="114300" simplePos="0" relativeHeight="251683840" behindDoc="0" locked="0" layoutInCell="1" allowOverlap="1" wp14:anchorId="2CF9AFB8" wp14:editId="1C72D9ED">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descr="A person wearing glasses and a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6" descr="A person wearing glasses and a swea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58B8F61A" w14:textId="77777777" w:rsidR="003C03FA" w:rsidRDefault="003C03FA" w:rsidP="003C03FA">
      <w:pPr>
        <w:pStyle w:val="OrmistonSubHeader"/>
        <w:spacing w:line="288" w:lineRule="auto"/>
        <w:rPr>
          <w:sz w:val="24"/>
          <w:szCs w:val="24"/>
        </w:rPr>
      </w:pPr>
    </w:p>
    <w:p w14:paraId="65E455D2" w14:textId="4AC61AA9" w:rsidR="003F5CAF" w:rsidRDefault="003C03FA" w:rsidP="003C03FA">
      <w:pPr>
        <w:pStyle w:val="OrmistonSubHeader"/>
        <w:spacing w:line="288" w:lineRule="auto"/>
      </w:pPr>
      <w:r>
        <w:br w:type="page"/>
      </w:r>
    </w:p>
    <w:p w14:paraId="6888451C" w14:textId="013D8282" w:rsidR="003F5CAF" w:rsidRDefault="003C03FA" w:rsidP="00FD24CA">
      <w:pPr>
        <w:spacing w:line="288" w:lineRule="auto"/>
        <w:rPr>
          <w:rFonts w:ascii="Arial" w:hAnsi="Arial" w:cs="Arial"/>
          <w:b/>
          <w:bCs/>
          <w:color w:val="00A685"/>
          <w:sz w:val="48"/>
          <w:szCs w:val="48"/>
        </w:rPr>
      </w:pPr>
      <w:r>
        <w:rPr>
          <w:rFonts w:ascii="Arial" w:hAnsi="Arial" w:cs="Arial"/>
          <w:b/>
          <w:bCs/>
          <w:color w:val="00A685"/>
          <w:sz w:val="48"/>
          <w:szCs w:val="48"/>
        </w:rPr>
        <w:lastRenderedPageBreak/>
        <w:t>W</w:t>
      </w:r>
      <w:r w:rsidR="003F5CAF" w:rsidRPr="00FD24CA">
        <w:rPr>
          <w:rFonts w:ascii="Arial" w:hAnsi="Arial" w:cs="Arial"/>
          <w:b/>
          <w:bCs/>
          <w:color w:val="00A685"/>
          <w:sz w:val="48"/>
          <w:szCs w:val="48"/>
        </w:rPr>
        <w:t>ho Are Ormiston Families?</w:t>
      </w:r>
    </w:p>
    <w:p w14:paraId="1C06DA0A" w14:textId="77777777" w:rsidR="00FD24CA" w:rsidRPr="00FD24CA" w:rsidRDefault="00FD24CA" w:rsidP="00FD24CA">
      <w:pPr>
        <w:spacing w:line="288" w:lineRule="auto"/>
        <w:rPr>
          <w:rFonts w:ascii="Arial" w:eastAsia="Calibri" w:hAnsi="Arial" w:cs="Arial"/>
          <w:b/>
          <w:bCs/>
          <w:color w:val="2A3B4C"/>
          <w:lang w:eastAsia="en-GB"/>
        </w:rPr>
      </w:pPr>
    </w:p>
    <w:p w14:paraId="4ED01FDC" w14:textId="1F792F86" w:rsidR="003F5CAF" w:rsidRPr="003F5CA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F5CAF">
        <w:rPr>
          <w:rFonts w:ascii="Arial" w:eastAsia="Calibri" w:hAnsi="Arial" w:cs="Arial"/>
          <w:bCs w:val="0"/>
          <w:color w:val="2A3B4C"/>
          <w:sz w:val="24"/>
          <w:szCs w:val="24"/>
          <w:lang w:eastAsia="en-GB"/>
        </w:rPr>
        <w:t>Ormiston Families is one of the leading charities working with children, young people</w:t>
      </w:r>
      <w:r w:rsidR="009234BD">
        <w:rPr>
          <w:rFonts w:ascii="Arial" w:eastAsia="Calibri" w:hAnsi="Arial" w:cs="Arial"/>
          <w:bCs w:val="0"/>
          <w:color w:val="2A3B4C"/>
          <w:sz w:val="24"/>
          <w:szCs w:val="24"/>
          <w:lang w:eastAsia="en-GB"/>
        </w:rPr>
        <w:t>,</w:t>
      </w:r>
      <w:r w:rsidRPr="003F5CAF">
        <w:rPr>
          <w:rFonts w:ascii="Arial" w:eastAsia="Calibri" w:hAnsi="Arial" w:cs="Arial"/>
          <w:bCs w:val="0"/>
          <w:color w:val="2A3B4C"/>
          <w:sz w:val="24"/>
          <w:szCs w:val="24"/>
          <w:lang w:eastAsia="en-GB"/>
        </w:rPr>
        <w:t xml:space="preserve"> and families in the East of England. We take early and preventative action to support families to be safe, healthy</w:t>
      </w:r>
      <w:r w:rsidR="009234BD">
        <w:rPr>
          <w:rFonts w:ascii="Arial" w:eastAsia="Calibri" w:hAnsi="Arial" w:cs="Arial"/>
          <w:bCs w:val="0"/>
          <w:color w:val="2A3B4C"/>
          <w:sz w:val="24"/>
          <w:szCs w:val="24"/>
          <w:lang w:eastAsia="en-GB"/>
        </w:rPr>
        <w:t>,</w:t>
      </w:r>
      <w:r w:rsidRPr="003F5CAF">
        <w:rPr>
          <w:rFonts w:ascii="Arial" w:eastAsia="Calibri" w:hAnsi="Arial" w:cs="Arial"/>
          <w:bCs w:val="0"/>
          <w:color w:val="2A3B4C"/>
          <w:sz w:val="24"/>
          <w:szCs w:val="24"/>
          <w:lang w:eastAsia="en-GB"/>
        </w:rPr>
        <w:t xml:space="preserve"> and resilient. All our services help people to build stronger networks, learn from experience</w:t>
      </w:r>
      <w:r w:rsidR="009234BD">
        <w:rPr>
          <w:rFonts w:ascii="Arial" w:eastAsia="Calibri" w:hAnsi="Arial" w:cs="Arial"/>
          <w:bCs w:val="0"/>
          <w:color w:val="2A3B4C"/>
          <w:sz w:val="24"/>
          <w:szCs w:val="24"/>
          <w:lang w:eastAsia="en-GB"/>
        </w:rPr>
        <w:t>,</w:t>
      </w:r>
      <w:r w:rsidRPr="003F5CAF">
        <w:rPr>
          <w:rFonts w:ascii="Arial" w:eastAsia="Calibri" w:hAnsi="Arial" w:cs="Arial"/>
          <w:bCs w:val="0"/>
          <w:color w:val="2A3B4C"/>
          <w:sz w:val="24"/>
          <w:szCs w:val="24"/>
          <w:lang w:eastAsia="en-GB"/>
        </w:rPr>
        <w:t xml:space="preserve"> and feel in control of their own </w:t>
      </w:r>
      <w:r w:rsidR="009234BD">
        <w:rPr>
          <w:rFonts w:ascii="Arial" w:eastAsia="Calibri" w:hAnsi="Arial" w:cs="Arial"/>
          <w:bCs w:val="0"/>
          <w:color w:val="2A3B4C"/>
          <w:sz w:val="24"/>
          <w:szCs w:val="24"/>
          <w:lang w:eastAsia="en-GB"/>
        </w:rPr>
        <w:t>well-being</w:t>
      </w:r>
      <w:r w:rsidRPr="003F5CAF">
        <w:rPr>
          <w:rFonts w:ascii="Arial" w:eastAsia="Calibri" w:hAnsi="Arial" w:cs="Arial"/>
          <w:bCs w:val="0"/>
          <w:color w:val="2A3B4C"/>
          <w:sz w:val="24"/>
          <w:szCs w:val="24"/>
          <w:lang w:eastAsia="en-GB"/>
        </w:rPr>
        <w:t xml:space="preserve">. We can only achieve this with the people who choose to work for us. </w:t>
      </w:r>
    </w:p>
    <w:p w14:paraId="216308D9" w14:textId="4DE7790A" w:rsidR="003F5CAF" w:rsidRDefault="003F5CAF" w:rsidP="005344BF">
      <w:pPr>
        <w:pStyle w:val="OrmistonSubtitle12pt"/>
        <w:spacing w:line="288" w:lineRule="auto"/>
      </w:pPr>
    </w:p>
    <w:p w14:paraId="441B5271" w14:textId="77777777" w:rsidR="00FD24CA" w:rsidRDefault="00FD24CA" w:rsidP="005344BF">
      <w:pPr>
        <w:pStyle w:val="OrmistonSubtitle12pt"/>
        <w:spacing w:line="288" w:lineRule="auto"/>
      </w:pPr>
    </w:p>
    <w:p w14:paraId="6F574312" w14:textId="2EDBF894" w:rsidR="003F5CAF" w:rsidRPr="00B0545C" w:rsidRDefault="003F5CAF" w:rsidP="005344BF">
      <w:pPr>
        <w:pStyle w:val="OrmistonSubHeader"/>
        <w:spacing w:line="288" w:lineRule="auto"/>
        <w:rPr>
          <w:b/>
          <w:bCs/>
          <w:color w:val="00A685"/>
          <w:sz w:val="48"/>
          <w:szCs w:val="48"/>
        </w:rPr>
      </w:pPr>
      <w:bookmarkStart w:id="0" w:name="_Hlk100744511"/>
      <w:r w:rsidRPr="00B0545C">
        <w:rPr>
          <w:b/>
          <w:bCs/>
          <w:color w:val="00A878"/>
          <w:sz w:val="48"/>
          <w:szCs w:val="48"/>
        </w:rPr>
        <w:t xml:space="preserve">About </w:t>
      </w:r>
      <w:r w:rsidR="0026173A" w:rsidRPr="00B0545C">
        <w:rPr>
          <w:b/>
          <w:bCs/>
          <w:color w:val="00A878"/>
          <w:sz w:val="48"/>
          <w:szCs w:val="48"/>
        </w:rPr>
        <w:t>Our Service</w:t>
      </w:r>
    </w:p>
    <w:bookmarkEnd w:id="0"/>
    <w:p w14:paraId="0DE8BE32" w14:textId="638D02B5" w:rsidR="003F5CAF" w:rsidRDefault="00971A36" w:rsidP="005344BF">
      <w:pPr>
        <w:pStyle w:val="Default"/>
        <w:spacing w:line="288" w:lineRule="auto"/>
        <w:jc w:val="both"/>
        <w:rPr>
          <w:rFonts w:ascii="Arial" w:eastAsia="Calibri" w:hAnsi="Arial" w:cs="Arial"/>
          <w:color w:val="2A3B4C"/>
          <w:lang w:eastAsia="en-GB"/>
        </w:rPr>
      </w:pPr>
      <w:r w:rsidRPr="00971A36">
        <w:rPr>
          <w:rFonts w:ascii="Arial" w:eastAsia="Calibri" w:hAnsi="Arial" w:cs="Arial"/>
          <w:color w:val="2A3B4C"/>
          <w:lang w:eastAsia="en-GB"/>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therapeutic support to meet children and young people’s needs.</w:t>
      </w:r>
    </w:p>
    <w:p w14:paraId="538E5E3B" w14:textId="77777777" w:rsidR="00971A36" w:rsidRDefault="00971A36" w:rsidP="005344BF">
      <w:pPr>
        <w:pStyle w:val="Default"/>
        <w:spacing w:line="288" w:lineRule="auto"/>
        <w:jc w:val="both"/>
        <w:rPr>
          <w:rFonts w:ascii="Arial" w:eastAsia="Calibri" w:hAnsi="Arial" w:cs="Arial"/>
          <w:color w:val="2A3B4C"/>
          <w:lang w:eastAsia="en-GB"/>
        </w:rPr>
      </w:pPr>
    </w:p>
    <w:p w14:paraId="04BF6F56" w14:textId="63D53890" w:rsidR="00971A36" w:rsidRDefault="00971A36" w:rsidP="005344BF">
      <w:pPr>
        <w:pStyle w:val="Default"/>
        <w:spacing w:line="288" w:lineRule="auto"/>
        <w:jc w:val="both"/>
        <w:rPr>
          <w:rFonts w:ascii="Arial" w:eastAsia="Calibri" w:hAnsi="Arial" w:cs="Arial"/>
          <w:color w:val="2A3B4C"/>
          <w:lang w:eastAsia="en-GB"/>
        </w:rPr>
      </w:pPr>
      <w:r w:rsidRPr="00971A36">
        <w:rPr>
          <w:rFonts w:ascii="Arial" w:eastAsia="Calibri" w:hAnsi="Arial" w:cs="Arial"/>
          <w:color w:val="2A3B4C"/>
          <w:lang w:eastAsia="en-GB"/>
        </w:rPr>
        <w:t xml:space="preserve">At Supporting Smiles, we believe in a needs-led approach, and our service name, "Supporting Smiles," was co-created with input from the children and families we support. Our holistic mental health and wellbeing support service encompasses the expertise of our therapeutic practitioners, counsellors, and children’s wellbeing </w:t>
      </w:r>
      <w:r w:rsidR="009234BD">
        <w:rPr>
          <w:rFonts w:ascii="Arial" w:eastAsia="Calibri" w:hAnsi="Arial" w:cs="Arial"/>
          <w:color w:val="2A3B4C"/>
          <w:lang w:eastAsia="en-GB"/>
        </w:rPr>
        <w:t>practitioners</w:t>
      </w:r>
      <w:r w:rsidR="00945281">
        <w:rPr>
          <w:rFonts w:ascii="Arial" w:eastAsia="Calibri" w:hAnsi="Arial" w:cs="Arial"/>
          <w:color w:val="2A3B4C"/>
          <w:lang w:eastAsia="en-GB"/>
        </w:rPr>
        <w:t>.</w:t>
      </w:r>
    </w:p>
    <w:p w14:paraId="0C89496D" w14:textId="77777777" w:rsidR="00971A36" w:rsidRDefault="00971A36" w:rsidP="005344BF">
      <w:pPr>
        <w:pStyle w:val="Default"/>
        <w:spacing w:line="288" w:lineRule="auto"/>
        <w:jc w:val="both"/>
        <w:rPr>
          <w:rFonts w:ascii="Arial" w:eastAsiaTheme="minorEastAsia" w:hAnsi="Arial" w:cs="Arial"/>
          <w:color w:val="FF0000"/>
          <w:sz w:val="21"/>
          <w:szCs w:val="21"/>
        </w:rPr>
      </w:pPr>
    </w:p>
    <w:p w14:paraId="544FC1C4" w14:textId="55BAF742"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the role</w:t>
      </w:r>
    </w:p>
    <w:p w14:paraId="14F51491" w14:textId="77777777" w:rsidR="00971A36" w:rsidRPr="00971A36" w:rsidRDefault="00971A36" w:rsidP="00971A36">
      <w:pPr>
        <w:pStyle w:val="OrmistonSubHeader"/>
        <w:spacing w:line="288" w:lineRule="auto"/>
        <w:rPr>
          <w:rFonts w:ascii="Arial" w:eastAsia="Calibri" w:hAnsi="Arial" w:cs="Arial"/>
          <w:color w:val="2A3B4C"/>
          <w:sz w:val="24"/>
          <w:szCs w:val="24"/>
          <w:lang w:val="en-US" w:eastAsia="en-GB"/>
        </w:rPr>
      </w:pPr>
      <w:r w:rsidRPr="00971A36">
        <w:rPr>
          <w:rFonts w:ascii="Arial" w:eastAsia="Calibri" w:hAnsi="Arial" w:cs="Arial"/>
          <w:color w:val="2A3B4C"/>
          <w:sz w:val="24"/>
          <w:szCs w:val="24"/>
          <w:lang w:val="en-US" w:eastAsia="en-GB"/>
        </w:rPr>
        <w:t>Convenience and accessibility are key to our therapeutic support. We offer sessions in various venues across your local community, including schools and family hub sites. If accessing our venues poses a challenge, don't hesitate to reach out, and we'll work together to find a solution that suits your needs.</w:t>
      </w:r>
    </w:p>
    <w:p w14:paraId="6779EE5B" w14:textId="1F00D3EF" w:rsidR="00486E80" w:rsidRDefault="00971A36" w:rsidP="00DC1B82">
      <w:pPr>
        <w:pStyle w:val="OrmistonSubHeader"/>
        <w:spacing w:line="288" w:lineRule="auto"/>
        <w:rPr>
          <w:rFonts w:ascii="Arial" w:eastAsia="Calibri" w:hAnsi="Arial" w:cs="Arial"/>
          <w:color w:val="2A3B4C"/>
          <w:sz w:val="24"/>
          <w:szCs w:val="24"/>
          <w:lang w:val="en-US" w:eastAsia="en-GB"/>
        </w:rPr>
      </w:pPr>
      <w:r w:rsidRPr="00971A36">
        <w:rPr>
          <w:rFonts w:ascii="Arial" w:eastAsia="Calibri" w:hAnsi="Arial" w:cs="Arial"/>
          <w:color w:val="2A3B4C"/>
          <w:sz w:val="24"/>
          <w:szCs w:val="24"/>
          <w:lang w:val="en-US" w:eastAsia="en-GB"/>
        </w:rPr>
        <w:t>As a member of Norfolk &amp; Waveney’s Children and Young People’s Alliance, we're part of an integrated mental health service network dedicated to THRIVE principles: Getting Advice, Getting Help, Getting More Help, and Risk Support. Alongside partners like The Norfolk &amp; Suffolk NHS Foundation Trust, Norfolk County Council, and Cambridgeshire Community Services NHS Trust, we're committed to providing comprehensive support to children and young people aged 0-25, ensuring their mental health needs are met every step of the way.</w:t>
      </w:r>
    </w:p>
    <w:p w14:paraId="1DB1541C" w14:textId="60C4583C"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lastRenderedPageBreak/>
        <w:t xml:space="preserve">About </w:t>
      </w:r>
      <w:r>
        <w:rPr>
          <w:b/>
          <w:bCs/>
          <w:color w:val="00A878"/>
          <w:sz w:val="48"/>
          <w:szCs w:val="48"/>
        </w:rPr>
        <w:t>you</w:t>
      </w:r>
    </w:p>
    <w:p w14:paraId="665E9159" w14:textId="77777777" w:rsidR="00DC1B82" w:rsidRDefault="00DC1B82" w:rsidP="005344BF">
      <w:pPr>
        <w:pStyle w:val="Default"/>
        <w:spacing w:line="288" w:lineRule="auto"/>
        <w:jc w:val="both"/>
        <w:rPr>
          <w:rFonts w:ascii="Arial" w:eastAsiaTheme="minorEastAsia" w:hAnsi="Arial" w:cs="Arial"/>
          <w:color w:val="FF0000"/>
          <w:sz w:val="21"/>
          <w:szCs w:val="21"/>
        </w:rPr>
      </w:pPr>
    </w:p>
    <w:p w14:paraId="6DC1E4EE" w14:textId="77777777" w:rsid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As the post holder, you will have a passion for delivering high-quality therapeutic support and experience of working with children and young people presenting with a range of emotional wellbeing and mental health needs. You will have previous experience of working therapeutically with children, young people and/or families and, ideally, wider experience of supporting children, young people and families across a range of settings.</w:t>
      </w:r>
    </w:p>
    <w:p w14:paraId="7B076087" w14:textId="77777777" w:rsidR="00F75BBC" w:rsidRPr="00F75BBC" w:rsidRDefault="00F75BBC" w:rsidP="00F75BBC">
      <w:pPr>
        <w:spacing w:line="288" w:lineRule="auto"/>
        <w:rPr>
          <w:rFonts w:ascii="Arial" w:eastAsia="Calibri" w:hAnsi="Arial" w:cs="Arial"/>
          <w:color w:val="2A3B4C"/>
          <w:lang w:eastAsia="en-GB"/>
        </w:rPr>
      </w:pPr>
    </w:p>
    <w:p w14:paraId="427882C9" w14:textId="77777777" w:rsid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The post holder will provide high-quality, evidence-based therapeutic assessment and intervention, delivering outcome-focused support tailored to the needs of each child or young person. You will undertake assessments, develop collaborative care plans, liaise with colleagues and partner agencies, and complete Routine Outcome Measures (ROMs) and other agreed outcome and feedback measures at appropriate stages throughout the intervention.</w:t>
      </w:r>
    </w:p>
    <w:p w14:paraId="0C19F9BA" w14:textId="77777777" w:rsidR="00F75BBC" w:rsidRPr="00F75BBC" w:rsidRDefault="00F75BBC" w:rsidP="00F75BBC">
      <w:pPr>
        <w:spacing w:line="288" w:lineRule="auto"/>
        <w:rPr>
          <w:rFonts w:ascii="Arial" w:eastAsia="Calibri" w:hAnsi="Arial" w:cs="Arial"/>
          <w:color w:val="2A3B4C"/>
          <w:lang w:eastAsia="en-GB"/>
        </w:rPr>
      </w:pPr>
    </w:p>
    <w:p w14:paraId="243E35DC" w14:textId="5122EAF2" w:rsidR="00F75BBC" w:rsidRP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 xml:space="preserve">We welcome applications from both experienced and </w:t>
      </w:r>
      <w:r w:rsidR="009234BD">
        <w:rPr>
          <w:rFonts w:ascii="Arial" w:eastAsia="Calibri" w:hAnsi="Arial" w:cs="Arial"/>
          <w:color w:val="2A3B4C"/>
          <w:lang w:eastAsia="en-GB"/>
        </w:rPr>
        <w:t>early-career</w:t>
      </w:r>
      <w:r w:rsidRPr="00F75BBC">
        <w:rPr>
          <w:rFonts w:ascii="Arial" w:eastAsia="Calibri" w:hAnsi="Arial" w:cs="Arial"/>
          <w:color w:val="2A3B4C"/>
          <w:lang w:eastAsia="en-GB"/>
        </w:rPr>
        <w:t xml:space="preserve"> therapists. Whether you are a qualified practitioner with experience of delivering therapeutic interventions independently, or you are approaching professional accreditation and looking to begin your therapeutic career within a supportive and developing service, we would love to hear from you. Successful applicants will be appointed at the appropriate level based on their qualifications, professional accreditation, knowledge, skills</w:t>
      </w:r>
      <w:r w:rsidR="009234BD">
        <w:rPr>
          <w:rFonts w:ascii="Arial" w:eastAsia="Calibri" w:hAnsi="Arial" w:cs="Arial"/>
          <w:color w:val="2A3B4C"/>
          <w:lang w:eastAsia="en-GB"/>
        </w:rPr>
        <w:t>,</w:t>
      </w:r>
      <w:r w:rsidRPr="00F75BBC">
        <w:rPr>
          <w:rFonts w:ascii="Arial" w:eastAsia="Calibri" w:hAnsi="Arial" w:cs="Arial"/>
          <w:color w:val="2A3B4C"/>
          <w:lang w:eastAsia="en-GB"/>
        </w:rPr>
        <w:t xml:space="preserve"> and experience. Those who are not yet professionally accredited will receive appropriate supervision, support</w:t>
      </w:r>
      <w:r w:rsidR="009234BD">
        <w:rPr>
          <w:rFonts w:ascii="Arial" w:eastAsia="Calibri" w:hAnsi="Arial" w:cs="Arial"/>
          <w:color w:val="2A3B4C"/>
          <w:lang w:eastAsia="en-GB"/>
        </w:rPr>
        <w:t>,</w:t>
      </w:r>
      <w:r w:rsidRPr="00F75BBC">
        <w:rPr>
          <w:rFonts w:ascii="Arial" w:eastAsia="Calibri" w:hAnsi="Arial" w:cs="Arial"/>
          <w:color w:val="2A3B4C"/>
          <w:lang w:eastAsia="en-GB"/>
        </w:rPr>
        <w:t xml:space="preserve"> and development to help them progress in their career.</w:t>
      </w:r>
    </w:p>
    <w:p w14:paraId="758C46DC" w14:textId="77777777" w:rsidR="00F75BBC" w:rsidRPr="00F75BBC" w:rsidRDefault="00F75BBC" w:rsidP="00F75BBC">
      <w:pPr>
        <w:spacing w:line="288" w:lineRule="auto"/>
        <w:rPr>
          <w:rFonts w:ascii="Arial" w:eastAsia="Calibri" w:hAnsi="Arial" w:cs="Arial"/>
          <w:color w:val="2A3B4C"/>
          <w:lang w:eastAsia="en-GB"/>
        </w:rPr>
      </w:pPr>
    </w:p>
    <w:p w14:paraId="01A4EE6D" w14:textId="77777777" w:rsidR="00F75BBC" w:rsidRP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The successful candidates will join the service at an exciting time of development and will bring enthusiasm, compassion and a commitment to delivering high-quality therapeutic support while helping to shape the future development of services for children, young people and families across Norfolk and Waveney.</w:t>
      </w:r>
    </w:p>
    <w:p w14:paraId="62F844D9" w14:textId="77777777" w:rsidR="00F75BBC" w:rsidRPr="00F75BBC" w:rsidRDefault="00F75BBC" w:rsidP="00F75BBC">
      <w:pPr>
        <w:spacing w:line="288" w:lineRule="auto"/>
        <w:rPr>
          <w:rFonts w:ascii="Arial" w:eastAsia="Calibri" w:hAnsi="Arial" w:cs="Arial"/>
          <w:color w:val="2A3B4C"/>
          <w:lang w:eastAsia="en-GB"/>
        </w:rPr>
      </w:pPr>
    </w:p>
    <w:p w14:paraId="2F5B733C" w14:textId="77777777" w:rsidR="00F75BBC" w:rsidRP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This post is full-time, 37.5 hours per week (part-time and flexible working will be considered).</w:t>
      </w:r>
    </w:p>
    <w:p w14:paraId="7FED010B" w14:textId="49A019CD" w:rsidR="00971A36" w:rsidRDefault="00971A36" w:rsidP="00971A36">
      <w:pPr>
        <w:spacing w:line="288" w:lineRule="auto"/>
        <w:rPr>
          <w:rFonts w:ascii="Arial" w:eastAsia="Calibri" w:hAnsi="Arial" w:cs="Arial"/>
          <w:color w:val="2A3B4C"/>
          <w:lang w:eastAsia="en-GB"/>
        </w:rPr>
      </w:pPr>
    </w:p>
    <w:p w14:paraId="437F087D" w14:textId="77777777" w:rsidR="00971A36" w:rsidRDefault="00971A36" w:rsidP="00971A36">
      <w:pPr>
        <w:spacing w:line="288" w:lineRule="auto"/>
        <w:rPr>
          <w:rFonts w:ascii="Arial" w:eastAsia="Calibri" w:hAnsi="Arial" w:cs="Arial"/>
          <w:color w:val="2A3B4C"/>
          <w:lang w:eastAsia="en-GB"/>
        </w:rPr>
      </w:pPr>
    </w:p>
    <w:p w14:paraId="635608D0" w14:textId="77777777" w:rsidR="00971A36" w:rsidRDefault="00971A36" w:rsidP="00971A36">
      <w:pPr>
        <w:spacing w:line="288" w:lineRule="auto"/>
        <w:rPr>
          <w:rFonts w:ascii="Arial" w:eastAsia="Calibri" w:hAnsi="Arial" w:cs="Arial"/>
          <w:color w:val="2A3B4C"/>
          <w:lang w:eastAsia="en-GB"/>
        </w:rPr>
      </w:pPr>
    </w:p>
    <w:p w14:paraId="7D5219D4" w14:textId="77777777" w:rsidR="00971A36" w:rsidRDefault="00971A36" w:rsidP="00971A36">
      <w:pPr>
        <w:spacing w:line="288" w:lineRule="auto"/>
        <w:rPr>
          <w:rFonts w:ascii="Arial" w:eastAsia="Calibri" w:hAnsi="Arial" w:cs="Arial"/>
          <w:color w:val="2A3B4C"/>
          <w:lang w:eastAsia="en-GB"/>
        </w:rPr>
      </w:pPr>
    </w:p>
    <w:p w14:paraId="4733F718" w14:textId="77777777" w:rsidR="00971A36" w:rsidRDefault="00971A36" w:rsidP="00971A36">
      <w:pPr>
        <w:spacing w:line="288" w:lineRule="auto"/>
        <w:rPr>
          <w:rFonts w:ascii="Arial" w:eastAsia="Calibri" w:hAnsi="Arial" w:cs="Arial"/>
          <w:color w:val="2A3B4C"/>
          <w:lang w:eastAsia="en-GB"/>
        </w:rPr>
      </w:pPr>
    </w:p>
    <w:p w14:paraId="6D105110" w14:textId="77777777" w:rsidR="00971A36" w:rsidRDefault="00971A36" w:rsidP="00971A36">
      <w:pPr>
        <w:spacing w:line="288" w:lineRule="auto"/>
        <w:rPr>
          <w:rFonts w:ascii="Arial" w:eastAsia="Calibri" w:hAnsi="Arial" w:cs="Arial"/>
          <w:color w:val="2A3B4C"/>
          <w:lang w:eastAsia="en-GB"/>
        </w:rPr>
      </w:pPr>
    </w:p>
    <w:p w14:paraId="55023AD2" w14:textId="71CFCC5C" w:rsidR="005344BF" w:rsidRPr="00971A36" w:rsidRDefault="005344BF" w:rsidP="00971A36">
      <w:pPr>
        <w:spacing w:line="288" w:lineRule="auto"/>
        <w:rPr>
          <w:rFonts w:ascii="Arial" w:eastAsia="Calibri" w:hAnsi="Arial" w:cs="Arial"/>
          <w:color w:val="2A3B4C"/>
          <w:lang w:val="en-US" w:eastAsia="en-GB"/>
        </w:rPr>
      </w:pPr>
      <w:r w:rsidRPr="005344BF">
        <w:rPr>
          <w:rFonts w:ascii="Arial" w:eastAsiaTheme="minorEastAsia" w:hAnsi="Arial" w:cs="Arial"/>
          <w:b/>
          <w:bCs/>
          <w:color w:val="00A878"/>
          <w:sz w:val="48"/>
          <w:szCs w:val="48"/>
        </w:rPr>
        <w:lastRenderedPageBreak/>
        <w:t xml:space="preserve">Safer Recruitment </w:t>
      </w:r>
    </w:p>
    <w:p w14:paraId="51975C26" w14:textId="77777777" w:rsidR="005344BF" w:rsidRPr="005344BF"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5344BF" w:rsidRDefault="005344BF" w:rsidP="005344BF">
      <w:pPr>
        <w:pStyle w:val="BodyText"/>
        <w:spacing w:line="288" w:lineRule="auto"/>
        <w:rPr>
          <w:rFonts w:ascii="Arial" w:eastAsiaTheme="minorEastAsia" w:hAnsi="Arial" w:cs="Arial"/>
          <w:b/>
          <w:color w:val="2B4250"/>
          <w:sz w:val="32"/>
          <w:szCs w:val="32"/>
        </w:rPr>
      </w:pPr>
      <w:r w:rsidRPr="005344BF">
        <w:rPr>
          <w:rFonts w:ascii="Arial Bold" w:eastAsiaTheme="minorEastAsia" w:hAnsi="Arial Bold" w:cs="Arial Bold"/>
          <w:b/>
          <w:color w:val="2B4250"/>
          <w:sz w:val="32"/>
          <w:szCs w:val="32"/>
        </w:rPr>
        <w:t>Application Process / Post Requirement</w:t>
      </w:r>
    </w:p>
    <w:p w14:paraId="25F6FF8D" w14:textId="355FEA12" w:rsid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demonstrate that you meet the competencies</w:t>
      </w:r>
      <w:r w:rsidR="00486E80">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41EF17A" w:rsidR="005344BF" w:rsidRP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5344BF"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5344BF" w:rsidRDefault="005344BF" w:rsidP="005344BF">
      <w:pPr>
        <w:pStyle w:val="BodyText"/>
        <w:spacing w:after="60" w:line="288" w:lineRule="auto"/>
        <w:jc w:val="both"/>
        <w:rPr>
          <w:rFonts w:ascii="Arial" w:eastAsiaTheme="minorEastAsia" w:hAnsi="Arial" w:cs="Arial"/>
          <w:color w:val="2B4250"/>
          <w:sz w:val="32"/>
          <w:szCs w:val="32"/>
        </w:rPr>
      </w:pPr>
      <w:r w:rsidRPr="005344BF">
        <w:rPr>
          <w:rFonts w:ascii="Arial" w:eastAsiaTheme="minorEastAsia" w:hAnsi="Arial" w:cs="Arial"/>
          <w:b/>
          <w:bCs/>
          <w:color w:val="2B4250"/>
          <w:sz w:val="32"/>
          <w:szCs w:val="32"/>
        </w:rPr>
        <w:t>Rights to Work in the UK</w:t>
      </w:r>
      <w:r w:rsidRPr="005344BF">
        <w:rPr>
          <w:rFonts w:ascii="Arial" w:eastAsiaTheme="minorEastAsia" w:hAnsi="Arial" w:cs="Arial"/>
          <w:color w:val="2B4250"/>
          <w:sz w:val="32"/>
          <w:szCs w:val="32"/>
        </w:rPr>
        <w:t xml:space="preserve"> (RTW) (in person or remote)</w:t>
      </w:r>
    </w:p>
    <w:p w14:paraId="08E6B30F" w14:textId="5E6442FF" w:rsidR="005344BF" w:rsidRPr="005344BF" w:rsidRDefault="00485A0D" w:rsidP="00F03D81">
      <w:pPr>
        <w:pStyle w:val="BodyText"/>
        <w:spacing w:before="120" w:after="60" w:line="288" w:lineRule="auto"/>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5344BF" w:rsidRPr="005344BF">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5344BF" w:rsidRPr="005344BF">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5344BF" w:rsidRPr="005344BF">
        <w:rPr>
          <w:rFonts w:ascii="Arial" w:eastAsia="Calibri" w:hAnsi="Arial" w:cs="Arial"/>
          <w:color w:val="2A3B4C"/>
          <w:sz w:val="24"/>
          <w:szCs w:val="24"/>
          <w:lang w:eastAsia="en-GB"/>
        </w:rPr>
        <w:t xml:space="preserve"> original documents </w:t>
      </w:r>
      <w:r w:rsidR="00A6615F">
        <w:rPr>
          <w:rFonts w:ascii="Arial" w:eastAsia="Calibri" w:hAnsi="Arial" w:cs="Arial"/>
          <w:color w:val="2A3B4C"/>
          <w:sz w:val="24"/>
          <w:szCs w:val="24"/>
          <w:lang w:eastAsia="en-GB"/>
        </w:rPr>
        <w:t xml:space="preserve">providing proof </w:t>
      </w:r>
      <w:r w:rsidR="005344BF" w:rsidRPr="005344BF">
        <w:rPr>
          <w:rFonts w:ascii="Arial" w:eastAsia="Calibri" w:hAnsi="Arial" w:cs="Arial"/>
          <w:color w:val="2A3B4C"/>
          <w:sz w:val="24"/>
          <w:szCs w:val="24"/>
          <w:lang w:eastAsia="en-GB"/>
        </w:rPr>
        <w:t xml:space="preserve">of your </w:t>
      </w:r>
      <w:r w:rsidR="00A6615F">
        <w:rPr>
          <w:rFonts w:ascii="Arial" w:eastAsia="Calibri" w:hAnsi="Arial" w:cs="Arial"/>
          <w:color w:val="2A3B4C"/>
          <w:sz w:val="24"/>
          <w:szCs w:val="24"/>
          <w:lang w:eastAsia="en-GB"/>
        </w:rPr>
        <w:t>right</w:t>
      </w:r>
      <w:r w:rsidR="0046262A">
        <w:rPr>
          <w:rFonts w:ascii="Arial" w:eastAsia="Calibri" w:hAnsi="Arial" w:cs="Arial"/>
          <w:color w:val="2A3B4C"/>
          <w:sz w:val="24"/>
          <w:szCs w:val="24"/>
          <w:lang w:eastAsia="en-GB"/>
        </w:rPr>
        <w:t xml:space="preserve"> </w:t>
      </w:r>
      <w:r w:rsidR="005344BF" w:rsidRPr="005344BF">
        <w:rPr>
          <w:rFonts w:ascii="Arial" w:eastAsia="Calibri" w:hAnsi="Arial" w:cs="Arial"/>
          <w:color w:val="2A3B4C"/>
          <w:sz w:val="24"/>
          <w:szCs w:val="24"/>
          <w:lang w:eastAsia="en-GB"/>
        </w:rPr>
        <w:t xml:space="preserve">to </w:t>
      </w:r>
      <w:r w:rsidR="00A6615F">
        <w:rPr>
          <w:rFonts w:ascii="Arial" w:eastAsia="Calibri" w:hAnsi="Arial" w:cs="Arial"/>
          <w:color w:val="2A3B4C"/>
          <w:sz w:val="24"/>
          <w:szCs w:val="24"/>
          <w:lang w:eastAsia="en-GB"/>
        </w:rPr>
        <w:t>w</w:t>
      </w:r>
      <w:r w:rsidR="005344BF" w:rsidRPr="005344BF">
        <w:rPr>
          <w:rFonts w:ascii="Arial" w:eastAsia="Calibri" w:hAnsi="Arial" w:cs="Arial"/>
          <w:color w:val="2A3B4C"/>
          <w:sz w:val="24"/>
          <w:szCs w:val="24"/>
          <w:lang w:eastAsia="en-GB"/>
        </w:rPr>
        <w:t>ork in the UK.</w:t>
      </w:r>
    </w:p>
    <w:p w14:paraId="15700E75" w14:textId="280D6528" w:rsidR="005344BF" w:rsidRPr="005344B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UK Passport / Full UK Birth Certificate / </w:t>
      </w:r>
      <w:r w:rsidR="00B220A0">
        <w:rPr>
          <w:rFonts w:ascii="Arial" w:eastAsia="Calibri" w:hAnsi="Arial" w:cs="Arial"/>
          <w:color w:val="2A3B4C"/>
          <w:sz w:val="24"/>
          <w:szCs w:val="24"/>
          <w:lang w:eastAsia="en-GB"/>
        </w:rPr>
        <w:t>Driver's</w:t>
      </w:r>
      <w:r w:rsidRPr="005344BF">
        <w:rPr>
          <w:rFonts w:ascii="Arial" w:eastAsia="Calibri" w:hAnsi="Arial" w:cs="Arial"/>
          <w:color w:val="2A3B4C"/>
          <w:sz w:val="24"/>
          <w:szCs w:val="24"/>
          <w:lang w:eastAsia="en-GB"/>
        </w:rPr>
        <w:t xml:space="preserve"> Licence / Utilities Bill </w:t>
      </w:r>
      <w:r w:rsidR="00F03D81">
        <w:rPr>
          <w:rFonts w:ascii="Arial" w:eastAsia="Calibri" w:hAnsi="Arial" w:cs="Arial"/>
          <w:color w:val="2A3B4C"/>
          <w:sz w:val="24"/>
          <w:szCs w:val="24"/>
          <w:lang w:eastAsia="en-GB"/>
        </w:rPr>
        <w:br/>
      </w:r>
      <w:r w:rsidRPr="005344BF">
        <w:rPr>
          <w:rFonts w:ascii="Arial" w:eastAsia="Calibri" w:hAnsi="Arial" w:cs="Arial"/>
          <w:color w:val="2A3B4C"/>
          <w:sz w:val="24"/>
          <w:szCs w:val="24"/>
          <w:lang w:eastAsia="en-GB"/>
        </w:rPr>
        <w:t>(proof of address)</w:t>
      </w:r>
    </w:p>
    <w:p w14:paraId="06E76757" w14:textId="085702B9"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EUSS Permanent Status or </w:t>
      </w:r>
      <w:r w:rsidR="00B220A0">
        <w:rPr>
          <w:rFonts w:ascii="Arial" w:eastAsia="Calibri" w:hAnsi="Arial" w:cs="Arial"/>
          <w:color w:val="2A3B4C"/>
          <w:sz w:val="24"/>
          <w:szCs w:val="24"/>
          <w:lang w:eastAsia="en-GB"/>
        </w:rPr>
        <w:t>Pre-Settled Status</w:t>
      </w:r>
      <w:r w:rsidRPr="005344BF">
        <w:rPr>
          <w:rFonts w:ascii="Arial" w:eastAsia="Calibri" w:hAnsi="Arial" w:cs="Arial"/>
          <w:color w:val="2A3B4C"/>
          <w:sz w:val="24"/>
          <w:szCs w:val="24"/>
          <w:lang w:eastAsia="en-GB"/>
        </w:rPr>
        <w:t xml:space="preserve"> Share Code</w:t>
      </w:r>
    </w:p>
    <w:p w14:paraId="767416FF"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Current EU/EAA/Swiss Citizen Passport </w:t>
      </w:r>
    </w:p>
    <w:p w14:paraId="5EA31CC9"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EU/EAA/Swiss Citizen Visa</w:t>
      </w:r>
    </w:p>
    <w:p w14:paraId="7B1FBD85" w14:textId="19A7B529" w:rsidR="005344BF" w:rsidRPr="00F03D81"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Home Office Certificate</w:t>
      </w:r>
    </w:p>
    <w:p w14:paraId="0BB67E7F" w14:textId="47D5CE8B" w:rsidR="005344BF" w:rsidRPr="005344B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If the interview is held in person, we will verify </w:t>
      </w:r>
      <w:r w:rsidR="00B220A0">
        <w:rPr>
          <w:rFonts w:ascii="Arial" w:eastAsia="Calibri" w:hAnsi="Arial" w:cs="Arial"/>
          <w:color w:val="2A3B4C"/>
          <w:sz w:val="24"/>
          <w:szCs w:val="24"/>
          <w:lang w:eastAsia="en-GB"/>
        </w:rPr>
        <w:t>hard-copy</w:t>
      </w:r>
      <w:r w:rsidRPr="005344BF">
        <w:rPr>
          <w:rFonts w:ascii="Arial" w:eastAsia="Calibri" w:hAnsi="Arial" w:cs="Arial"/>
          <w:color w:val="2A3B4C"/>
          <w:sz w:val="24"/>
          <w:szCs w:val="24"/>
          <w:lang w:eastAsia="en-GB"/>
        </w:rPr>
        <w:t xml:space="preserve"> documents</w:t>
      </w:r>
      <w:r w:rsidR="00486E80">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which you will need to bring with you to the interview.</w:t>
      </w:r>
    </w:p>
    <w:p w14:paraId="731F8641" w14:textId="77777777" w:rsidR="005344BF" w:rsidRPr="005344BF"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 you will need to have the original hard copy documents available so the relevant checks can be undertaken.</w:t>
      </w:r>
    </w:p>
    <w:p w14:paraId="1B6E6DB1" w14:textId="77777777" w:rsidR="005344BF" w:rsidRPr="005344BF"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F03D81" w:rsidRDefault="005344BF" w:rsidP="00F03D81">
      <w:pPr>
        <w:pStyle w:val="BodyText"/>
        <w:spacing w:after="60" w:line="288" w:lineRule="auto"/>
        <w:jc w:val="both"/>
        <w:rPr>
          <w:rFonts w:ascii="Arial" w:eastAsiaTheme="minorEastAsia" w:hAnsi="Arial" w:cs="Arial"/>
          <w:b/>
          <w:bCs/>
          <w:color w:val="2B4250"/>
          <w:sz w:val="32"/>
          <w:szCs w:val="32"/>
        </w:rPr>
      </w:pPr>
      <w:r w:rsidRPr="005344BF">
        <w:rPr>
          <w:rFonts w:ascii="Arial" w:hAnsi="Arial" w:cs="Arial"/>
          <w:b/>
          <w:bCs/>
          <w:color w:val="2B4250"/>
          <w:sz w:val="32"/>
          <w:szCs w:val="32"/>
        </w:rPr>
        <w:t>Safeguarding and DBS Requirements for Your Role</w:t>
      </w:r>
    </w:p>
    <w:p w14:paraId="1F4773E7" w14:textId="586B592E" w:rsidR="00F03D81" w:rsidRDefault="005344BF" w:rsidP="00F03D81">
      <w:pPr>
        <w:spacing w:before="120" w:line="288" w:lineRule="auto"/>
        <w:jc w:val="both"/>
        <w:rPr>
          <w:rFonts w:ascii="Arial" w:eastAsia="Calibri" w:hAnsi="Arial" w:cs="Arial"/>
          <w:color w:val="2A3B4C"/>
          <w:lang w:eastAsia="en-GB"/>
        </w:rPr>
      </w:pPr>
      <w:r w:rsidRPr="005344BF">
        <w:rPr>
          <w:rFonts w:ascii="Arial" w:eastAsia="Calibri" w:hAnsi="Arial" w:cs="Arial"/>
          <w:color w:val="2A3B4C"/>
          <w:lang w:eastAsia="en-GB"/>
        </w:rPr>
        <w:t>Ormiston Families is committed to safeguarding and promoting the welfare of children, young people</w:t>
      </w:r>
      <w:r w:rsidR="00B220A0">
        <w:rPr>
          <w:rFonts w:ascii="Arial" w:eastAsia="Calibri" w:hAnsi="Arial" w:cs="Arial"/>
          <w:color w:val="2A3B4C"/>
          <w:lang w:eastAsia="en-GB"/>
        </w:rPr>
        <w:t>,</w:t>
      </w:r>
      <w:r w:rsidRPr="005344BF">
        <w:rPr>
          <w:rFonts w:ascii="Arial" w:eastAsia="Calibri" w:hAnsi="Arial" w:cs="Arial"/>
          <w:color w:val="2A3B4C"/>
          <w:lang w:eastAsia="en-GB"/>
        </w:rPr>
        <w:t xml:space="preserve"> and adults at risk and expects all staff and volunteers to share this commitment. DBS checks or police vetting will be required for relevant posts.</w:t>
      </w:r>
    </w:p>
    <w:p w14:paraId="6962CC46"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74A29EBE" w14:textId="77777777" w:rsidR="004C6C13" w:rsidRDefault="00F03D81" w:rsidP="004C6C13">
      <w:pPr>
        <w:pStyle w:val="BodyText"/>
        <w:spacing w:line="288" w:lineRule="auto"/>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lastRenderedPageBreak/>
        <w:t>Disclosure and Barring Service (DBS) Checks:</w:t>
      </w:r>
      <w:r w:rsidR="00B77BCF">
        <w:rPr>
          <w:rFonts w:ascii="Arial" w:eastAsiaTheme="minorEastAsia" w:hAnsi="Arial" w:cs="Arial"/>
          <w:b/>
          <w:bCs/>
          <w:color w:val="2B4250"/>
          <w:sz w:val="32"/>
          <w:szCs w:val="32"/>
        </w:rPr>
        <w:t xml:space="preserve"> </w:t>
      </w:r>
    </w:p>
    <w:p w14:paraId="439E31B0" w14:textId="64AC1540" w:rsidR="00F03D81" w:rsidRPr="00F03D81" w:rsidRDefault="00F03D81" w:rsidP="004C6C13">
      <w:pPr>
        <w:pStyle w:val="BodyText"/>
        <w:spacing w:line="288" w:lineRule="auto"/>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w:t>
      </w:r>
      <w:r w:rsidR="00B220A0">
        <w:rPr>
          <w:rFonts w:ascii="Arial" w:eastAsia="Calibri" w:hAnsi="Arial" w:cs="Arial"/>
          <w:color w:val="2A3B4C"/>
          <w:sz w:val="24"/>
          <w:szCs w:val="24"/>
          <w:lang w:eastAsia="en-GB"/>
        </w:rPr>
        <w:t xml:space="preserve">a </w:t>
      </w:r>
      <w:r w:rsidRPr="00F03D81">
        <w:rPr>
          <w:rFonts w:ascii="Arial" w:eastAsia="Calibri" w:hAnsi="Arial" w:cs="Arial"/>
          <w:color w:val="2A3B4C"/>
          <w:sz w:val="24"/>
          <w:szCs w:val="24"/>
          <w:lang w:eastAsia="en-GB"/>
        </w:rPr>
        <w:t xml:space="preserve">barred list check. </w:t>
      </w:r>
    </w:p>
    <w:p w14:paraId="26E50475"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2D126383"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As this post involves working either with children and young people or vulnerable adults</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Warner or Safer </w:t>
      </w:r>
      <w:r w:rsidR="007C755D">
        <w:rPr>
          <w:rFonts w:ascii="Arial" w:eastAsia="Calibri" w:hAnsi="Arial" w:cs="Arial"/>
          <w:color w:val="2A3B4C"/>
          <w:sz w:val="24"/>
          <w:szCs w:val="24"/>
          <w:lang w:eastAsia="en-GB"/>
        </w:rPr>
        <w:t>C</w:t>
      </w:r>
      <w:r w:rsidR="007C755D" w:rsidRPr="00F03D81">
        <w:rPr>
          <w:rFonts w:ascii="Arial" w:eastAsia="Calibri" w:hAnsi="Arial" w:cs="Arial"/>
          <w:color w:val="2A3B4C"/>
          <w:sz w:val="24"/>
          <w:szCs w:val="24"/>
          <w:lang w:eastAsia="en-GB"/>
        </w:rPr>
        <w:t xml:space="preserve">are </w:t>
      </w:r>
      <w:r w:rsidR="00B220A0">
        <w:rPr>
          <w:rFonts w:ascii="Arial" w:eastAsia="Calibri" w:hAnsi="Arial" w:cs="Arial"/>
          <w:color w:val="2A3B4C"/>
          <w:sz w:val="24"/>
          <w:szCs w:val="24"/>
          <w:lang w:eastAsia="en-GB"/>
        </w:rPr>
        <w:t>motivational-type</w:t>
      </w:r>
      <w:r w:rsidRPr="00F03D81">
        <w:rPr>
          <w:rFonts w:ascii="Arial" w:eastAsia="Calibri" w:hAnsi="Arial" w:cs="Arial"/>
          <w:color w:val="2A3B4C"/>
          <w:sz w:val="24"/>
          <w:szCs w:val="24"/>
          <w:lang w:eastAsia="en-GB"/>
        </w:rPr>
        <w:t xml:space="preserve"> questions may be asked during the interview process.  </w:t>
      </w:r>
    </w:p>
    <w:p w14:paraId="6E3D4522"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C10E41B"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w:t>
      </w:r>
      <w:r w:rsidR="00B220A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may also explore your attitude to the use of authority.</w:t>
      </w:r>
    </w:p>
    <w:p w14:paraId="636B3443" w14:textId="668DA753" w:rsidR="00F03D81"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you feel you would find these questions about yourself difficult to respond to</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448AD0AC" w14:textId="7F65D767" w:rsidR="00F03D81" w:rsidRPr="00F03D81" w:rsidRDefault="00F03D81" w:rsidP="00F03D81">
      <w:pPr>
        <w:pStyle w:val="BodyText"/>
        <w:spacing w:before="60" w:line="288" w:lineRule="auto"/>
        <w:rPr>
          <w:rFonts w:ascii="Arial" w:eastAsia="Calibri" w:hAnsi="Arial" w:cs="Arial"/>
          <w:color w:val="2B4250"/>
          <w:sz w:val="32"/>
          <w:szCs w:val="32"/>
          <w:lang w:eastAsia="en-GB"/>
        </w:rPr>
      </w:pPr>
      <w:r w:rsidRPr="00F03D81">
        <w:rPr>
          <w:rFonts w:ascii="Arial" w:eastAsiaTheme="minorEastAsia" w:hAnsi="Arial" w:cs="Arial"/>
          <w:b/>
          <w:bCs/>
          <w:color w:val="2B4250"/>
          <w:sz w:val="32"/>
          <w:szCs w:val="32"/>
        </w:rPr>
        <w:lastRenderedPageBreak/>
        <w:t>Disclosure</w:t>
      </w:r>
    </w:p>
    <w:p w14:paraId="1C743904" w14:textId="6C0D552E" w:rsidR="00F03D81" w:rsidRPr="00F03D81"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Ormiston </w:t>
      </w:r>
      <w:r w:rsidR="007C755D">
        <w:rPr>
          <w:rFonts w:ascii="Arial" w:eastAsia="Calibri" w:hAnsi="Arial" w:cs="Arial"/>
          <w:color w:val="2A3B4C"/>
          <w:sz w:val="24"/>
          <w:szCs w:val="24"/>
          <w:lang w:eastAsia="en-GB"/>
        </w:rPr>
        <w:t xml:space="preserve">Families </w:t>
      </w:r>
      <w:r w:rsidRPr="00F03D81">
        <w:rPr>
          <w:rFonts w:ascii="Arial" w:eastAsia="Calibri" w:hAnsi="Arial" w:cs="Arial"/>
          <w:color w:val="2A3B4C"/>
          <w:sz w:val="24"/>
          <w:szCs w:val="24"/>
          <w:lang w:eastAsia="en-GB"/>
        </w:rPr>
        <w:t xml:space="preserve">encourages all candidates called for </w:t>
      </w:r>
      <w:r w:rsidR="00486E80">
        <w:rPr>
          <w:rFonts w:ascii="Arial" w:eastAsia="Calibri" w:hAnsi="Arial" w:cs="Arial"/>
          <w:color w:val="2A3B4C"/>
          <w:sz w:val="24"/>
          <w:szCs w:val="24"/>
          <w:lang w:eastAsia="en-GB"/>
        </w:rPr>
        <w:t xml:space="preserve">an </w:t>
      </w:r>
      <w:r w:rsidRPr="00F03D81">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0615B359" w:rsidR="00F03D81" w:rsidRPr="00F03D81"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F03D81">
        <w:rPr>
          <w:rFonts w:ascii="Arial" w:eastAsia="Calibri" w:hAnsi="Arial" w:cs="Arial"/>
          <w:color w:val="2A3B4C"/>
          <w:sz w:val="24"/>
          <w:szCs w:val="24"/>
          <w:lang w:eastAsia="en-GB"/>
        </w:rPr>
        <w:t>This information can be sent under separate, confidential cover to the Human Resources</w:t>
      </w:r>
      <w:r w:rsidRPr="00F03D81">
        <w:rPr>
          <w:rFonts w:ascii="Arial" w:eastAsiaTheme="minorEastAsia" w:hAnsi="Arial" w:cs="Arial"/>
          <w:color w:val="2A3B4C"/>
          <w:sz w:val="24"/>
          <w:szCs w:val="24"/>
        </w:rPr>
        <w:t xml:space="preserve"> </w:t>
      </w:r>
      <w:r w:rsidR="00A6615F">
        <w:rPr>
          <w:rFonts w:ascii="Arial" w:eastAsiaTheme="minorEastAsia" w:hAnsi="Arial" w:cs="Arial"/>
          <w:color w:val="2A3B4C"/>
          <w:sz w:val="24"/>
          <w:szCs w:val="24"/>
        </w:rPr>
        <w:t>Team</w:t>
      </w:r>
      <w:r w:rsidR="00486E80">
        <w:rPr>
          <w:rFonts w:ascii="Arial" w:eastAsiaTheme="minorEastAsia" w:hAnsi="Arial" w:cs="Arial"/>
          <w:color w:val="2A3B4C"/>
          <w:sz w:val="24"/>
          <w:szCs w:val="24"/>
        </w:rPr>
        <w:t>,</w:t>
      </w:r>
      <w:r w:rsidR="00A6615F">
        <w:rPr>
          <w:rFonts w:ascii="Arial" w:eastAsiaTheme="minorEastAsia" w:hAnsi="Arial" w:cs="Arial"/>
          <w:color w:val="2A3B4C"/>
          <w:sz w:val="24"/>
          <w:szCs w:val="24"/>
        </w:rPr>
        <w:t xml:space="preserve"> </w:t>
      </w:r>
      <w:hyperlink r:id="rId12" w:history="1">
        <w:r w:rsidR="00A6615F" w:rsidRPr="00CC1D53">
          <w:rPr>
            <w:rStyle w:val="Hyperlink"/>
            <w:rFonts w:ascii="Arial Bold" w:eastAsiaTheme="minorEastAsia" w:hAnsi="Arial Bold" w:cs="Arial Bold"/>
            <w:b/>
            <w:bCs/>
            <w:sz w:val="24"/>
            <w:szCs w:val="24"/>
          </w:rPr>
          <w:t>hr@ormistonfamilies.org.uk</w:t>
        </w:r>
      </w:hyperlink>
      <w:r w:rsidRPr="00F03D81">
        <w:rPr>
          <w:rFonts w:ascii="Arial" w:eastAsiaTheme="minorEastAsia" w:hAnsi="Arial" w:cs="Arial"/>
          <w:color w:val="2A3B4C"/>
          <w:sz w:val="24"/>
          <w:szCs w:val="24"/>
        </w:rPr>
        <w:t xml:space="preserve">  </w:t>
      </w:r>
    </w:p>
    <w:p w14:paraId="1990C05D" w14:textId="77777777" w:rsidR="00F03D81" w:rsidRPr="00F03D81"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730D0854"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Unless the nature of the position allows Ormiston Families to ask questions about your entire criminal record</w:t>
      </w:r>
      <w:r w:rsidR="00486E80">
        <w:rPr>
          <w:rFonts w:eastAsia="Calibri"/>
          <w:sz w:val="24"/>
          <w:szCs w:val="24"/>
          <w:lang w:eastAsia="en-GB"/>
        </w:rPr>
        <w:t>,</w:t>
      </w:r>
      <w:r w:rsidRPr="00F03D81">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711F287A" w:rsidR="00F03D81"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F03D81">
        <w:rPr>
          <w:rFonts w:ascii="Arial" w:hAnsi="Arial" w:cs="Arial"/>
          <w:color w:val="2A3B4C"/>
        </w:rPr>
        <w:t>Having a criminal record will not necessarily bar you from working with Ormiston</w:t>
      </w:r>
      <w:r w:rsidR="007C755D">
        <w:rPr>
          <w:rFonts w:ascii="Arial" w:hAnsi="Arial" w:cs="Arial"/>
          <w:color w:val="2A3B4C"/>
        </w:rPr>
        <w:t xml:space="preserve"> Families</w:t>
      </w:r>
      <w:r w:rsidRPr="00F03D81">
        <w:rPr>
          <w:rFonts w:ascii="Arial" w:hAnsi="Arial" w:cs="Arial"/>
          <w:color w:val="2A3B4C"/>
        </w:rPr>
        <w:t>. This will depend on the nature of the position</w:t>
      </w:r>
      <w:r w:rsidR="00486E80">
        <w:rPr>
          <w:rFonts w:ascii="Arial" w:hAnsi="Arial" w:cs="Arial"/>
          <w:color w:val="2A3B4C"/>
        </w:rPr>
        <w:t>,</w:t>
      </w:r>
      <w:r w:rsidRPr="00F03D81">
        <w:rPr>
          <w:rFonts w:ascii="Arial" w:hAnsi="Arial" w:cs="Arial"/>
          <w:color w:val="2A3B4C"/>
        </w:rPr>
        <w:t xml:space="preserve"> the circumstances</w:t>
      </w:r>
      <w:r w:rsidR="00B220A0">
        <w:rPr>
          <w:rFonts w:ascii="Arial" w:hAnsi="Arial" w:cs="Arial"/>
          <w:color w:val="2A3B4C"/>
        </w:rPr>
        <w:t>,</w:t>
      </w:r>
      <w:r w:rsidRPr="00F03D81">
        <w:rPr>
          <w:rFonts w:ascii="Arial" w:hAnsi="Arial" w:cs="Arial"/>
          <w:color w:val="2A3B4C"/>
        </w:rPr>
        <w:t xml:space="preserve"> and </w:t>
      </w:r>
      <w:r w:rsidR="00B220A0">
        <w:rPr>
          <w:rFonts w:ascii="Arial" w:hAnsi="Arial" w:cs="Arial"/>
          <w:color w:val="2A3B4C"/>
        </w:rPr>
        <w:t xml:space="preserve">the </w:t>
      </w:r>
      <w:r w:rsidRPr="00F03D81">
        <w:rPr>
          <w:rFonts w:ascii="Arial" w:hAnsi="Arial" w:cs="Arial"/>
          <w:color w:val="2A3B4C"/>
        </w:rPr>
        <w:t>background of the offences.</w:t>
      </w:r>
    </w:p>
    <w:p w14:paraId="0515F32C" w14:textId="77777777" w:rsidR="00F03D81"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F03D81" w:rsidRDefault="00F03D81" w:rsidP="00F03D81">
      <w:pPr>
        <w:pStyle w:val="BodyText"/>
        <w:spacing w:after="60" w:line="288" w:lineRule="auto"/>
        <w:jc w:val="both"/>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t>Qualification</w:t>
      </w:r>
    </w:p>
    <w:p w14:paraId="0D3EBEBC" w14:textId="6229B362" w:rsidR="00F03D81" w:rsidRPr="00F03D81"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F03D81" w:rsidRPr="00F03D81">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F03D81" w:rsidRPr="00F03D81">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F03D81" w:rsidRPr="00F03D81">
        <w:rPr>
          <w:rFonts w:ascii="Arial" w:eastAsia="Calibri" w:hAnsi="Arial" w:cs="Arial"/>
          <w:color w:val="2A3B4C"/>
          <w:sz w:val="24"/>
          <w:szCs w:val="24"/>
          <w:lang w:eastAsia="en-GB"/>
        </w:rPr>
        <w:t xml:space="preserve"> original copies of your </w:t>
      </w:r>
      <w:r w:rsidR="00B220A0">
        <w:rPr>
          <w:rFonts w:ascii="Arial" w:eastAsia="Calibri" w:hAnsi="Arial" w:cs="Arial"/>
          <w:color w:val="2A3B4C"/>
          <w:sz w:val="24"/>
          <w:szCs w:val="24"/>
          <w:lang w:eastAsia="en-GB"/>
        </w:rPr>
        <w:t>qualifications</w:t>
      </w:r>
      <w:r w:rsidR="00F03D81" w:rsidRPr="00F03D81">
        <w:rPr>
          <w:rFonts w:ascii="Arial" w:eastAsia="Calibri" w:hAnsi="Arial" w:cs="Arial"/>
          <w:color w:val="2A3B4C"/>
          <w:sz w:val="24"/>
          <w:szCs w:val="24"/>
          <w:lang w:eastAsia="en-GB"/>
        </w:rPr>
        <w:t xml:space="preserve"> either in person or via</w:t>
      </w:r>
      <w:r w:rsidR="00B77BCF">
        <w:rPr>
          <w:rFonts w:ascii="Arial" w:eastAsia="Calibri" w:hAnsi="Arial" w:cs="Arial"/>
          <w:color w:val="2A3B4C"/>
          <w:sz w:val="24"/>
          <w:szCs w:val="24"/>
          <w:lang w:eastAsia="en-GB"/>
        </w:rPr>
        <w:t xml:space="preserve"> </w:t>
      </w:r>
      <w:r w:rsidR="00A6615F">
        <w:rPr>
          <w:rFonts w:ascii="Arial" w:eastAsia="Calibri" w:hAnsi="Arial" w:cs="Arial"/>
          <w:color w:val="2A3B4C"/>
          <w:sz w:val="24"/>
          <w:szCs w:val="24"/>
          <w:lang w:eastAsia="en-GB"/>
        </w:rPr>
        <w:t>video conference</w:t>
      </w:r>
      <w:r w:rsidR="00F03D81" w:rsidRPr="00F03D81">
        <w:rPr>
          <w:rFonts w:ascii="Arial" w:eastAsia="Calibri" w:hAnsi="Arial" w:cs="Arial"/>
          <w:color w:val="2A3B4C"/>
          <w:sz w:val="24"/>
          <w:szCs w:val="24"/>
          <w:lang w:eastAsia="en-GB"/>
        </w:rPr>
        <w:t>.</w:t>
      </w:r>
    </w:p>
    <w:p w14:paraId="3B27E94B" w14:textId="69E84AA1"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in person, we will verify </w:t>
      </w:r>
      <w:r w:rsidR="00B220A0">
        <w:rPr>
          <w:rFonts w:ascii="Arial" w:eastAsia="Calibri" w:hAnsi="Arial" w:cs="Arial"/>
          <w:color w:val="2A3B4C"/>
          <w:sz w:val="24"/>
          <w:szCs w:val="24"/>
          <w:lang w:eastAsia="en-GB"/>
        </w:rPr>
        <w:t>hard-copy</w:t>
      </w:r>
      <w:r w:rsidRPr="00F03D81">
        <w:rPr>
          <w:rFonts w:ascii="Arial" w:eastAsia="Calibri" w:hAnsi="Arial" w:cs="Arial"/>
          <w:color w:val="2A3B4C"/>
          <w:sz w:val="24"/>
          <w:szCs w:val="24"/>
          <w:lang w:eastAsia="en-GB"/>
        </w:rPr>
        <w:t xml:space="preserve"> documents</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which you will need to bring with you to the interview.</w:t>
      </w:r>
    </w:p>
    <w:p w14:paraId="052DC887" w14:textId="6C4B0EE3"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w:t>
      </w:r>
      <w:r w:rsidR="007C755D">
        <w:rPr>
          <w:rFonts w:ascii="Arial" w:eastAsia="Calibri" w:hAnsi="Arial" w:cs="Arial"/>
          <w:color w:val="2A3B4C"/>
          <w:sz w:val="24"/>
          <w:szCs w:val="24"/>
          <w:lang w:eastAsia="en-GB"/>
        </w:rPr>
        <w:t>via video conferenc</w:t>
      </w:r>
      <w:r w:rsidR="00A6615F">
        <w:rPr>
          <w:rFonts w:ascii="Arial" w:eastAsia="Calibri" w:hAnsi="Arial" w:cs="Arial"/>
          <w:color w:val="2A3B4C"/>
          <w:sz w:val="24"/>
          <w:szCs w:val="24"/>
          <w:lang w:eastAsia="en-GB"/>
        </w:rPr>
        <w:t>e</w:t>
      </w:r>
      <w:r w:rsidRPr="00F03D81">
        <w:rPr>
          <w:rFonts w:ascii="Arial" w:eastAsia="Calibri" w:hAnsi="Arial" w:cs="Arial"/>
          <w:color w:val="2A3B4C"/>
          <w:sz w:val="24"/>
          <w:szCs w:val="24"/>
          <w:lang w:eastAsia="en-GB"/>
        </w:rPr>
        <w:t xml:space="preserve">, you will need to email copies of your </w:t>
      </w:r>
      <w:r w:rsidR="00486E80">
        <w:rPr>
          <w:rFonts w:ascii="Arial" w:eastAsia="Calibri" w:hAnsi="Arial" w:cs="Arial"/>
          <w:color w:val="2A3B4C"/>
          <w:sz w:val="24"/>
          <w:szCs w:val="24"/>
          <w:lang w:eastAsia="en-GB"/>
        </w:rPr>
        <w:t>qualifications</w:t>
      </w:r>
      <w:r w:rsidRPr="00F03D81">
        <w:rPr>
          <w:rFonts w:ascii="Arial" w:eastAsia="Calibri" w:hAnsi="Arial" w:cs="Arial"/>
          <w:color w:val="2A3B4C"/>
          <w:sz w:val="24"/>
          <w:szCs w:val="24"/>
          <w:lang w:eastAsia="en-GB"/>
        </w:rPr>
        <w:t xml:space="preserve"> to the </w:t>
      </w:r>
      <w:r w:rsidR="007C755D">
        <w:rPr>
          <w:rFonts w:ascii="Arial" w:eastAsia="Calibri" w:hAnsi="Arial" w:cs="Arial"/>
          <w:color w:val="2A3B4C"/>
          <w:sz w:val="24"/>
          <w:szCs w:val="24"/>
          <w:lang w:eastAsia="en-GB"/>
        </w:rPr>
        <w:t>R</w:t>
      </w:r>
      <w:r w:rsidR="007C755D" w:rsidRPr="00F03D81">
        <w:rPr>
          <w:rFonts w:ascii="Arial" w:eastAsia="Calibri" w:hAnsi="Arial" w:cs="Arial"/>
          <w:color w:val="2A3B4C"/>
          <w:sz w:val="24"/>
          <w:szCs w:val="24"/>
          <w:lang w:eastAsia="en-GB"/>
        </w:rPr>
        <w:t xml:space="preserve">ecruiting </w:t>
      </w:r>
      <w:r w:rsidRPr="00F03D81">
        <w:rPr>
          <w:rFonts w:ascii="Arial" w:eastAsia="Calibri" w:hAnsi="Arial" w:cs="Arial"/>
          <w:color w:val="2A3B4C"/>
          <w:sz w:val="24"/>
          <w:szCs w:val="24"/>
          <w:lang w:eastAsia="en-GB"/>
        </w:rPr>
        <w:t>Manager before the interview. At the interview</w:t>
      </w:r>
      <w:r w:rsidR="007C755D">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210681AA"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short-listed and you are required to hold a particular qualification for a post</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2375B8E8" w:rsid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 post requires you to take training or additional qualifications, by accepting this post, you are agreeing to do the training or take the qualifications.</w:t>
      </w:r>
    </w:p>
    <w:p w14:paraId="46C02C02" w14:textId="77777777" w:rsidR="00486E80" w:rsidRPr="00F03D81" w:rsidRDefault="00486E80" w:rsidP="00486E80">
      <w:pPr>
        <w:pStyle w:val="BodyText"/>
        <w:spacing w:after="60" w:line="288" w:lineRule="auto"/>
        <w:ind w:left="357"/>
        <w:jc w:val="both"/>
        <w:rPr>
          <w:rFonts w:ascii="Arial" w:eastAsia="Calibri" w:hAnsi="Arial" w:cs="Arial"/>
          <w:color w:val="2A3B4C"/>
          <w:sz w:val="24"/>
          <w:szCs w:val="24"/>
          <w:lang w:eastAsia="en-GB"/>
        </w:rPr>
      </w:pPr>
    </w:p>
    <w:p w14:paraId="14EB0F0A"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References</w:t>
      </w:r>
    </w:p>
    <w:p w14:paraId="3489B988" w14:textId="45007CF1" w:rsid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appointed, we will ask you for referee details </w:t>
      </w:r>
      <w:r w:rsidR="00B220A0">
        <w:rPr>
          <w:rFonts w:ascii="Arial" w:eastAsia="Calibri" w:hAnsi="Arial" w:cs="Arial"/>
          <w:color w:val="2A3B4C"/>
          <w:sz w:val="24"/>
          <w:szCs w:val="24"/>
          <w:lang w:eastAsia="en-GB"/>
        </w:rPr>
        <w:t>that</w:t>
      </w:r>
      <w:r w:rsidRPr="00F03D81">
        <w:rPr>
          <w:rFonts w:ascii="Arial" w:eastAsia="Calibri" w:hAnsi="Arial" w:cs="Arial"/>
          <w:color w:val="2A3B4C"/>
          <w:sz w:val="24"/>
          <w:szCs w:val="24"/>
          <w:lang w:eastAsia="en-GB"/>
        </w:rPr>
        <w:t xml:space="preserve"> cover your past 3 years of employment, one of which must be your current/most recent employer.</w:t>
      </w:r>
    </w:p>
    <w:p w14:paraId="18104C04" w14:textId="77777777" w:rsidR="00F277D4" w:rsidRPr="00F277D4"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Health Check</w:t>
      </w:r>
    </w:p>
    <w:p w14:paraId="0BBB58EF" w14:textId="55653034" w:rsidR="00F03D81" w:rsidRP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form, and may be required to have a medical via Occupational Health.</w:t>
      </w:r>
    </w:p>
    <w:p w14:paraId="2D4F6F57" w14:textId="082CD301" w:rsidR="00F03D81" w:rsidRPr="00F03D81"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This is to confirm that you are able to satisfactorily carry out the post without any impact on your health (taking </w:t>
      </w:r>
      <w:r w:rsidR="00B220A0">
        <w:rPr>
          <w:rFonts w:ascii="Arial" w:eastAsia="Calibri" w:hAnsi="Arial" w:cs="Arial"/>
          <w:color w:val="2A3B4C"/>
          <w:sz w:val="24"/>
          <w:szCs w:val="24"/>
          <w:lang w:eastAsia="en-GB"/>
        </w:rPr>
        <w:t xml:space="preserve">into </w:t>
      </w:r>
      <w:r w:rsidRPr="00F03D81">
        <w:rPr>
          <w:rFonts w:ascii="Arial" w:eastAsia="Calibri" w:hAnsi="Arial" w:cs="Arial"/>
          <w:color w:val="2A3B4C"/>
          <w:sz w:val="24"/>
          <w:szCs w:val="24"/>
          <w:lang w:eastAsia="en-GB"/>
        </w:rPr>
        <w:t>account any reasonable adjustments required).</w:t>
      </w:r>
    </w:p>
    <w:p w14:paraId="417F90A9" w14:textId="4FD31E62" w:rsidR="00F277D4"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will be separated from your application form and will not be seen by anyone involved in recruitment </w:t>
      </w:r>
      <w:r w:rsidR="00B220A0">
        <w:rPr>
          <w:rFonts w:ascii="Arial" w:eastAsia="Calibri" w:hAnsi="Arial" w:cs="Arial"/>
          <w:color w:val="2A3B4C"/>
          <w:sz w:val="24"/>
          <w:szCs w:val="24"/>
          <w:lang w:eastAsia="en-GB"/>
        </w:rPr>
        <w:t>for</w:t>
      </w:r>
      <w:r w:rsidRPr="00F03D81">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F277D4" w:rsidRDefault="00F03D81" w:rsidP="00F277D4">
      <w:pPr>
        <w:pStyle w:val="BodyText"/>
        <w:spacing w:line="288" w:lineRule="auto"/>
        <w:jc w:val="both"/>
        <w:rPr>
          <w:rFonts w:ascii="Arial" w:eastAsia="Calibri" w:hAnsi="Arial" w:cs="Arial"/>
          <w:color w:val="2A3B4C"/>
          <w:sz w:val="32"/>
          <w:szCs w:val="32"/>
          <w:lang w:eastAsia="en-GB"/>
        </w:rPr>
      </w:pPr>
      <w:r w:rsidRPr="00F277D4">
        <w:rPr>
          <w:rFonts w:ascii="Arial" w:eastAsiaTheme="minorEastAsia" w:hAnsi="Arial" w:cs="Arial"/>
          <w:b/>
          <w:bCs/>
          <w:color w:val="2B4250"/>
          <w:sz w:val="32"/>
          <w:szCs w:val="32"/>
        </w:rPr>
        <w:t>GDPR / Data Protectio</w:t>
      </w:r>
      <w:bookmarkEnd w:id="1"/>
      <w:bookmarkEnd w:id="2"/>
      <w:bookmarkEnd w:id="3"/>
      <w:bookmarkEnd w:id="4"/>
      <w:r w:rsidRPr="00F277D4">
        <w:rPr>
          <w:rFonts w:ascii="Arial" w:eastAsiaTheme="minorEastAsia" w:hAnsi="Arial" w:cs="Arial"/>
          <w:b/>
          <w:bCs/>
          <w:color w:val="2B4250"/>
          <w:sz w:val="32"/>
          <w:szCs w:val="32"/>
        </w:rPr>
        <w:t>n:</w:t>
      </w:r>
    </w:p>
    <w:p w14:paraId="5AB94706" w14:textId="6986CF3E"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required by law to comply with the </w:t>
      </w:r>
      <w:r w:rsidR="00485A0D">
        <w:rPr>
          <w:rFonts w:ascii="Arial" w:eastAsia="Calibri" w:hAnsi="Arial" w:cs="Arial"/>
          <w:color w:val="2A3B4C"/>
          <w:lang w:eastAsia="en-GB"/>
        </w:rPr>
        <w:t xml:space="preserve">UK </w:t>
      </w:r>
      <w:r w:rsidRPr="00F03D81">
        <w:rPr>
          <w:rFonts w:ascii="Arial" w:eastAsia="Calibri" w:hAnsi="Arial" w:cs="Arial"/>
          <w:color w:val="2A3B4C"/>
          <w:lang w:eastAsia="en-GB"/>
        </w:rPr>
        <w:t xml:space="preserve">GDPR  / Data Protection Act </w:t>
      </w:r>
      <w:r w:rsidR="007C755D">
        <w:rPr>
          <w:rFonts w:ascii="Arial" w:eastAsia="Calibri" w:hAnsi="Arial" w:cs="Arial"/>
          <w:color w:val="2A3B4C"/>
          <w:lang w:eastAsia="en-GB"/>
        </w:rPr>
        <w:t>2018</w:t>
      </w:r>
      <w:r w:rsidRPr="00F03D81">
        <w:rPr>
          <w:rFonts w:ascii="Arial" w:eastAsia="Calibri" w:hAnsi="Arial" w:cs="Arial"/>
          <w:color w:val="2A3B4C"/>
          <w:lang w:eastAsia="en-GB"/>
        </w:rPr>
        <w:t xml:space="preserve">.  </w:t>
      </w:r>
    </w:p>
    <w:p w14:paraId="10E69DE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is information relating to a living individual who can be identified.  </w:t>
      </w:r>
    </w:p>
    <w:p w14:paraId="2E85A140" w14:textId="2EC6CBFE"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It is each individual employee’s responsibility to handle all personal information properly</w:t>
      </w:r>
      <w:r w:rsidR="00486E80">
        <w:rPr>
          <w:rFonts w:ascii="Arial" w:eastAsia="Calibri" w:hAnsi="Arial" w:cs="Arial"/>
          <w:color w:val="2A3B4C"/>
          <w:lang w:eastAsia="en-GB"/>
        </w:rPr>
        <w:t>,</w:t>
      </w:r>
      <w:r w:rsidRPr="00F03D81">
        <w:rPr>
          <w:rFonts w:ascii="Arial" w:eastAsia="Calibri" w:hAnsi="Arial" w:cs="Arial"/>
          <w:color w:val="2A3B4C"/>
          <w:lang w:eastAsia="en-GB"/>
        </w:rPr>
        <w:t xml:space="preserve"> no matter how it is collected, recorded</w:t>
      </w:r>
      <w:r w:rsidR="00B220A0">
        <w:rPr>
          <w:rFonts w:ascii="Arial" w:eastAsia="Calibri" w:hAnsi="Arial" w:cs="Arial"/>
          <w:color w:val="2A3B4C"/>
          <w:lang w:eastAsia="en-GB"/>
        </w:rPr>
        <w:t>,</w:t>
      </w:r>
      <w:r w:rsidRPr="00F03D81">
        <w:rPr>
          <w:rFonts w:ascii="Arial" w:eastAsia="Calibri" w:hAnsi="Arial" w:cs="Arial"/>
          <w:color w:val="2A3B4C"/>
          <w:lang w:eastAsia="en-GB"/>
        </w:rPr>
        <w:t xml:space="preserve"> and used, whether on paper, </w:t>
      </w:r>
      <w:r w:rsidR="00B220A0">
        <w:rPr>
          <w:rFonts w:ascii="Arial" w:eastAsia="Calibri" w:hAnsi="Arial" w:cs="Arial"/>
          <w:color w:val="2A3B4C"/>
          <w:lang w:eastAsia="en-GB"/>
        </w:rPr>
        <w:t>on</w:t>
      </w:r>
      <w:r w:rsidRPr="00F03D81">
        <w:rPr>
          <w:rFonts w:ascii="Arial" w:eastAsia="Calibri" w:hAnsi="Arial" w:cs="Arial"/>
          <w:color w:val="2A3B4C"/>
          <w:lang w:eastAsia="en-GB"/>
        </w:rPr>
        <w:t xml:space="preserve"> a computer, or on other material. </w:t>
      </w:r>
    </w:p>
    <w:p w14:paraId="5787CDDE"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must not be disclosed to others unless authorised to do so. </w:t>
      </w:r>
    </w:p>
    <w:p w14:paraId="0FF1B1A4" w14:textId="0CA9EF48" w:rsidR="00F277D4"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All personal /sensitive information will be sent to you via </w:t>
      </w:r>
      <w:r w:rsidR="00486E80">
        <w:rPr>
          <w:rFonts w:ascii="Arial" w:eastAsia="Calibri" w:hAnsi="Arial" w:cs="Arial"/>
          <w:color w:val="2A3B4C"/>
          <w:lang w:eastAsia="en-GB"/>
        </w:rPr>
        <w:t xml:space="preserve">the </w:t>
      </w:r>
      <w:r w:rsidR="007C755D">
        <w:rPr>
          <w:rFonts w:ascii="Arial" w:eastAsia="Calibri" w:hAnsi="Arial" w:cs="Arial"/>
          <w:color w:val="2A3B4C"/>
          <w:lang w:eastAsia="en-GB"/>
        </w:rPr>
        <w:t>E</w:t>
      </w:r>
      <w:r w:rsidRPr="00F03D81">
        <w:rPr>
          <w:rFonts w:ascii="Arial" w:eastAsia="Calibri" w:hAnsi="Arial" w:cs="Arial"/>
          <w:color w:val="2A3B4C"/>
          <w:lang w:eastAsia="en-GB"/>
        </w:rPr>
        <w:t>gres</w:t>
      </w:r>
      <w:r w:rsidR="00B77BCF">
        <w:rPr>
          <w:rFonts w:ascii="Arial" w:eastAsia="Calibri" w:hAnsi="Arial" w:cs="Arial"/>
          <w:color w:val="2A3B4C"/>
          <w:lang w:eastAsia="en-GB"/>
        </w:rPr>
        <w:t>s encryption service</w:t>
      </w:r>
      <w:r w:rsidRPr="007C755D">
        <w:rPr>
          <w:rFonts w:ascii="Arial" w:eastAsia="Calibri" w:hAnsi="Arial" w:cs="Arial"/>
          <w:color w:val="FF0000"/>
          <w:lang w:eastAsia="en-GB"/>
        </w:rPr>
        <w:t xml:space="preserve"> </w:t>
      </w:r>
      <w:r w:rsidRPr="00F03D81">
        <w:rPr>
          <w:rFonts w:ascii="Arial" w:eastAsia="Calibri" w:hAnsi="Arial" w:cs="Arial"/>
          <w:color w:val="2A3B4C"/>
          <w:lang w:eastAsia="en-GB"/>
        </w:rPr>
        <w:t xml:space="preserve">or </w:t>
      </w:r>
      <w:r w:rsidR="00486E80">
        <w:rPr>
          <w:rFonts w:ascii="Arial" w:eastAsia="Calibri" w:hAnsi="Arial" w:cs="Arial"/>
          <w:color w:val="2A3B4C"/>
          <w:lang w:eastAsia="en-GB"/>
        </w:rPr>
        <w:t>password-protected</w:t>
      </w:r>
      <w:r w:rsidRPr="00F03D81">
        <w:rPr>
          <w:rFonts w:ascii="Arial" w:eastAsia="Calibri" w:hAnsi="Arial" w:cs="Arial"/>
          <w:color w:val="2A3B4C"/>
          <w:lang w:eastAsia="en-GB"/>
        </w:rPr>
        <w:t>.</w:t>
      </w:r>
    </w:p>
    <w:p w14:paraId="2EA08770" w14:textId="77777777" w:rsidR="00F277D4" w:rsidRDefault="00F277D4">
      <w:pPr>
        <w:rPr>
          <w:rFonts w:ascii="Arial" w:eastAsia="Calibri" w:hAnsi="Arial" w:cs="Arial"/>
          <w:color w:val="2A3B4C"/>
          <w:lang w:eastAsia="en-GB"/>
        </w:rPr>
      </w:pPr>
      <w:r>
        <w:rPr>
          <w:rFonts w:ascii="Arial" w:eastAsia="Calibri" w:hAnsi="Arial" w:cs="Arial"/>
          <w:color w:val="2A3B4C"/>
          <w:lang w:eastAsia="en-GB"/>
        </w:rPr>
        <w:br w:type="page"/>
      </w:r>
    </w:p>
    <w:p w14:paraId="1B4F2FCF" w14:textId="09D44869"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F277D4">
        <w:rPr>
          <w:rFonts w:ascii="Arial" w:eastAsiaTheme="minorEastAsia" w:hAnsi="Arial" w:cs="Arial"/>
          <w:b/>
          <w:bCs/>
          <w:color w:val="2B4250"/>
          <w:sz w:val="32"/>
          <w:szCs w:val="32"/>
        </w:rPr>
        <w:lastRenderedPageBreak/>
        <w:t>Equal Opportunities:</w:t>
      </w:r>
    </w:p>
    <w:p w14:paraId="47E9E287"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an equal opportunities employer. </w:t>
      </w:r>
    </w:p>
    <w:p w14:paraId="72A43613"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value diversity and welcome applications from all sections of the community.  </w:t>
      </w:r>
    </w:p>
    <w:p w14:paraId="20BB595C" w14:textId="4A7E708D"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w:t>
      </w:r>
      <w:r w:rsidR="00B220A0">
        <w:rPr>
          <w:rFonts w:ascii="Arial" w:eastAsia="Calibri" w:hAnsi="Arial" w:cs="Arial"/>
          <w:color w:val="2A3B4C"/>
          <w:lang w:eastAsia="en-GB"/>
        </w:rPr>
        <w:t xml:space="preserve">the </w:t>
      </w:r>
      <w:r w:rsidRPr="00F03D81">
        <w:rPr>
          <w:rFonts w:ascii="Arial" w:eastAsia="Calibri" w:hAnsi="Arial" w:cs="Arial"/>
          <w:color w:val="2A3B4C"/>
          <w:lang w:eastAsia="en-GB"/>
        </w:rPr>
        <w:t xml:space="preserve">recruitment </w:t>
      </w:r>
      <w:r w:rsidR="00B220A0">
        <w:rPr>
          <w:rFonts w:ascii="Arial" w:eastAsia="Calibri" w:hAnsi="Arial" w:cs="Arial"/>
          <w:color w:val="2A3B4C"/>
          <w:lang w:eastAsia="en-GB"/>
        </w:rPr>
        <w:t>for</w:t>
      </w:r>
      <w:r w:rsidRPr="00F03D81">
        <w:rPr>
          <w:rFonts w:ascii="Arial" w:eastAsia="Calibri" w:hAnsi="Arial" w:cs="Arial"/>
          <w:color w:val="2A3B4C"/>
          <w:lang w:eastAsia="en-GB"/>
        </w:rPr>
        <w:t xml:space="preserve"> this job.</w:t>
      </w:r>
    </w:p>
    <w:p w14:paraId="4E5FEBF9"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7A764628"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In addition, applicants declaring a disability who meet the minimum (essential) criteria for a vacancy will be invited for </w:t>
      </w:r>
      <w:r w:rsidR="00486E80">
        <w:rPr>
          <w:rFonts w:ascii="Arial" w:eastAsia="Calibri" w:hAnsi="Arial" w:cs="Arial"/>
          <w:color w:val="2A3B4C"/>
          <w:lang w:eastAsia="en-GB"/>
        </w:rPr>
        <w:t xml:space="preserve">an </w:t>
      </w:r>
      <w:r w:rsidRPr="00F03D81">
        <w:rPr>
          <w:rFonts w:ascii="Arial" w:eastAsia="Calibri" w:hAnsi="Arial" w:cs="Arial"/>
          <w:color w:val="2A3B4C"/>
          <w:lang w:eastAsia="en-GB"/>
        </w:rPr>
        <w:t>interview.</w:t>
      </w:r>
    </w:p>
    <w:p w14:paraId="1D591A6A" w14:textId="7A6D2416" w:rsidR="00F03D81" w:rsidRPr="00F03D81"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F03D81">
        <w:rPr>
          <w:rFonts w:ascii="Arial" w:eastAsia="Calibri" w:hAnsi="Arial" w:cs="Arial"/>
          <w:color w:val="2A3B4C"/>
          <w:lang w:eastAsia="en-GB"/>
        </w:rPr>
        <w:t>Ormiston Families seeks to ensure that all employees are selected, trained, and promoted on the basis of ability, the requirements of the post</w:t>
      </w:r>
      <w:r w:rsidR="00B220A0">
        <w:rPr>
          <w:rFonts w:ascii="Arial" w:eastAsia="Calibri" w:hAnsi="Arial" w:cs="Arial"/>
          <w:color w:val="2A3B4C"/>
          <w:lang w:eastAsia="en-GB"/>
        </w:rPr>
        <w:t>,</w:t>
      </w:r>
      <w:r w:rsidRPr="00F03D81">
        <w:rPr>
          <w:rFonts w:ascii="Arial" w:eastAsia="Calibri" w:hAnsi="Arial" w:cs="Arial"/>
          <w:color w:val="2A3B4C"/>
          <w:lang w:eastAsia="en-GB"/>
        </w:rPr>
        <w:t xml:space="preserve"> and other similar and objective criteria.  </w:t>
      </w:r>
    </w:p>
    <w:p w14:paraId="7E570BA7"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458D2273" w14:textId="39E7344B" w:rsidR="00F03D81" w:rsidRDefault="00F03D81" w:rsidP="00F03D81">
      <w:pPr>
        <w:autoSpaceDE w:val="0"/>
        <w:autoSpaceDN w:val="0"/>
        <w:adjustRightInd w:val="0"/>
        <w:spacing w:line="288" w:lineRule="auto"/>
        <w:rPr>
          <w:rFonts w:ascii="Arial" w:hAnsi="Arial" w:cs="Arial"/>
          <w:b/>
          <w:bCs/>
          <w:color w:val="2B4250"/>
        </w:rPr>
      </w:pPr>
      <w:r w:rsidRPr="00F277D4">
        <w:rPr>
          <w:rFonts w:ascii="Arial" w:hAnsi="Arial" w:cs="Arial"/>
          <w:b/>
          <w:bCs/>
          <w:color w:val="2B4250"/>
        </w:rPr>
        <w:t xml:space="preserve">Any queries, please email: </w:t>
      </w:r>
      <w:r w:rsidR="00F277D4" w:rsidRPr="00F277D4">
        <w:rPr>
          <w:rFonts w:ascii="Arial" w:hAnsi="Arial" w:cs="Arial"/>
          <w:b/>
          <w:bCs/>
          <w:color w:val="2B4250"/>
        </w:rPr>
        <w:t xml:space="preserve"> </w:t>
      </w:r>
      <w:hyperlink r:id="rId13" w:history="1">
        <w:r w:rsidR="002B7D80" w:rsidRPr="00C457DB">
          <w:rPr>
            <w:rStyle w:val="Hyperlink"/>
            <w:rFonts w:ascii="Arial" w:hAnsi="Arial" w:cs="Arial"/>
            <w:b/>
            <w:bCs/>
          </w:rPr>
          <w:t>Brittanie.collins@ormistonfamilies.org.uk</w:t>
        </w:r>
      </w:hyperlink>
    </w:p>
    <w:p w14:paraId="526F7D67" w14:textId="77777777" w:rsidR="00F03D81" w:rsidRPr="00F277D4" w:rsidRDefault="00F03D81" w:rsidP="00F03D81">
      <w:pPr>
        <w:pStyle w:val="OrmistonBody105pt"/>
        <w:spacing w:line="288" w:lineRule="auto"/>
        <w:rPr>
          <w:color w:val="2B4250"/>
          <w:sz w:val="24"/>
          <w:szCs w:val="24"/>
        </w:rPr>
      </w:pPr>
    </w:p>
    <w:p w14:paraId="1A2ABA47" w14:textId="46278FD4" w:rsidR="00F03D81" w:rsidRPr="00F277D4" w:rsidRDefault="00F03D81" w:rsidP="00F03D81">
      <w:pPr>
        <w:pStyle w:val="OrmistonBody105pt"/>
        <w:spacing w:line="288" w:lineRule="auto"/>
        <w:jc w:val="both"/>
        <w:rPr>
          <w:color w:val="2B4250"/>
          <w:sz w:val="24"/>
          <w:szCs w:val="24"/>
        </w:rPr>
      </w:pPr>
      <w:r w:rsidRPr="00F277D4">
        <w:rPr>
          <w:b/>
          <w:bCs/>
          <w:color w:val="2B4250"/>
          <w:sz w:val="24"/>
          <w:szCs w:val="24"/>
        </w:rPr>
        <w:t>Ormiston Families reserves the right to close the vacancy early if we have received sufficient applications ahead of the closing date.</w:t>
      </w:r>
    </w:p>
    <w:p w14:paraId="65B40206" w14:textId="19EDD7BE" w:rsidR="00F277D4" w:rsidRDefault="00F277D4">
      <w:pPr>
        <w:rPr>
          <w:rFonts w:ascii="Arial" w:eastAsia="Calibri" w:hAnsi="Arial" w:cs="Arial"/>
          <w:color w:val="2A3B4C"/>
          <w:lang w:eastAsia="en-GB"/>
        </w:rPr>
      </w:pPr>
      <w:r>
        <w:br w:type="page"/>
      </w:r>
    </w:p>
    <w:p w14:paraId="1B272E97" w14:textId="70C80B68" w:rsidR="00F277D4" w:rsidRDefault="00F277D4" w:rsidP="00F277D4">
      <w:pPr>
        <w:pStyle w:val="BodyText"/>
        <w:spacing w:after="60" w:line="288" w:lineRule="auto"/>
        <w:rPr>
          <w:rFonts w:ascii="Arial" w:hAnsi="Arial" w:cs="Arial"/>
          <w:b/>
          <w:bCs/>
          <w:color w:val="00A878"/>
          <w:sz w:val="48"/>
          <w:szCs w:val="48"/>
        </w:rPr>
      </w:pPr>
      <w:r w:rsidRPr="00F277D4">
        <w:rPr>
          <w:rFonts w:ascii="Arial" w:hAnsi="Arial" w:cs="Arial"/>
          <w:b/>
          <w:bCs/>
          <w:color w:val="00A878"/>
          <w:sz w:val="48"/>
          <w:szCs w:val="48"/>
        </w:rPr>
        <w:lastRenderedPageBreak/>
        <w:t xml:space="preserve">Information about working </w:t>
      </w:r>
      <w:r>
        <w:rPr>
          <w:rFonts w:ascii="Arial" w:hAnsi="Arial" w:cs="Arial"/>
          <w:b/>
          <w:bCs/>
          <w:color w:val="00A878"/>
          <w:sz w:val="48"/>
          <w:szCs w:val="48"/>
        </w:rPr>
        <w:br/>
      </w:r>
      <w:r w:rsidRPr="00F277D4">
        <w:rPr>
          <w:rFonts w:ascii="Arial" w:hAnsi="Arial" w:cs="Arial"/>
          <w:b/>
          <w:bCs/>
          <w:color w:val="00A878"/>
          <w:sz w:val="48"/>
          <w:szCs w:val="48"/>
        </w:rPr>
        <w:t>for Ormiston Families</w:t>
      </w:r>
    </w:p>
    <w:p w14:paraId="456A8865" w14:textId="02736F28"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1563412B" w14:textId="0218FCDB" w:rsidR="00DC1B82" w:rsidRDefault="00F277D4" w:rsidP="00DC1B82">
      <w:pPr>
        <w:pStyle w:val="BodyText"/>
        <w:spacing w:after="120" w:line="288" w:lineRule="auto"/>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BA6A0B" w:rsidRPr="00BA6A0B">
        <w:rPr>
          <w:rFonts w:ascii="Arial Bold" w:eastAsiaTheme="minorEastAsia" w:hAnsi="Arial Bold" w:cs="Arial Bold"/>
          <w:b/>
          <w:color w:val="00A685"/>
          <w:sz w:val="32"/>
          <w:szCs w:val="32"/>
        </w:rPr>
        <w:t xml:space="preserve"> </w:t>
      </w:r>
      <w:r w:rsidR="00971A36" w:rsidRPr="00971A36">
        <w:rPr>
          <w:rFonts w:ascii="Arial Bold" w:eastAsiaTheme="minorEastAsia" w:hAnsi="Arial Bold" w:cs="Arial Bold"/>
          <w:b/>
          <w:color w:val="00A685"/>
          <w:sz w:val="32"/>
          <w:szCs w:val="32"/>
        </w:rPr>
        <w:t>Therapeutic Practitioner</w:t>
      </w:r>
      <w:r w:rsidR="00971A36">
        <w:rPr>
          <w:rFonts w:ascii="Arial Bold" w:eastAsiaTheme="minorEastAsia" w:hAnsi="Arial Bold" w:cs="Arial Bold"/>
          <w:b/>
          <w:color w:val="00A685"/>
          <w:sz w:val="32"/>
          <w:szCs w:val="32"/>
        </w:rPr>
        <w:t xml:space="preserve"> </w:t>
      </w:r>
      <w:r w:rsidR="00C6137B">
        <w:rPr>
          <w:rFonts w:ascii="Arial Bold" w:eastAsiaTheme="minorEastAsia" w:hAnsi="Arial Bold" w:cs="Arial Bold"/>
          <w:b/>
          <w:color w:val="00A685"/>
          <w:sz w:val="32"/>
          <w:szCs w:val="32"/>
        </w:rPr>
        <w:t>x 2</w:t>
      </w:r>
      <w:r w:rsidR="00A173DE">
        <w:rPr>
          <w:rFonts w:ascii="Arial Bold" w:eastAsiaTheme="minorEastAsia" w:hAnsi="Arial Bold" w:cs="Arial Bold"/>
          <w:b/>
          <w:color w:val="00A685"/>
          <w:sz w:val="32"/>
          <w:szCs w:val="32"/>
        </w:rPr>
        <w:t xml:space="preserve"> </w:t>
      </w:r>
    </w:p>
    <w:p w14:paraId="2B01ABED" w14:textId="5E4AE62D" w:rsidR="007E3D46" w:rsidRDefault="00B220A0" w:rsidP="00DC1B82">
      <w:pPr>
        <w:pStyle w:val="BodyText"/>
        <w:spacing w:after="12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12-month</w:t>
      </w:r>
      <w:r w:rsidR="007E3D46">
        <w:rPr>
          <w:rFonts w:ascii="Arial Bold" w:eastAsiaTheme="minorEastAsia" w:hAnsi="Arial Bold" w:cs="Arial Bold"/>
          <w:b/>
          <w:color w:val="00A685"/>
          <w:sz w:val="32"/>
          <w:szCs w:val="32"/>
        </w:rPr>
        <w:t xml:space="preserve"> </w:t>
      </w:r>
      <w:r>
        <w:rPr>
          <w:rFonts w:ascii="Arial Bold" w:eastAsiaTheme="minorEastAsia" w:hAnsi="Arial Bold" w:cs="Arial Bold"/>
          <w:b/>
          <w:color w:val="00A685"/>
          <w:sz w:val="32"/>
          <w:szCs w:val="32"/>
        </w:rPr>
        <w:t>fixed-term</w:t>
      </w:r>
    </w:p>
    <w:p w14:paraId="6591363B" w14:textId="00BF24C9" w:rsidR="00B220A0" w:rsidRDefault="00B220A0" w:rsidP="00DC1B82">
      <w:pPr>
        <w:pStyle w:val="BodyText"/>
        <w:spacing w:after="12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Supporting Smiles</w:t>
      </w:r>
    </w:p>
    <w:p w14:paraId="57E858FA" w14:textId="2C1FCE9B" w:rsidR="00213705" w:rsidRDefault="00213705" w:rsidP="00DC1B82">
      <w:pPr>
        <w:pStyle w:val="BodyText"/>
        <w:spacing w:after="120" w:line="288" w:lineRule="auto"/>
        <w:rPr>
          <w:rFonts w:ascii="Arial" w:eastAsiaTheme="minorEastAsia" w:hAnsi="Arial" w:cs="Arial"/>
          <w:color w:val="2A3B4C"/>
          <w:sz w:val="24"/>
          <w:szCs w:val="24"/>
        </w:rPr>
      </w:pPr>
      <w:r w:rsidRPr="00213705">
        <w:rPr>
          <w:rFonts w:ascii="Arial" w:eastAsiaTheme="minorEastAsia" w:hAnsi="Arial" w:cs="Arial"/>
          <w:color w:val="2A3B4C"/>
          <w:sz w:val="24"/>
          <w:szCs w:val="24"/>
        </w:rPr>
        <w:t>We welcome applications from qualified therapists and those nearing professional accreditation.</w:t>
      </w:r>
    </w:p>
    <w:p w14:paraId="20EA4B5F" w14:textId="77777777" w:rsidR="005E10E9" w:rsidRPr="00213705" w:rsidRDefault="005E10E9" w:rsidP="00DC1B82">
      <w:pPr>
        <w:pStyle w:val="BodyText"/>
        <w:spacing w:after="120" w:line="288" w:lineRule="auto"/>
        <w:rPr>
          <w:rFonts w:ascii="Arial" w:eastAsiaTheme="minorEastAsia" w:hAnsi="Arial" w:cs="Arial"/>
          <w:color w:val="2A3B4C"/>
          <w:sz w:val="24"/>
          <w:szCs w:val="24"/>
        </w:rPr>
      </w:pPr>
    </w:p>
    <w:p w14:paraId="6EC5231B" w14:textId="40DD6648" w:rsidR="00F277D4" w:rsidRPr="005344BF" w:rsidRDefault="00F277D4" w:rsidP="00F277D4">
      <w:pPr>
        <w:pStyle w:val="BodyText"/>
        <w:spacing w:after="120" w:line="288" w:lineRule="auto"/>
        <w:rPr>
          <w:rFonts w:ascii="Arial" w:eastAsiaTheme="minorEastAsia" w:hAnsi="Arial" w:cs="Arial"/>
          <w:b/>
          <w:color w:val="2B4250"/>
          <w:sz w:val="32"/>
          <w:szCs w:val="32"/>
        </w:rPr>
      </w:pPr>
      <w:bookmarkStart w:id="9" w:name="_Hlk100744731"/>
      <w:r>
        <w:rPr>
          <w:rFonts w:ascii="Arial Bold" w:eastAsiaTheme="minorEastAsia" w:hAnsi="Arial Bold" w:cs="Arial Bold"/>
          <w:b/>
          <w:color w:val="2B4250"/>
          <w:sz w:val="32"/>
          <w:szCs w:val="32"/>
        </w:rPr>
        <w:t>Duration</w:t>
      </w:r>
    </w:p>
    <w:bookmarkEnd w:id="9"/>
    <w:p w14:paraId="2C89E4E2" w14:textId="4DB9832B" w:rsidR="00EB7D26" w:rsidRPr="00A173DE" w:rsidRDefault="00F277D4" w:rsidP="00A173DE">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A173DE">
        <w:rPr>
          <w:rFonts w:ascii="Arial" w:eastAsiaTheme="minorEastAsia" w:hAnsi="Arial" w:cs="Arial"/>
          <w:color w:val="2A3B4C"/>
          <w:sz w:val="24"/>
          <w:szCs w:val="24"/>
        </w:rPr>
        <w:t xml:space="preserve">The post advertised is </w:t>
      </w:r>
      <w:r w:rsidR="003C03FA" w:rsidRPr="00A173DE">
        <w:rPr>
          <w:rFonts w:ascii="Arial" w:eastAsiaTheme="minorEastAsia" w:hAnsi="Arial" w:cs="Arial"/>
          <w:color w:val="2A3B4C"/>
          <w:sz w:val="24"/>
          <w:szCs w:val="24"/>
        </w:rPr>
        <w:t>full-time</w:t>
      </w:r>
      <w:r w:rsidR="00EB7D26" w:rsidRPr="00A173DE">
        <w:rPr>
          <w:rFonts w:ascii="Arial" w:eastAsiaTheme="minorEastAsia" w:hAnsi="Arial" w:cs="Arial"/>
          <w:color w:val="2A3B4C"/>
          <w:sz w:val="24"/>
          <w:szCs w:val="24"/>
        </w:rPr>
        <w:t xml:space="preserve"> </w:t>
      </w:r>
      <w:r w:rsidR="005E10E9">
        <w:rPr>
          <w:rFonts w:ascii="Arial" w:eastAsiaTheme="minorEastAsia" w:hAnsi="Arial" w:cs="Arial"/>
          <w:color w:val="2A3B4C"/>
          <w:sz w:val="24"/>
          <w:szCs w:val="24"/>
        </w:rPr>
        <w:t>and</w:t>
      </w:r>
      <w:r w:rsidR="00B220A0">
        <w:rPr>
          <w:rFonts w:ascii="Arial" w:eastAsiaTheme="minorEastAsia" w:hAnsi="Arial" w:cs="Arial"/>
          <w:color w:val="2A3B4C"/>
          <w:sz w:val="24"/>
          <w:szCs w:val="24"/>
        </w:rPr>
        <w:t xml:space="preserve"> is a</w:t>
      </w:r>
      <w:r w:rsidR="005E10E9">
        <w:rPr>
          <w:rFonts w:ascii="Arial" w:eastAsiaTheme="minorEastAsia" w:hAnsi="Arial" w:cs="Arial"/>
          <w:color w:val="2A3B4C"/>
          <w:sz w:val="24"/>
          <w:szCs w:val="24"/>
        </w:rPr>
        <w:t xml:space="preserve"> </w:t>
      </w:r>
      <w:r w:rsidR="00B220A0">
        <w:rPr>
          <w:rFonts w:ascii="Arial" w:eastAsiaTheme="minorEastAsia" w:hAnsi="Arial" w:cs="Arial"/>
          <w:color w:val="2A3B4C"/>
          <w:sz w:val="24"/>
          <w:szCs w:val="24"/>
        </w:rPr>
        <w:t>12-month</w:t>
      </w:r>
      <w:r w:rsidR="005E10E9">
        <w:rPr>
          <w:rFonts w:ascii="Arial" w:eastAsiaTheme="minorEastAsia" w:hAnsi="Arial" w:cs="Arial"/>
          <w:color w:val="2A3B4C"/>
          <w:sz w:val="24"/>
          <w:szCs w:val="24"/>
        </w:rPr>
        <w:t xml:space="preserve"> fixed-term</w:t>
      </w:r>
      <w:r w:rsidR="00B220A0">
        <w:rPr>
          <w:rFonts w:ascii="Arial" w:eastAsiaTheme="minorEastAsia" w:hAnsi="Arial" w:cs="Arial"/>
          <w:color w:val="2A3B4C"/>
          <w:sz w:val="24"/>
          <w:szCs w:val="24"/>
        </w:rPr>
        <w:t xml:space="preserve"> contract</w:t>
      </w:r>
      <w:r w:rsidR="005E10E9">
        <w:rPr>
          <w:rFonts w:ascii="Arial" w:eastAsiaTheme="minorEastAsia" w:hAnsi="Arial" w:cs="Arial"/>
          <w:color w:val="2A3B4C"/>
          <w:sz w:val="24"/>
          <w:szCs w:val="24"/>
        </w:rPr>
        <w:t>.</w:t>
      </w:r>
    </w:p>
    <w:p w14:paraId="0A9B98DB" w14:textId="1B7F1E9D" w:rsidR="00F277D4" w:rsidRPr="00486E80" w:rsidRDefault="00F277D4" w:rsidP="00F277D4">
      <w:pPr>
        <w:pStyle w:val="BodyText"/>
        <w:spacing w:line="288" w:lineRule="auto"/>
        <w:jc w:val="both"/>
        <w:rPr>
          <w:rFonts w:ascii="Arial" w:eastAsiaTheme="minorEastAsia" w:hAnsi="Arial" w:cs="Arial"/>
          <w:color w:val="2A3B4C"/>
          <w:sz w:val="28"/>
          <w:szCs w:val="28"/>
        </w:rPr>
      </w:pPr>
    </w:p>
    <w:p w14:paraId="39F45F0B" w14:textId="6D7A28CD" w:rsidR="00F277D4" w:rsidRPr="00F277D4" w:rsidRDefault="00F277D4" w:rsidP="00F277D4">
      <w:pPr>
        <w:pStyle w:val="BodyText"/>
        <w:spacing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Hours of Work and Working Arrangements:</w:t>
      </w:r>
    </w:p>
    <w:p w14:paraId="6EEF06A7" w14:textId="60E9DDAA" w:rsidR="00F277D4" w:rsidRP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normal working week is </w:t>
      </w:r>
      <w:r w:rsidR="00BA6A0B">
        <w:rPr>
          <w:rFonts w:ascii="Arial" w:eastAsiaTheme="minorEastAsia" w:hAnsi="Arial" w:cs="Arial"/>
          <w:color w:val="2A3B4C"/>
          <w:sz w:val="24"/>
          <w:szCs w:val="24"/>
        </w:rPr>
        <w:t>37.5</w:t>
      </w:r>
      <w:r w:rsidRPr="00F277D4">
        <w:rPr>
          <w:rFonts w:ascii="Arial" w:eastAsiaTheme="minorEastAsia" w:hAnsi="Arial" w:cs="Arial"/>
          <w:color w:val="2A3B4C"/>
          <w:sz w:val="24"/>
          <w:szCs w:val="24"/>
        </w:rPr>
        <w:t xml:space="preserve"> hours, Monday to Friday</w:t>
      </w:r>
      <w:r w:rsidR="00B220A0">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and covers 52 weeks per year.</w:t>
      </w:r>
    </w:p>
    <w:p w14:paraId="0C931759" w14:textId="58213313" w:rsidR="007C755D" w:rsidRDefault="00F277D4" w:rsidP="007C755D">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You will be required to work flexibly to meet the needs of the service</w:t>
      </w:r>
      <w:r w:rsidR="00AF6C36">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1343AB">
        <w:rPr>
          <w:rFonts w:ascii="Arial" w:eastAsiaTheme="minorEastAsia" w:hAnsi="Arial" w:cs="Arial"/>
          <w:color w:val="2A3B4C"/>
          <w:sz w:val="24"/>
          <w:szCs w:val="24"/>
        </w:rPr>
        <w:t xml:space="preserve">which may include </w:t>
      </w:r>
      <w:r w:rsidRPr="00F277D4">
        <w:rPr>
          <w:rFonts w:ascii="Arial" w:eastAsiaTheme="minorEastAsia" w:hAnsi="Arial" w:cs="Arial"/>
          <w:color w:val="2A3B4C"/>
          <w:sz w:val="24"/>
          <w:szCs w:val="24"/>
        </w:rPr>
        <w:t>evenings and weekends.</w:t>
      </w:r>
    </w:p>
    <w:p w14:paraId="785DAE23" w14:textId="77777777" w:rsidR="00486E80" w:rsidRDefault="00486E80" w:rsidP="00486E80">
      <w:pPr>
        <w:pStyle w:val="BodyText"/>
        <w:spacing w:before="120" w:after="60" w:line="288" w:lineRule="auto"/>
        <w:ind w:left="357"/>
        <w:rPr>
          <w:rFonts w:ascii="Arial" w:eastAsiaTheme="minorEastAsia" w:hAnsi="Arial" w:cs="Arial"/>
          <w:color w:val="2A3B4C"/>
          <w:sz w:val="24"/>
          <w:szCs w:val="24"/>
        </w:rPr>
      </w:pPr>
    </w:p>
    <w:p w14:paraId="71AB0B1E" w14:textId="3F4A9D8B"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Location:</w:t>
      </w:r>
    </w:p>
    <w:p w14:paraId="2E55AC40" w14:textId="666E40F0" w:rsidR="00B0545C" w:rsidRPr="00B0545C" w:rsidRDefault="00B220A0" w:rsidP="00F277D4">
      <w:pPr>
        <w:pStyle w:val="BodyText"/>
        <w:numPr>
          <w:ilvl w:val="0"/>
          <w:numId w:val="15"/>
        </w:numPr>
        <w:spacing w:before="120" w:line="288" w:lineRule="auto"/>
        <w:rPr>
          <w:rFonts w:ascii="Arial" w:eastAsiaTheme="minorEastAsia" w:hAnsi="Arial" w:cs="Arial"/>
          <w:b/>
          <w:bCs/>
          <w:color w:val="00A879"/>
          <w:sz w:val="24"/>
          <w:szCs w:val="24"/>
        </w:rPr>
      </w:pPr>
      <w:r>
        <w:rPr>
          <w:rFonts w:ascii="Arial" w:eastAsiaTheme="minorEastAsia" w:hAnsi="Arial" w:cs="Arial"/>
          <w:color w:val="2A3B4C"/>
          <w:sz w:val="24"/>
          <w:szCs w:val="24"/>
        </w:rPr>
        <w:t>This position is home-based. A confidential space with good internet is required.</w:t>
      </w:r>
    </w:p>
    <w:p w14:paraId="40694E8A" w14:textId="77777777" w:rsidR="00F277D4" w:rsidRPr="00F277D4"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Salary:</w:t>
      </w:r>
    </w:p>
    <w:p w14:paraId="5212BBC6" w14:textId="31F638A6" w:rsidR="00EF4EC1" w:rsidRDefault="00082C29"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082C29">
        <w:rPr>
          <w:rFonts w:ascii="Arial" w:eastAsiaTheme="minorEastAsia" w:hAnsi="Arial" w:cs="Arial"/>
          <w:color w:val="2A3B4C"/>
          <w:sz w:val="24"/>
          <w:szCs w:val="24"/>
        </w:rPr>
        <w:t>£27,666</w:t>
      </w:r>
      <w:r w:rsidR="00B220A0">
        <w:rPr>
          <w:rFonts w:ascii="Arial" w:eastAsiaTheme="minorEastAsia" w:hAnsi="Arial" w:cs="Arial"/>
          <w:color w:val="2A3B4C"/>
          <w:sz w:val="24"/>
          <w:szCs w:val="24"/>
        </w:rPr>
        <w:t xml:space="preserve"> </w:t>
      </w:r>
      <w:r w:rsidR="005E10E9">
        <w:rPr>
          <w:rFonts w:ascii="Arial" w:eastAsiaTheme="minorEastAsia" w:hAnsi="Arial" w:cs="Arial"/>
          <w:color w:val="2A3B4C"/>
          <w:sz w:val="24"/>
          <w:szCs w:val="24"/>
        </w:rPr>
        <w:t xml:space="preserve">or </w:t>
      </w:r>
      <w:r w:rsidR="00EF4EC1" w:rsidRPr="00D53E36">
        <w:rPr>
          <w:rFonts w:ascii="Arial" w:hAnsi="Arial" w:cs="Arial"/>
          <w:color w:val="595959" w:themeColor="text1" w:themeTint="A6"/>
          <w:sz w:val="24"/>
          <w:szCs w:val="24"/>
        </w:rPr>
        <w:t>£34,467</w:t>
      </w:r>
      <w:r w:rsidR="00EF4EC1" w:rsidRPr="00EF4EC1">
        <w:rPr>
          <w:rFonts w:ascii="Arial" w:eastAsiaTheme="minorEastAsia" w:hAnsi="Arial" w:cs="Arial"/>
          <w:color w:val="2A3B4C"/>
          <w:sz w:val="24"/>
          <w:szCs w:val="24"/>
        </w:rPr>
        <w:t xml:space="preserve"> </w:t>
      </w:r>
      <w:r w:rsidR="00B220A0">
        <w:rPr>
          <w:rFonts w:ascii="Arial" w:eastAsiaTheme="minorEastAsia" w:hAnsi="Arial" w:cs="Arial"/>
          <w:color w:val="2A3B4C"/>
          <w:sz w:val="24"/>
          <w:szCs w:val="24"/>
        </w:rPr>
        <w:t>depending</w:t>
      </w:r>
      <w:r w:rsidR="00EF4EC1" w:rsidRPr="00EF4EC1">
        <w:rPr>
          <w:rFonts w:ascii="Arial" w:eastAsiaTheme="minorEastAsia" w:hAnsi="Arial" w:cs="Arial"/>
          <w:color w:val="2A3B4C"/>
          <w:sz w:val="24"/>
          <w:szCs w:val="24"/>
        </w:rPr>
        <w:t xml:space="preserve"> upon qualifications, professional accreditation and experience.</w:t>
      </w:r>
    </w:p>
    <w:p w14:paraId="5A45E675" w14:textId="6121431E" w:rsidR="00F277D4" w:rsidRPr="00F277D4"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Default="00F277D4" w:rsidP="00F277D4">
      <w:pPr>
        <w:pStyle w:val="BodyText"/>
        <w:spacing w:line="288" w:lineRule="auto"/>
        <w:rPr>
          <w:rFonts w:ascii="Arial" w:eastAsiaTheme="minorEastAsia" w:hAnsi="Arial" w:cs="Arial"/>
          <w:color w:val="2B4250"/>
          <w:sz w:val="32"/>
          <w:szCs w:val="32"/>
        </w:rPr>
      </w:pPr>
    </w:p>
    <w:p w14:paraId="6D1C08D4" w14:textId="77777777" w:rsidR="005E10E9" w:rsidRPr="00F277D4" w:rsidRDefault="005E10E9" w:rsidP="00F277D4">
      <w:pPr>
        <w:pStyle w:val="BodyText"/>
        <w:spacing w:line="288" w:lineRule="auto"/>
        <w:rPr>
          <w:rFonts w:ascii="Arial" w:eastAsiaTheme="minorEastAsia" w:hAnsi="Arial" w:cs="Arial"/>
          <w:color w:val="2B4250"/>
          <w:sz w:val="32"/>
          <w:szCs w:val="32"/>
        </w:rPr>
      </w:pPr>
    </w:p>
    <w:p w14:paraId="391E68D8" w14:textId="08A085D8" w:rsidR="00F277D4" w:rsidRPr="00F277D4" w:rsidRDefault="00F277D4" w:rsidP="0046262A">
      <w:pPr>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Probationary Period:</w:t>
      </w:r>
    </w:p>
    <w:p w14:paraId="52C22FF8" w14:textId="726A9DF8" w:rsidR="006E00E1" w:rsidRDefault="00F277D4" w:rsidP="00DE6944">
      <w:pPr>
        <w:pStyle w:val="BodyText"/>
        <w:numPr>
          <w:ilvl w:val="0"/>
          <w:numId w:val="9"/>
        </w:numPr>
        <w:spacing w:before="12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post is subject to a probationary period of </w:t>
      </w:r>
      <w:r w:rsidR="008B6936">
        <w:rPr>
          <w:rFonts w:ascii="Arial" w:eastAsiaTheme="minorEastAsia" w:hAnsi="Arial" w:cs="Arial"/>
          <w:color w:val="2A3B4C"/>
          <w:sz w:val="24"/>
          <w:szCs w:val="24"/>
        </w:rPr>
        <w:t>3</w:t>
      </w:r>
      <w:r w:rsidRPr="00F277D4">
        <w:rPr>
          <w:rFonts w:ascii="Arial" w:eastAsiaTheme="minorEastAsia" w:hAnsi="Arial" w:cs="Arial"/>
          <w:color w:val="2A3B4C"/>
          <w:sz w:val="24"/>
          <w:szCs w:val="24"/>
        </w:rPr>
        <w:t xml:space="preserve"> months during which your progress will be monitored in accordance with agreed objectives.  </w:t>
      </w:r>
    </w:p>
    <w:p w14:paraId="1C70FBC5" w14:textId="77777777" w:rsidR="005E10E9" w:rsidRPr="005E10E9" w:rsidRDefault="005E10E9" w:rsidP="005E10E9">
      <w:pPr>
        <w:pStyle w:val="BodyText"/>
        <w:spacing w:before="120" w:line="288" w:lineRule="auto"/>
        <w:ind w:left="357"/>
        <w:rPr>
          <w:rFonts w:ascii="Arial" w:eastAsiaTheme="minorEastAsia" w:hAnsi="Arial" w:cs="Arial"/>
          <w:color w:val="2A3B4C"/>
          <w:sz w:val="24"/>
          <w:szCs w:val="24"/>
        </w:rPr>
      </w:pPr>
    </w:p>
    <w:p w14:paraId="12727386" w14:textId="7F5DF663" w:rsidR="00F277D4" w:rsidRPr="00DE6944" w:rsidRDefault="00F277D4" w:rsidP="00DE6944">
      <w:pPr>
        <w:pStyle w:val="BodyText"/>
        <w:spacing w:before="120" w:line="288" w:lineRule="auto"/>
        <w:rPr>
          <w:rFonts w:ascii="Arial" w:eastAsiaTheme="minorEastAsia" w:hAnsi="Arial" w:cs="Arial"/>
          <w:color w:val="2A3B4C"/>
          <w:sz w:val="24"/>
          <w:szCs w:val="24"/>
        </w:rPr>
      </w:pPr>
      <w:r w:rsidRPr="00DE6944">
        <w:rPr>
          <w:rFonts w:ascii="Arial" w:eastAsiaTheme="minorEastAsia" w:hAnsi="Arial" w:cs="Arial"/>
          <w:b/>
          <w:bCs/>
          <w:color w:val="2B4250"/>
          <w:sz w:val="32"/>
          <w:szCs w:val="32"/>
        </w:rPr>
        <w:t>Travelling Requirements for Your Role</w:t>
      </w:r>
    </w:p>
    <w:p w14:paraId="4BC69D3E" w14:textId="1472BD53"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Ormiston Families positively encourages the use of technology to communicate and engage</w:t>
      </w:r>
      <w:r w:rsidR="00486E80">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but in this role</w:t>
      </w:r>
      <w:r w:rsidR="00486E80">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BA6A0B">
        <w:rPr>
          <w:rFonts w:ascii="Arial" w:eastAsiaTheme="minorEastAsia" w:hAnsi="Arial" w:cs="Arial"/>
          <w:color w:val="2A3B4C"/>
          <w:sz w:val="24"/>
          <w:szCs w:val="24"/>
        </w:rPr>
        <w:t>you will need to</w:t>
      </w:r>
      <w:r w:rsidRPr="00F277D4">
        <w:rPr>
          <w:rFonts w:ascii="Arial" w:eastAsiaTheme="minorEastAsia" w:hAnsi="Arial" w:cs="Arial"/>
          <w:color w:val="2A3B4C"/>
          <w:sz w:val="24"/>
          <w:szCs w:val="24"/>
        </w:rPr>
        <w:t xml:space="preserve"> travel.  </w:t>
      </w:r>
    </w:p>
    <w:p w14:paraId="1D8B2AE4"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F277D4"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4591899B" w:rsidR="00F277D4" w:rsidRDefault="00F277D4" w:rsidP="00F277D4">
      <w:pPr>
        <w:pStyle w:val="ListParagraph"/>
        <w:numPr>
          <w:ilvl w:val="0"/>
          <w:numId w:val="4"/>
        </w:numPr>
        <w:spacing w:before="120" w:after="60" w:line="288" w:lineRule="auto"/>
        <w:jc w:val="both"/>
        <w:rPr>
          <w:rFonts w:ascii="Arial" w:hAnsi="Arial" w:cs="Arial"/>
          <w:color w:val="3C4043"/>
        </w:rPr>
      </w:pPr>
      <w:r w:rsidRPr="00F277D4">
        <w:rPr>
          <w:rFonts w:ascii="Arial" w:hAnsi="Arial" w:cs="Arial"/>
          <w:color w:val="3C4043"/>
        </w:rPr>
        <w:t>If you use your own vehicle for the purposes of work, you must ensure that your insurance policy covers you for this purpose.</w:t>
      </w:r>
    </w:p>
    <w:p w14:paraId="7B58CF41" w14:textId="77777777" w:rsidR="00EF368D" w:rsidRDefault="00EF368D" w:rsidP="00EF368D">
      <w:pPr>
        <w:pStyle w:val="ListParagraph"/>
        <w:spacing w:before="120" w:after="60" w:line="288" w:lineRule="auto"/>
        <w:ind w:left="360"/>
        <w:jc w:val="both"/>
        <w:rPr>
          <w:rFonts w:ascii="Arial" w:hAnsi="Arial" w:cs="Arial"/>
          <w:color w:val="3C4043"/>
        </w:rPr>
      </w:pPr>
    </w:p>
    <w:p w14:paraId="3475AFE9" w14:textId="66CFC22A" w:rsidR="00EF368D" w:rsidRPr="00EF368D" w:rsidRDefault="00EF368D" w:rsidP="00EF368D">
      <w:pPr>
        <w:spacing w:before="120" w:after="60" w:line="288" w:lineRule="auto"/>
        <w:jc w:val="both"/>
        <w:rPr>
          <w:rFonts w:ascii="Arial" w:hAnsi="Arial" w:cs="Arial"/>
          <w:color w:val="3C4043"/>
        </w:rPr>
      </w:pPr>
      <w:r>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44E347EB" w14:textId="77777777" w:rsidR="00B220A0" w:rsidRDefault="00B220A0" w:rsidP="007E3D46">
      <w:pPr>
        <w:rPr>
          <w:rFonts w:ascii="Arial" w:hAnsi="Arial" w:cs="Arial"/>
          <w:b/>
          <w:bCs/>
          <w:color w:val="00A878"/>
          <w:sz w:val="48"/>
          <w:szCs w:val="48"/>
        </w:rPr>
      </w:pPr>
    </w:p>
    <w:p w14:paraId="284E8AE3" w14:textId="20785F0D" w:rsidR="00F277D4" w:rsidRPr="007E3D46" w:rsidRDefault="00F277D4" w:rsidP="007E3D46">
      <w:pPr>
        <w:rPr>
          <w:rFonts w:ascii="Arial" w:eastAsia="Calibri" w:hAnsi="Arial" w:cs="Arial"/>
          <w:color w:val="3C4043"/>
          <w:lang w:eastAsia="en-GB"/>
        </w:rPr>
      </w:pPr>
      <w:r>
        <w:rPr>
          <w:rFonts w:ascii="Arial" w:hAnsi="Arial" w:cs="Arial"/>
          <w:b/>
          <w:bCs/>
          <w:color w:val="00A878"/>
          <w:sz w:val="48"/>
          <w:szCs w:val="48"/>
        </w:rPr>
        <w:lastRenderedPageBreak/>
        <w:t>Job Description</w:t>
      </w:r>
    </w:p>
    <w:p w14:paraId="6832F7FC"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79AB39C6" w14:textId="6B57C047" w:rsidR="006E00E1" w:rsidRDefault="00F277D4" w:rsidP="00B220A0">
      <w:pPr>
        <w:pStyle w:val="BodyText"/>
        <w:spacing w:line="288" w:lineRule="auto"/>
        <w:ind w:left="2160" w:hanging="2160"/>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BA6A0B" w:rsidRPr="00BA6A0B">
        <w:rPr>
          <w:rFonts w:ascii="Arial Bold" w:eastAsiaTheme="minorEastAsia" w:hAnsi="Arial Bold" w:cs="Arial Bold"/>
          <w:b/>
          <w:color w:val="00A685"/>
          <w:sz w:val="32"/>
          <w:szCs w:val="32"/>
        </w:rPr>
        <w:t xml:space="preserve"> </w:t>
      </w:r>
      <w:r w:rsidR="002D3096">
        <w:rPr>
          <w:rFonts w:ascii="Arial Bold" w:eastAsiaTheme="minorEastAsia" w:hAnsi="Arial Bold" w:cs="Arial Bold"/>
          <w:b/>
          <w:color w:val="00A685"/>
          <w:sz w:val="32"/>
          <w:szCs w:val="32"/>
        </w:rPr>
        <w:tab/>
      </w:r>
      <w:r w:rsidR="006E00E1" w:rsidRPr="006E00E1">
        <w:rPr>
          <w:rFonts w:ascii="Arial Bold" w:eastAsiaTheme="minorEastAsia" w:hAnsi="Arial Bold" w:cs="Arial Bold"/>
          <w:b/>
          <w:color w:val="00A685"/>
          <w:sz w:val="32"/>
          <w:szCs w:val="32"/>
        </w:rPr>
        <w:t xml:space="preserve">Therapeutic Practitioner </w:t>
      </w:r>
      <w:r w:rsidR="000C03A5">
        <w:rPr>
          <w:rFonts w:ascii="Arial Bold" w:eastAsiaTheme="minorEastAsia" w:hAnsi="Arial Bold" w:cs="Arial Bold"/>
          <w:b/>
          <w:color w:val="00A685"/>
          <w:sz w:val="32"/>
          <w:szCs w:val="32"/>
        </w:rPr>
        <w:t xml:space="preserve">– </w:t>
      </w:r>
      <w:r w:rsidR="00B220A0">
        <w:rPr>
          <w:rFonts w:ascii="Arial Bold" w:eastAsiaTheme="minorEastAsia" w:hAnsi="Arial Bold" w:cs="Arial Bold"/>
          <w:b/>
          <w:color w:val="00A685"/>
          <w:sz w:val="32"/>
          <w:szCs w:val="32"/>
        </w:rPr>
        <w:t>12-month</w:t>
      </w:r>
      <w:r w:rsidR="000C03A5">
        <w:rPr>
          <w:rFonts w:ascii="Arial Bold" w:eastAsiaTheme="minorEastAsia" w:hAnsi="Arial Bold" w:cs="Arial Bold"/>
          <w:b/>
          <w:color w:val="00A685"/>
          <w:sz w:val="32"/>
          <w:szCs w:val="32"/>
        </w:rPr>
        <w:t xml:space="preserve"> </w:t>
      </w:r>
      <w:r w:rsidR="00B220A0">
        <w:rPr>
          <w:rFonts w:ascii="Arial Bold" w:eastAsiaTheme="minorEastAsia" w:hAnsi="Arial Bold" w:cs="Arial Bold"/>
          <w:b/>
          <w:color w:val="00A685"/>
          <w:sz w:val="32"/>
          <w:szCs w:val="32"/>
        </w:rPr>
        <w:t xml:space="preserve">fixed-term </w:t>
      </w:r>
    </w:p>
    <w:p w14:paraId="602B35DD" w14:textId="769CD52E" w:rsidR="00F277D4" w:rsidRDefault="00F277D4" w:rsidP="006E00E1">
      <w:pPr>
        <w:pStyle w:val="BodyText"/>
        <w:spacing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Service:</w:t>
      </w:r>
      <w:r w:rsidR="00BA6A0B">
        <w:rPr>
          <w:rFonts w:ascii="Arial Bold" w:eastAsiaTheme="minorEastAsia" w:hAnsi="Arial Bold" w:cs="Arial Bold"/>
          <w:b/>
          <w:color w:val="00A685"/>
          <w:sz w:val="32"/>
          <w:szCs w:val="32"/>
        </w:rPr>
        <w:t xml:space="preserve"> </w:t>
      </w:r>
      <w:r w:rsidR="002D3096">
        <w:rPr>
          <w:rFonts w:ascii="Arial Bold" w:eastAsiaTheme="minorEastAsia" w:hAnsi="Arial Bold" w:cs="Arial Bold"/>
          <w:b/>
          <w:color w:val="00A685"/>
          <w:sz w:val="32"/>
          <w:szCs w:val="32"/>
        </w:rPr>
        <w:tab/>
      </w:r>
      <w:r w:rsidR="002D3096">
        <w:rPr>
          <w:rFonts w:ascii="Arial Bold" w:eastAsiaTheme="minorEastAsia" w:hAnsi="Arial Bold" w:cs="Arial Bold"/>
          <w:b/>
          <w:color w:val="00A685"/>
          <w:sz w:val="32"/>
          <w:szCs w:val="32"/>
        </w:rPr>
        <w:tab/>
      </w:r>
      <w:r w:rsidR="00BA6A0B" w:rsidRPr="00BA6A0B">
        <w:rPr>
          <w:rFonts w:ascii="Arial Bold" w:eastAsiaTheme="minorEastAsia" w:hAnsi="Arial Bold" w:cs="Arial Bold"/>
          <w:b/>
          <w:color w:val="00A685"/>
          <w:sz w:val="32"/>
          <w:szCs w:val="32"/>
        </w:rPr>
        <w:t>Supporting Smiles</w:t>
      </w:r>
    </w:p>
    <w:p w14:paraId="64D012FC" w14:textId="6888B193" w:rsidR="00F277D4" w:rsidRPr="00F277D4" w:rsidRDefault="00F277D4" w:rsidP="002D3096">
      <w:pPr>
        <w:pStyle w:val="BodyText"/>
        <w:spacing w:before="60" w:line="288" w:lineRule="auto"/>
        <w:ind w:left="2160" w:hanging="2160"/>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Location:</w:t>
      </w:r>
      <w:r w:rsidR="00BA6A0B">
        <w:rPr>
          <w:rFonts w:ascii="Arial Bold" w:eastAsiaTheme="minorEastAsia" w:hAnsi="Arial Bold" w:cs="Arial Bold"/>
          <w:b/>
          <w:color w:val="00A685"/>
          <w:sz w:val="32"/>
          <w:szCs w:val="32"/>
        </w:rPr>
        <w:t xml:space="preserve"> </w:t>
      </w:r>
      <w:r w:rsidR="002D3096">
        <w:rPr>
          <w:rFonts w:ascii="Arial Bold" w:eastAsiaTheme="minorEastAsia" w:hAnsi="Arial Bold" w:cs="Arial Bold"/>
          <w:b/>
          <w:color w:val="00A685"/>
          <w:sz w:val="32"/>
          <w:szCs w:val="32"/>
        </w:rPr>
        <w:tab/>
      </w:r>
      <w:r w:rsidR="00B220A0">
        <w:rPr>
          <w:rFonts w:ascii="Arial Bold" w:eastAsiaTheme="minorEastAsia" w:hAnsi="Arial Bold" w:cs="Arial Bold"/>
          <w:b/>
          <w:color w:val="00A685"/>
          <w:sz w:val="32"/>
          <w:szCs w:val="32"/>
        </w:rPr>
        <w:t>Home-based</w:t>
      </w:r>
      <w:r w:rsidR="00D53E36">
        <w:rPr>
          <w:rFonts w:ascii="Arial Bold" w:eastAsiaTheme="minorEastAsia" w:hAnsi="Arial Bold" w:cs="Arial Bold"/>
          <w:b/>
          <w:color w:val="00A685"/>
          <w:sz w:val="32"/>
          <w:szCs w:val="32"/>
        </w:rPr>
        <w:t xml:space="preserve"> </w:t>
      </w:r>
    </w:p>
    <w:p w14:paraId="3CC37641" w14:textId="77777777" w:rsidR="00F277D4"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Job Purpose</w:t>
      </w:r>
    </w:p>
    <w:p w14:paraId="3331DB44" w14:textId="3C94B8DF" w:rsidR="00882314" w:rsidRDefault="00882314" w:rsidP="006E00E1">
      <w:pPr>
        <w:spacing w:before="120" w:after="60" w:line="288" w:lineRule="auto"/>
        <w:jc w:val="both"/>
        <w:rPr>
          <w:rFonts w:ascii="Arial" w:eastAsiaTheme="minorEastAsia" w:hAnsi="Arial" w:cs="Arial"/>
          <w:color w:val="2A3B4C"/>
        </w:rPr>
      </w:pPr>
      <w:r w:rsidRPr="00882314">
        <w:rPr>
          <w:rFonts w:ascii="Arial" w:eastAsiaTheme="minorEastAsia" w:hAnsi="Arial" w:cs="Arial"/>
          <w:color w:val="2A3B4C"/>
        </w:rPr>
        <w:t xml:space="preserve">Ormiston Families' Supporting Smiles Service is seeking enthusiastic and compassionate Therapeutic Practitioners to join our growing team. We welcome applications from both qualified therapists and therapists approaching professional accreditation. </w:t>
      </w:r>
      <w:r w:rsidR="00BC0A1B" w:rsidRPr="00677DE3">
        <w:rPr>
          <w:rFonts w:ascii="Arial" w:eastAsiaTheme="minorEastAsia" w:hAnsi="Arial" w:cs="Arial"/>
          <w:color w:val="2A3B4C"/>
        </w:rPr>
        <w:t xml:space="preserve">Appointments will be made at entry points to our </w:t>
      </w:r>
      <w:r w:rsidR="00B220A0">
        <w:rPr>
          <w:rFonts w:ascii="Arial" w:eastAsiaTheme="minorEastAsia" w:hAnsi="Arial" w:cs="Arial"/>
          <w:color w:val="2A3B4C"/>
        </w:rPr>
        <w:t>pay scale</w:t>
      </w:r>
      <w:r w:rsidR="00BC0A1B" w:rsidRPr="00677DE3">
        <w:rPr>
          <w:rFonts w:ascii="Arial" w:eastAsiaTheme="minorEastAsia" w:hAnsi="Arial" w:cs="Arial"/>
          <w:color w:val="2A3B4C"/>
        </w:rPr>
        <w:t xml:space="preserve">, either £27,666.42 </w:t>
      </w:r>
      <w:r w:rsidR="00B220A0">
        <w:rPr>
          <w:rFonts w:ascii="Arial" w:eastAsiaTheme="minorEastAsia" w:hAnsi="Arial" w:cs="Arial"/>
          <w:color w:val="2A3B4C"/>
        </w:rPr>
        <w:t>or</w:t>
      </w:r>
      <w:r w:rsidR="00BC0A1B" w:rsidRPr="00677DE3">
        <w:rPr>
          <w:rFonts w:ascii="Arial" w:eastAsiaTheme="minorEastAsia" w:hAnsi="Arial" w:cs="Arial"/>
          <w:color w:val="2A3B4C"/>
        </w:rPr>
        <w:t xml:space="preserve"> £34,467.72 </w:t>
      </w:r>
      <w:r w:rsidR="00B220A0">
        <w:rPr>
          <w:rFonts w:ascii="Arial" w:eastAsiaTheme="minorEastAsia" w:hAnsi="Arial" w:cs="Arial"/>
          <w:color w:val="2A3B4C"/>
        </w:rPr>
        <w:t>depending</w:t>
      </w:r>
      <w:r w:rsidR="00BC0A1B" w:rsidRPr="00677DE3">
        <w:rPr>
          <w:rFonts w:ascii="Arial" w:eastAsiaTheme="minorEastAsia" w:hAnsi="Arial" w:cs="Arial"/>
          <w:color w:val="2A3B4C"/>
        </w:rPr>
        <w:t xml:space="preserve"> on</w:t>
      </w:r>
      <w:r w:rsidR="00BC0A1B" w:rsidRPr="00882314">
        <w:rPr>
          <w:rFonts w:ascii="Arial" w:eastAsiaTheme="minorEastAsia" w:hAnsi="Arial" w:cs="Arial"/>
          <w:color w:val="2A3B4C"/>
        </w:rPr>
        <w:t xml:space="preserve"> qualifications, experience</w:t>
      </w:r>
      <w:r w:rsidR="00B220A0">
        <w:rPr>
          <w:rFonts w:ascii="Arial" w:eastAsiaTheme="minorEastAsia" w:hAnsi="Arial" w:cs="Arial"/>
          <w:color w:val="2A3B4C"/>
        </w:rPr>
        <w:t>,</w:t>
      </w:r>
      <w:r w:rsidR="00BC0A1B" w:rsidRPr="00882314">
        <w:rPr>
          <w:rFonts w:ascii="Arial" w:eastAsiaTheme="minorEastAsia" w:hAnsi="Arial" w:cs="Arial"/>
          <w:color w:val="2A3B4C"/>
        </w:rPr>
        <w:t xml:space="preserve"> and professional registration.</w:t>
      </w:r>
      <w:r w:rsidR="00BC0A1B">
        <w:rPr>
          <w:rFonts w:ascii="Arial" w:eastAsiaTheme="minorEastAsia" w:hAnsi="Arial" w:cs="Arial"/>
          <w:color w:val="2A3B4C"/>
        </w:rPr>
        <w:t xml:space="preserve"> </w:t>
      </w:r>
      <w:r w:rsidR="00BC0A1B" w:rsidRPr="00807E0F">
        <w:rPr>
          <w:rFonts w:ascii="Arial" w:eastAsiaTheme="minorEastAsia" w:hAnsi="Arial" w:cs="Arial"/>
          <w:color w:val="2A3B4C"/>
        </w:rPr>
        <w:t>Practitioners appointed to the lower entry point will receive appropriate supervision and support to achieve the competencies required for progression to the higher entry point, where applicable.</w:t>
      </w:r>
      <w:r w:rsidR="00BC0A1B">
        <w:rPr>
          <w:rFonts w:ascii="Arial" w:eastAsiaTheme="minorEastAsia" w:hAnsi="Arial" w:cs="Arial"/>
          <w:color w:val="2A3B4C"/>
        </w:rPr>
        <w:t xml:space="preserve"> </w:t>
      </w:r>
    </w:p>
    <w:p w14:paraId="716710F0" w14:textId="4808B513"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therapeutic support to meet children and young people’s needs.</w:t>
      </w:r>
    </w:p>
    <w:p w14:paraId="50E67D87" w14:textId="6EBC22DA"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At Supporting Smiles, we believe in a needs-led approach, and our service name, "Supporting Smiles," was co-created with input from the children and families we support. Our holistic mental health and wellbeing support service encompasses the expertise of our therapeutic practitioners, counsellors, and children’s wellbeing practitioners.</w:t>
      </w:r>
    </w:p>
    <w:p w14:paraId="356A7438" w14:textId="77777777"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Convenience and accessibility are key to our therapeutic support. We offer sessions in various venues across your local community, including schools and family hub sites. If accessing our venues poses a challenge, don't hesitate to reach out, and we'll work together to find a solution that suits your needs.</w:t>
      </w:r>
    </w:p>
    <w:p w14:paraId="502929D4" w14:textId="4FF94975" w:rsidR="00BA6A0B"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As a member of Norfolk &amp; Waveney’s Children and Young People’s Alliance, we're part of an integrated mental health service network dedicated to THRIVE principles: Getting Advice, Getting Help, Getting More Help, and Risk Support. Alongside partners like The Benjamin Foundation, Norfolk &amp; Suffolk NHS Foundation Trust, Norfolk County Council, and Cambridgeshire Community Services NHS Trust, we're committed to providing comprehensive support to children and young people aged 0-25, ensuring their mental health needs are met every step of the way.</w:t>
      </w:r>
    </w:p>
    <w:p w14:paraId="43BB5FAD" w14:textId="77777777" w:rsidR="00734077" w:rsidRDefault="00734077" w:rsidP="006E00E1">
      <w:pPr>
        <w:spacing w:before="120" w:after="60" w:line="288" w:lineRule="auto"/>
        <w:jc w:val="both"/>
        <w:rPr>
          <w:rFonts w:ascii="Arial" w:eastAsiaTheme="minorEastAsia" w:hAnsi="Arial" w:cs="Arial"/>
          <w:color w:val="2A3B4C"/>
        </w:rPr>
      </w:pPr>
    </w:p>
    <w:p w14:paraId="590EAFD4" w14:textId="0455D780"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Main Duties and Responsibilities</w:t>
      </w:r>
    </w:p>
    <w:p w14:paraId="10E023DC" w14:textId="5F8FEFBA"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Assess each referred child and young person as appropriate and liaise with the wider service regarding their needs</w:t>
      </w:r>
    </w:p>
    <w:p w14:paraId="01CC6912" w14:textId="767589A6"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Carry out Routine Outcome Measures or other outcome and feedback measures at the appropriate points of the intervention</w:t>
      </w:r>
      <w:r w:rsidR="00B220A0">
        <w:rPr>
          <w:rFonts w:ascii="Arial" w:hAnsi="Arial" w:cs="Arial"/>
          <w:color w:val="2A3B4C"/>
        </w:rPr>
        <w:t>,</w:t>
      </w:r>
      <w:r w:rsidRPr="00734077">
        <w:rPr>
          <w:rFonts w:ascii="Arial" w:hAnsi="Arial" w:cs="Arial"/>
          <w:color w:val="2A3B4C"/>
        </w:rPr>
        <w:t xml:space="preserve"> as advised by the service</w:t>
      </w:r>
    </w:p>
    <w:p w14:paraId="19E78938" w14:textId="263F2070"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 xml:space="preserve">Provide the appropriate number of therapeutic sessions based on the service provision and </w:t>
      </w:r>
      <w:r w:rsidR="00486E80" w:rsidRPr="00734077">
        <w:rPr>
          <w:rFonts w:ascii="Arial" w:hAnsi="Arial" w:cs="Arial"/>
          <w:color w:val="2A3B4C"/>
        </w:rPr>
        <w:t xml:space="preserve">the </w:t>
      </w:r>
      <w:r w:rsidRPr="00734077">
        <w:rPr>
          <w:rFonts w:ascii="Arial" w:hAnsi="Arial" w:cs="Arial"/>
          <w:color w:val="2A3B4C"/>
        </w:rPr>
        <w:t>young person’s needs</w:t>
      </w:r>
    </w:p>
    <w:p w14:paraId="6287ED3B" w14:textId="07B265FC"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 xml:space="preserve">Deliver a </w:t>
      </w:r>
      <w:r w:rsidR="00B220A0">
        <w:rPr>
          <w:rFonts w:ascii="Arial" w:hAnsi="Arial" w:cs="Arial"/>
          <w:color w:val="2A3B4C"/>
        </w:rPr>
        <w:t>single-session</w:t>
      </w:r>
      <w:r w:rsidRPr="00734077">
        <w:rPr>
          <w:rFonts w:ascii="Arial" w:hAnsi="Arial" w:cs="Arial"/>
          <w:color w:val="2A3B4C"/>
        </w:rPr>
        <w:t xml:space="preserve"> approach where appropriate</w:t>
      </w:r>
    </w:p>
    <w:p w14:paraId="13A4D0A5" w14:textId="72EC22A6"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 xml:space="preserve">Provide </w:t>
      </w:r>
      <w:r w:rsidR="00486E80" w:rsidRPr="00734077">
        <w:rPr>
          <w:rFonts w:ascii="Arial" w:hAnsi="Arial" w:cs="Arial"/>
          <w:color w:val="2A3B4C"/>
        </w:rPr>
        <w:t>high-level</w:t>
      </w:r>
      <w:r w:rsidRPr="00734077">
        <w:rPr>
          <w:rFonts w:ascii="Arial" w:hAnsi="Arial" w:cs="Arial"/>
          <w:color w:val="2A3B4C"/>
        </w:rPr>
        <w:t xml:space="preserve"> professional therapeutic practice using appropriate interventions </w:t>
      </w:r>
      <w:r w:rsidR="00B220A0">
        <w:rPr>
          <w:rFonts w:ascii="Arial" w:hAnsi="Arial" w:cs="Arial"/>
          <w:color w:val="2A3B4C"/>
        </w:rPr>
        <w:t>that</w:t>
      </w:r>
      <w:r w:rsidRPr="00734077">
        <w:rPr>
          <w:rFonts w:ascii="Arial" w:hAnsi="Arial" w:cs="Arial"/>
          <w:color w:val="2A3B4C"/>
        </w:rPr>
        <w:t xml:space="preserve"> are </w:t>
      </w:r>
      <w:r w:rsidR="00486E80" w:rsidRPr="00734077">
        <w:rPr>
          <w:rFonts w:ascii="Arial" w:hAnsi="Arial" w:cs="Arial"/>
          <w:color w:val="2A3B4C"/>
        </w:rPr>
        <w:t>outcome-focused</w:t>
      </w:r>
      <w:r w:rsidRPr="00734077">
        <w:rPr>
          <w:rFonts w:ascii="Arial" w:hAnsi="Arial" w:cs="Arial"/>
          <w:color w:val="2A3B4C"/>
        </w:rPr>
        <w:t xml:space="preserve"> and </w:t>
      </w:r>
      <w:r w:rsidR="00486E80" w:rsidRPr="00734077">
        <w:rPr>
          <w:rFonts w:ascii="Arial" w:hAnsi="Arial" w:cs="Arial"/>
          <w:color w:val="2A3B4C"/>
        </w:rPr>
        <w:t>evidence-based</w:t>
      </w:r>
    </w:p>
    <w:p w14:paraId="34E5061C" w14:textId="3C50DEC4"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To ensure comprehensive written records are kept of sessions, assessments, planning, progress</w:t>
      </w:r>
      <w:r w:rsidR="00B220A0">
        <w:rPr>
          <w:rFonts w:ascii="Arial" w:hAnsi="Arial" w:cs="Arial"/>
          <w:color w:val="2A3B4C"/>
        </w:rPr>
        <w:t>,</w:t>
      </w:r>
      <w:r w:rsidRPr="00734077">
        <w:rPr>
          <w:rFonts w:ascii="Arial" w:hAnsi="Arial" w:cs="Arial"/>
          <w:color w:val="2A3B4C"/>
        </w:rPr>
        <w:t xml:space="preserve"> and </w:t>
      </w:r>
      <w:r w:rsidR="00B220A0">
        <w:rPr>
          <w:rFonts w:ascii="Arial" w:hAnsi="Arial" w:cs="Arial"/>
          <w:color w:val="2A3B4C"/>
        </w:rPr>
        <w:t>decision-making</w:t>
      </w:r>
    </w:p>
    <w:p w14:paraId="5128348A" w14:textId="7C20F19F"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Appropriately identify and transition referrals between relevant programmes/other services as necessary</w:t>
      </w:r>
    </w:p>
    <w:p w14:paraId="0E748035" w14:textId="15FA6DA5" w:rsidR="006E00E1" w:rsidRPr="00734077" w:rsidRDefault="00B220A0"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Pr>
          <w:rFonts w:ascii="Arial" w:hAnsi="Arial" w:cs="Arial"/>
          <w:color w:val="2A3B4C"/>
        </w:rPr>
        <w:t>Proactively</w:t>
      </w:r>
      <w:r w:rsidR="006E00E1" w:rsidRPr="00734077">
        <w:rPr>
          <w:rFonts w:ascii="Arial" w:hAnsi="Arial" w:cs="Arial"/>
          <w:color w:val="2A3B4C"/>
        </w:rPr>
        <w:t xml:space="preserve"> encourage service user involvement and feedback to monitor the quality and impact of our interventions and inform ongoing service improvements</w:t>
      </w:r>
    </w:p>
    <w:p w14:paraId="26671E36" w14:textId="70252922"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 xml:space="preserve">Complete paperwork as required to show progress made and </w:t>
      </w:r>
      <w:r w:rsidR="00486E80" w:rsidRPr="00734077">
        <w:rPr>
          <w:rFonts w:ascii="Arial" w:hAnsi="Arial" w:cs="Arial"/>
          <w:color w:val="2A3B4C"/>
        </w:rPr>
        <w:t xml:space="preserve">the </w:t>
      </w:r>
      <w:r w:rsidRPr="00734077">
        <w:rPr>
          <w:rFonts w:ascii="Arial" w:hAnsi="Arial" w:cs="Arial"/>
          <w:color w:val="2A3B4C"/>
        </w:rPr>
        <w:t xml:space="preserve">impact of </w:t>
      </w:r>
      <w:r w:rsidR="00486E80" w:rsidRPr="00734077">
        <w:rPr>
          <w:rFonts w:ascii="Arial" w:hAnsi="Arial" w:cs="Arial"/>
          <w:color w:val="2A3B4C"/>
        </w:rPr>
        <w:t xml:space="preserve">the </w:t>
      </w:r>
      <w:r w:rsidRPr="00734077">
        <w:rPr>
          <w:rFonts w:ascii="Arial" w:hAnsi="Arial" w:cs="Arial"/>
          <w:color w:val="2A3B4C"/>
        </w:rPr>
        <w:t>provision</w:t>
      </w:r>
    </w:p>
    <w:p w14:paraId="32B30610" w14:textId="3474B9CC" w:rsidR="00BA6A0B"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Promote other Ormiston Families services where appropriate</w:t>
      </w:r>
    </w:p>
    <w:p w14:paraId="02076F6B" w14:textId="77777777" w:rsidR="006E00E1" w:rsidRDefault="006E00E1" w:rsidP="006E00E1">
      <w:pPr>
        <w:spacing w:line="288" w:lineRule="auto"/>
        <w:rPr>
          <w:rFonts w:ascii="Arial" w:eastAsiaTheme="minorEastAsia" w:hAnsi="Arial" w:cs="Arial"/>
          <w:b/>
          <w:bCs/>
          <w:color w:val="2B4250"/>
          <w:sz w:val="32"/>
          <w:szCs w:val="32"/>
        </w:rPr>
      </w:pPr>
    </w:p>
    <w:p w14:paraId="52D64343" w14:textId="62C38663" w:rsidR="006E00E1" w:rsidRDefault="006E00E1" w:rsidP="006E00E1">
      <w:pPr>
        <w:spacing w:line="288" w:lineRule="auto"/>
        <w:rPr>
          <w:rFonts w:ascii="Arial" w:eastAsiaTheme="minorEastAsia" w:hAnsi="Arial" w:cs="Arial"/>
          <w:b/>
          <w:bCs/>
          <w:color w:val="2B4250"/>
          <w:sz w:val="32"/>
          <w:szCs w:val="32"/>
        </w:rPr>
      </w:pPr>
      <w:r w:rsidRPr="00BF2287">
        <w:rPr>
          <w:rFonts w:ascii="Arial" w:eastAsiaTheme="minorEastAsia" w:hAnsi="Arial" w:cs="Arial"/>
          <w:b/>
          <w:bCs/>
          <w:color w:val="2B4250"/>
          <w:sz w:val="32"/>
          <w:szCs w:val="32"/>
        </w:rPr>
        <w:t>Generic Responsibilities</w:t>
      </w:r>
    </w:p>
    <w:p w14:paraId="202FBF1D" w14:textId="77777777" w:rsidR="006E00E1" w:rsidRPr="006E00E1" w:rsidRDefault="006E00E1" w:rsidP="006E00E1">
      <w:pPr>
        <w:spacing w:line="288" w:lineRule="auto"/>
        <w:rPr>
          <w:rFonts w:ascii="Arial" w:eastAsiaTheme="minorEastAsia" w:hAnsi="Arial" w:cs="Arial"/>
          <w:b/>
          <w:bCs/>
          <w:color w:val="2B4250"/>
          <w:sz w:val="28"/>
          <w:szCs w:val="28"/>
        </w:rPr>
      </w:pPr>
    </w:p>
    <w:p w14:paraId="4F4AB6BB" w14:textId="6DE4C15E" w:rsidR="006E00E1" w:rsidRPr="006E00E1" w:rsidRDefault="006E00E1" w:rsidP="00486E80">
      <w:pPr>
        <w:pStyle w:val="ListParagraph"/>
        <w:numPr>
          <w:ilvl w:val="0"/>
          <w:numId w:val="15"/>
        </w:numPr>
        <w:rPr>
          <w:rFonts w:ascii="Arial" w:hAnsi="Arial" w:cs="Arial"/>
          <w:color w:val="2A3B4C"/>
        </w:rPr>
      </w:pPr>
      <w:r w:rsidRPr="006E00E1">
        <w:rPr>
          <w:rFonts w:ascii="Arial" w:hAnsi="Arial" w:cs="Arial"/>
          <w:color w:val="2A3B4C"/>
        </w:rPr>
        <w:t>Maintain levels of confidentiality within the limitations of the Safeguarding Policy</w:t>
      </w:r>
      <w:r w:rsidR="00486E80">
        <w:rPr>
          <w:rFonts w:ascii="Arial" w:hAnsi="Arial" w:cs="Arial"/>
          <w:color w:val="2A3B4C"/>
        </w:rPr>
        <w:t>.</w:t>
      </w:r>
    </w:p>
    <w:p w14:paraId="12D7C108" w14:textId="7BDB1860" w:rsidR="006E00E1" w:rsidRPr="006E00E1" w:rsidRDefault="006E00E1" w:rsidP="00486E80">
      <w:pPr>
        <w:pStyle w:val="ListParagraph"/>
        <w:numPr>
          <w:ilvl w:val="0"/>
          <w:numId w:val="15"/>
        </w:numPr>
        <w:rPr>
          <w:rFonts w:ascii="Arial" w:hAnsi="Arial" w:cs="Arial"/>
          <w:color w:val="2A3B4C"/>
        </w:rPr>
      </w:pPr>
      <w:r w:rsidRPr="006E00E1">
        <w:rPr>
          <w:rFonts w:ascii="Arial" w:hAnsi="Arial" w:cs="Arial"/>
          <w:color w:val="2A3B4C"/>
        </w:rPr>
        <w:t>Report safeguarding concerns to the Designated Safeguarding Lead in line with Ormiston Families’ safeguarding policies</w:t>
      </w:r>
      <w:r w:rsidR="00486E80">
        <w:rPr>
          <w:rFonts w:ascii="Arial" w:hAnsi="Arial" w:cs="Arial"/>
          <w:color w:val="2A3B4C"/>
        </w:rPr>
        <w:t>.</w:t>
      </w:r>
    </w:p>
    <w:p w14:paraId="7CA413D6" w14:textId="77777777" w:rsidR="006E00E1" w:rsidRDefault="006E00E1" w:rsidP="00337288">
      <w:pPr>
        <w:pStyle w:val="BodyText"/>
        <w:spacing w:line="288" w:lineRule="auto"/>
        <w:rPr>
          <w:rFonts w:ascii="Arial" w:eastAsiaTheme="minorEastAsia" w:hAnsi="Arial" w:cs="Arial"/>
          <w:b/>
          <w:bCs/>
          <w:color w:val="2B4250"/>
          <w:sz w:val="32"/>
          <w:szCs w:val="32"/>
        </w:rPr>
      </w:pPr>
    </w:p>
    <w:p w14:paraId="50A20EC3" w14:textId="306A64A6" w:rsidR="00337288" w:rsidRPr="00F277D4" w:rsidRDefault="00337288" w:rsidP="00337288">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Generic Duties</w:t>
      </w:r>
    </w:p>
    <w:p w14:paraId="0EBE144E" w14:textId="69116685"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undertake any other reasonable duty, which is appropriate to the grade</w:t>
      </w:r>
      <w:r w:rsidR="00486E80">
        <w:rPr>
          <w:rFonts w:ascii="Arial" w:hAnsi="Arial" w:cs="Arial"/>
          <w:color w:val="2A3B4C"/>
        </w:rPr>
        <w:t>,</w:t>
      </w:r>
      <w:r w:rsidRPr="00337288">
        <w:rPr>
          <w:rFonts w:ascii="Arial" w:hAnsi="Arial" w:cs="Arial"/>
          <w:color w:val="2A3B4C"/>
        </w:rPr>
        <w:t xml:space="preserve"> when requested by </w:t>
      </w:r>
      <w:r w:rsidR="00485A0D">
        <w:rPr>
          <w:rFonts w:ascii="Arial" w:hAnsi="Arial" w:cs="Arial"/>
          <w:color w:val="2A3B4C"/>
        </w:rPr>
        <w:t>s</w:t>
      </w:r>
      <w:r w:rsidR="00485A0D" w:rsidRPr="00337288">
        <w:rPr>
          <w:rFonts w:ascii="Arial" w:hAnsi="Arial" w:cs="Arial"/>
          <w:color w:val="2A3B4C"/>
        </w:rPr>
        <w:t xml:space="preserve">enior </w:t>
      </w:r>
      <w:r w:rsidR="00485A0D">
        <w:rPr>
          <w:rFonts w:ascii="Arial" w:hAnsi="Arial" w:cs="Arial"/>
          <w:color w:val="2A3B4C"/>
        </w:rPr>
        <w:t>s</w:t>
      </w:r>
      <w:r w:rsidR="00485A0D" w:rsidRPr="00337288">
        <w:rPr>
          <w:rFonts w:ascii="Arial" w:hAnsi="Arial" w:cs="Arial"/>
          <w:color w:val="2A3B4C"/>
        </w:rPr>
        <w:t>taff</w:t>
      </w:r>
      <w:r w:rsidRPr="00337288">
        <w:rPr>
          <w:rFonts w:ascii="Arial" w:hAnsi="Arial" w:cs="Arial"/>
          <w:color w:val="2A3B4C"/>
        </w:rPr>
        <w:t>.</w:t>
      </w:r>
    </w:p>
    <w:p w14:paraId="2D1DA09F"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be familiar with and comply with all Ormiston Families policies, procedures, protocols and guidelines.</w:t>
      </w:r>
    </w:p>
    <w:p w14:paraId="64A7B4A6"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demonstrate an understanding and commitment to the charity’s values.</w:t>
      </w:r>
    </w:p>
    <w:p w14:paraId="282B9AF2" w14:textId="77777777" w:rsidR="00CC11C3"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You may be required to conduct other tasks based on the business needs.</w:t>
      </w:r>
    </w:p>
    <w:p w14:paraId="25483EDF" w14:textId="77777777" w:rsidR="006E00E1" w:rsidRDefault="006E00E1" w:rsidP="006E00E1">
      <w:pPr>
        <w:spacing w:line="288" w:lineRule="auto"/>
        <w:rPr>
          <w:rFonts w:ascii="Arial" w:eastAsiaTheme="minorEastAsia" w:hAnsi="Arial" w:cs="Arial"/>
          <w:b/>
          <w:bCs/>
          <w:color w:val="2B4250"/>
          <w:sz w:val="32"/>
          <w:szCs w:val="32"/>
        </w:rPr>
      </w:pPr>
    </w:p>
    <w:p w14:paraId="32A5741D" w14:textId="20FA265D" w:rsidR="006E00E1" w:rsidRDefault="006E00E1" w:rsidP="006E00E1">
      <w:pPr>
        <w:spacing w:line="288" w:lineRule="auto"/>
        <w:rPr>
          <w:rFonts w:ascii="Arial" w:eastAsiaTheme="minorEastAsia" w:hAnsi="Arial" w:cs="Arial"/>
          <w:b/>
          <w:bCs/>
          <w:color w:val="2B4250"/>
          <w:sz w:val="32"/>
          <w:szCs w:val="32"/>
        </w:rPr>
      </w:pPr>
      <w:r w:rsidRPr="006E00E1">
        <w:rPr>
          <w:rFonts w:ascii="Arial" w:eastAsiaTheme="minorEastAsia" w:hAnsi="Arial" w:cs="Arial"/>
          <w:b/>
          <w:bCs/>
          <w:color w:val="2B4250"/>
          <w:sz w:val="32"/>
          <w:szCs w:val="32"/>
        </w:rPr>
        <w:lastRenderedPageBreak/>
        <w:t>Benefits include:</w:t>
      </w:r>
    </w:p>
    <w:p w14:paraId="57E4210D" w14:textId="77777777" w:rsidR="006E00E1" w:rsidRPr="006E00E1" w:rsidRDefault="006E00E1" w:rsidP="006E00E1">
      <w:pPr>
        <w:spacing w:line="288" w:lineRule="auto"/>
        <w:rPr>
          <w:rFonts w:ascii="Arial" w:eastAsiaTheme="minorEastAsia" w:hAnsi="Arial" w:cs="Arial"/>
          <w:b/>
          <w:bCs/>
          <w:color w:val="2B4250"/>
          <w:sz w:val="28"/>
          <w:szCs w:val="28"/>
        </w:rPr>
      </w:pPr>
    </w:p>
    <w:p w14:paraId="7FC5F6C9" w14:textId="77777777" w:rsid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 xml:space="preserve">Continued professional development training opportunities </w:t>
      </w:r>
    </w:p>
    <w:p w14:paraId="3F31EE87" w14:textId="41E16AAB" w:rsid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Management support and induction</w:t>
      </w:r>
    </w:p>
    <w:p w14:paraId="5F07AC7D" w14:textId="77777777" w:rsidR="006E00E1" w:rsidRP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Access to peer support</w:t>
      </w:r>
    </w:p>
    <w:p w14:paraId="52169949" w14:textId="4F9EB1EB" w:rsidR="006E00E1" w:rsidRP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Access to appropriate clinical supervision</w:t>
      </w:r>
      <w:r>
        <w:rPr>
          <w:rFonts w:ascii="Arial" w:hAnsi="Arial" w:cs="Arial"/>
          <w:color w:val="2A3B4C"/>
        </w:rPr>
        <w:t xml:space="preserve"> </w:t>
      </w:r>
    </w:p>
    <w:p w14:paraId="6E134B17" w14:textId="77777777" w:rsidR="00DE6944" w:rsidRDefault="00DE6944" w:rsidP="00CC11C3">
      <w:pPr>
        <w:spacing w:beforeLines="120" w:before="288" w:afterLines="60" w:after="144" w:line="288" w:lineRule="auto"/>
        <w:jc w:val="both"/>
        <w:rPr>
          <w:rFonts w:ascii="Arial" w:hAnsi="Arial" w:cs="Arial"/>
          <w:b/>
          <w:bCs/>
          <w:color w:val="00A878"/>
          <w:sz w:val="48"/>
          <w:szCs w:val="48"/>
        </w:rPr>
      </w:pPr>
    </w:p>
    <w:p w14:paraId="00A0D74E" w14:textId="77777777" w:rsidR="00DE6944" w:rsidRDefault="00DE6944" w:rsidP="00CC11C3">
      <w:pPr>
        <w:spacing w:beforeLines="120" w:before="288" w:afterLines="60" w:after="144" w:line="288" w:lineRule="auto"/>
        <w:jc w:val="both"/>
        <w:rPr>
          <w:rFonts w:ascii="Arial" w:hAnsi="Arial" w:cs="Arial"/>
          <w:b/>
          <w:bCs/>
          <w:color w:val="00A878"/>
          <w:sz w:val="48"/>
          <w:szCs w:val="48"/>
        </w:rPr>
      </w:pPr>
    </w:p>
    <w:p w14:paraId="1FDB9FDA" w14:textId="77777777" w:rsidR="00734077" w:rsidRDefault="00734077" w:rsidP="00CC11C3">
      <w:pPr>
        <w:spacing w:beforeLines="120" w:before="288" w:afterLines="60" w:after="144" w:line="288" w:lineRule="auto"/>
        <w:jc w:val="both"/>
        <w:rPr>
          <w:rFonts w:ascii="Arial" w:hAnsi="Arial" w:cs="Arial"/>
          <w:b/>
          <w:bCs/>
          <w:color w:val="00A878"/>
          <w:sz w:val="48"/>
          <w:szCs w:val="48"/>
        </w:rPr>
      </w:pPr>
    </w:p>
    <w:p w14:paraId="7FE14FB9" w14:textId="77777777" w:rsidR="00734077" w:rsidRDefault="00734077" w:rsidP="00CC11C3">
      <w:pPr>
        <w:spacing w:beforeLines="120" w:before="288" w:afterLines="60" w:after="144" w:line="288" w:lineRule="auto"/>
        <w:jc w:val="both"/>
        <w:rPr>
          <w:rFonts w:ascii="Arial" w:hAnsi="Arial" w:cs="Arial"/>
          <w:b/>
          <w:bCs/>
          <w:color w:val="00A878"/>
          <w:sz w:val="48"/>
          <w:szCs w:val="48"/>
        </w:rPr>
      </w:pPr>
    </w:p>
    <w:p w14:paraId="31956C8D" w14:textId="77777777" w:rsidR="00734077" w:rsidRDefault="00734077" w:rsidP="00CC11C3">
      <w:pPr>
        <w:spacing w:beforeLines="120" w:before="288" w:afterLines="60" w:after="144" w:line="288" w:lineRule="auto"/>
        <w:jc w:val="both"/>
        <w:rPr>
          <w:rFonts w:ascii="Arial" w:hAnsi="Arial" w:cs="Arial"/>
          <w:b/>
          <w:bCs/>
          <w:color w:val="00A878"/>
          <w:sz w:val="48"/>
          <w:szCs w:val="48"/>
        </w:rPr>
      </w:pPr>
    </w:p>
    <w:p w14:paraId="37A10488" w14:textId="77777777" w:rsidR="00DE6944" w:rsidRDefault="00DE6944" w:rsidP="00CC11C3">
      <w:pPr>
        <w:spacing w:beforeLines="120" w:before="288" w:afterLines="60" w:after="144" w:line="288" w:lineRule="auto"/>
        <w:jc w:val="both"/>
        <w:rPr>
          <w:rFonts w:ascii="Arial" w:hAnsi="Arial" w:cs="Arial"/>
          <w:b/>
          <w:bCs/>
          <w:color w:val="00A878"/>
          <w:sz w:val="48"/>
          <w:szCs w:val="48"/>
        </w:rPr>
      </w:pPr>
    </w:p>
    <w:p w14:paraId="6A9EDFD9" w14:textId="77777777" w:rsidR="00DE6944" w:rsidRDefault="00DE6944" w:rsidP="00CC11C3">
      <w:pPr>
        <w:spacing w:beforeLines="120" w:before="288" w:afterLines="60" w:after="144" w:line="288" w:lineRule="auto"/>
        <w:jc w:val="both"/>
        <w:rPr>
          <w:rFonts w:ascii="Arial" w:hAnsi="Arial" w:cs="Arial"/>
          <w:b/>
          <w:bCs/>
          <w:color w:val="00A878"/>
          <w:sz w:val="48"/>
          <w:szCs w:val="48"/>
        </w:rPr>
      </w:pPr>
    </w:p>
    <w:p w14:paraId="5B7EF675" w14:textId="77777777" w:rsidR="006E00E1" w:rsidRDefault="006E00E1" w:rsidP="00CC11C3">
      <w:pPr>
        <w:spacing w:beforeLines="120" w:before="288" w:afterLines="60" w:after="144" w:line="288" w:lineRule="auto"/>
        <w:jc w:val="both"/>
        <w:rPr>
          <w:rFonts w:ascii="Arial" w:hAnsi="Arial" w:cs="Arial"/>
          <w:b/>
          <w:bCs/>
          <w:color w:val="00A878"/>
          <w:sz w:val="48"/>
          <w:szCs w:val="48"/>
        </w:rPr>
      </w:pPr>
    </w:p>
    <w:p w14:paraId="35369789" w14:textId="77777777" w:rsidR="00D53E36" w:rsidRDefault="00D53E36" w:rsidP="00CC11C3">
      <w:pPr>
        <w:spacing w:beforeLines="120" w:before="288" w:afterLines="60" w:after="144" w:line="288" w:lineRule="auto"/>
        <w:jc w:val="both"/>
        <w:rPr>
          <w:rFonts w:ascii="Arial" w:hAnsi="Arial" w:cs="Arial"/>
          <w:b/>
          <w:bCs/>
          <w:color w:val="00A878"/>
          <w:sz w:val="48"/>
          <w:szCs w:val="48"/>
        </w:rPr>
      </w:pPr>
    </w:p>
    <w:p w14:paraId="561C48CA" w14:textId="77777777" w:rsidR="00D53E36" w:rsidRDefault="00D53E36" w:rsidP="00CC11C3">
      <w:pPr>
        <w:spacing w:beforeLines="120" w:before="288" w:afterLines="60" w:after="144" w:line="288" w:lineRule="auto"/>
        <w:jc w:val="both"/>
        <w:rPr>
          <w:rFonts w:ascii="Arial" w:hAnsi="Arial" w:cs="Arial"/>
          <w:b/>
          <w:bCs/>
          <w:color w:val="00A878"/>
          <w:sz w:val="48"/>
          <w:szCs w:val="48"/>
        </w:rPr>
      </w:pPr>
    </w:p>
    <w:p w14:paraId="70DC7976" w14:textId="77777777" w:rsidR="00F1404B" w:rsidRDefault="00F1404B" w:rsidP="00CC11C3">
      <w:pPr>
        <w:spacing w:beforeLines="120" w:before="288" w:afterLines="60" w:after="144" w:line="288" w:lineRule="auto"/>
        <w:jc w:val="both"/>
        <w:rPr>
          <w:rFonts w:ascii="Arial" w:hAnsi="Arial" w:cs="Arial"/>
          <w:b/>
          <w:bCs/>
          <w:color w:val="00A878"/>
          <w:sz w:val="48"/>
          <w:szCs w:val="48"/>
        </w:rPr>
      </w:pPr>
    </w:p>
    <w:p w14:paraId="52E0B855" w14:textId="02C34215" w:rsidR="00337288" w:rsidRPr="00CC11C3" w:rsidRDefault="00337288" w:rsidP="00CC11C3">
      <w:pPr>
        <w:spacing w:beforeLines="120" w:before="288" w:afterLines="60" w:after="144" w:line="288" w:lineRule="auto"/>
        <w:jc w:val="both"/>
        <w:rPr>
          <w:rFonts w:ascii="Arial" w:hAnsi="Arial" w:cs="Arial"/>
          <w:color w:val="2A3B4C"/>
        </w:rPr>
      </w:pPr>
      <w:r w:rsidRPr="00CC11C3">
        <w:rPr>
          <w:rFonts w:ascii="Arial" w:hAnsi="Arial" w:cs="Arial"/>
          <w:b/>
          <w:bCs/>
          <w:color w:val="00A878"/>
          <w:sz w:val="48"/>
          <w:szCs w:val="48"/>
        </w:rPr>
        <w:lastRenderedPageBreak/>
        <w:t>Personal Specification</w:t>
      </w:r>
    </w:p>
    <w:p w14:paraId="03818931" w14:textId="1B78C0B2" w:rsidR="00337288" w:rsidRPr="00337288" w:rsidRDefault="00337288" w:rsidP="00337288">
      <w:pPr>
        <w:pStyle w:val="BodyText"/>
        <w:tabs>
          <w:tab w:val="left" w:pos="2431"/>
        </w:tabs>
        <w:spacing w:after="60" w:line="288" w:lineRule="auto"/>
        <w:rPr>
          <w:rFonts w:ascii="Arial" w:hAnsi="Arial" w:cs="Arial"/>
          <w:b/>
          <w:bCs/>
          <w:color w:val="00A878"/>
          <w:sz w:val="32"/>
          <w:szCs w:val="32"/>
        </w:rPr>
      </w:pPr>
      <w:r>
        <w:rPr>
          <w:rFonts w:ascii="Arial" w:hAnsi="Arial" w:cs="Arial"/>
          <w:b/>
          <w:bCs/>
          <w:color w:val="00A878"/>
          <w:sz w:val="48"/>
          <w:szCs w:val="48"/>
        </w:rPr>
        <w:tab/>
      </w:r>
    </w:p>
    <w:p w14:paraId="2E676CB1" w14:textId="77777777" w:rsidR="00246A00" w:rsidRDefault="00246A00" w:rsidP="00246A00">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814"/>
      </w:tblGrid>
      <w:tr w:rsidR="00207B90" w:rsidRPr="007560C2" w14:paraId="4B6E8255" w14:textId="77777777" w:rsidTr="00B220A0">
        <w:trPr>
          <w:tblHeader/>
          <w:tblCellSpacing w:w="15" w:type="dxa"/>
        </w:trPr>
        <w:tc>
          <w:tcPr>
            <w:tcW w:w="4770" w:type="dxa"/>
            <w:vAlign w:val="center"/>
            <w:hideMark/>
          </w:tcPr>
          <w:p w14:paraId="4A245F00" w14:textId="77777777" w:rsidR="00207B90" w:rsidRPr="00B220A0" w:rsidRDefault="00207B90" w:rsidP="00BA1454">
            <w:pPr>
              <w:spacing w:after="160" w:line="278" w:lineRule="auto"/>
              <w:rPr>
                <w:rFonts w:ascii="Arial" w:hAnsi="Arial" w:cs="Arial"/>
                <w:b/>
                <w:bCs/>
              </w:rPr>
            </w:pPr>
            <w:r w:rsidRPr="00B220A0">
              <w:rPr>
                <w:rFonts w:ascii="Arial" w:hAnsi="Arial" w:cs="Arial"/>
                <w:b/>
                <w:bCs/>
              </w:rPr>
              <w:t>Essential</w:t>
            </w:r>
          </w:p>
        </w:tc>
        <w:tc>
          <w:tcPr>
            <w:tcW w:w="4769" w:type="dxa"/>
            <w:vAlign w:val="center"/>
            <w:hideMark/>
          </w:tcPr>
          <w:p w14:paraId="705D6EBF" w14:textId="77777777" w:rsidR="00207B90" w:rsidRPr="00B220A0" w:rsidRDefault="00207B90" w:rsidP="00BA1454">
            <w:pPr>
              <w:spacing w:after="160" w:line="278" w:lineRule="auto"/>
              <w:rPr>
                <w:rFonts w:ascii="Arial" w:hAnsi="Arial" w:cs="Arial"/>
                <w:b/>
                <w:bCs/>
              </w:rPr>
            </w:pPr>
            <w:r w:rsidRPr="00B220A0">
              <w:rPr>
                <w:rFonts w:ascii="Arial" w:hAnsi="Arial" w:cs="Arial"/>
                <w:b/>
                <w:bCs/>
              </w:rPr>
              <w:t>Desirable</w:t>
            </w:r>
          </w:p>
        </w:tc>
      </w:tr>
      <w:tr w:rsidR="00207B90" w:rsidRPr="007560C2" w14:paraId="20996F39" w14:textId="77777777" w:rsidTr="00B220A0">
        <w:trPr>
          <w:tblCellSpacing w:w="15" w:type="dxa"/>
        </w:trPr>
        <w:tc>
          <w:tcPr>
            <w:tcW w:w="4770" w:type="dxa"/>
            <w:vAlign w:val="center"/>
            <w:hideMark/>
          </w:tcPr>
          <w:p w14:paraId="698AD4E9" w14:textId="3BD0E16A" w:rsidR="00207B90" w:rsidRPr="00B220A0" w:rsidRDefault="00207B90" w:rsidP="00BA1454">
            <w:pPr>
              <w:spacing w:after="160" w:line="278" w:lineRule="auto"/>
              <w:rPr>
                <w:rFonts w:ascii="Arial" w:hAnsi="Arial" w:cs="Arial"/>
              </w:rPr>
            </w:pPr>
            <w:r w:rsidRPr="00B220A0">
              <w:rPr>
                <w:rFonts w:ascii="Arial" w:hAnsi="Arial" w:cs="Arial"/>
              </w:rPr>
              <w:t>A recognised professional qualification in a relevant therapeutic discipline (e.g.</w:t>
            </w:r>
            <w:r w:rsidR="00B220A0">
              <w:rPr>
                <w:rFonts w:ascii="Arial" w:hAnsi="Arial" w:cs="Arial"/>
              </w:rPr>
              <w:t>,</w:t>
            </w:r>
            <w:r w:rsidRPr="00B220A0">
              <w:rPr>
                <w:rFonts w:ascii="Arial" w:hAnsi="Arial" w:cs="Arial"/>
              </w:rPr>
              <w:t xml:space="preserve"> Play Therapy, Systemic Family Therapy, Counselling/Psychotherapy, Art Therapy, Drama Therapy, CBT, IPT or equivalent), or currently undertaking the final stages of a recognised professional qualification leading to accreditation.</w:t>
            </w:r>
          </w:p>
        </w:tc>
        <w:tc>
          <w:tcPr>
            <w:tcW w:w="4769" w:type="dxa"/>
            <w:vAlign w:val="center"/>
            <w:hideMark/>
          </w:tcPr>
          <w:p w14:paraId="0E16ED47" w14:textId="3D34652E" w:rsidR="00207B90" w:rsidRPr="00B220A0" w:rsidRDefault="00207B90" w:rsidP="00BA1454">
            <w:pPr>
              <w:spacing w:after="160" w:line="278" w:lineRule="auto"/>
              <w:rPr>
                <w:rFonts w:ascii="Arial" w:hAnsi="Arial" w:cs="Arial"/>
              </w:rPr>
            </w:pPr>
            <w:r w:rsidRPr="00B220A0">
              <w:rPr>
                <w:rFonts w:ascii="Arial" w:hAnsi="Arial" w:cs="Arial"/>
              </w:rPr>
              <w:t>Supplementary therapeutic qualifications (e.g.</w:t>
            </w:r>
            <w:r w:rsidR="00B220A0">
              <w:rPr>
                <w:rFonts w:ascii="Arial" w:hAnsi="Arial" w:cs="Arial"/>
              </w:rPr>
              <w:t>,</w:t>
            </w:r>
            <w:r w:rsidRPr="00B220A0">
              <w:rPr>
                <w:rFonts w:ascii="Arial" w:hAnsi="Arial" w:cs="Arial"/>
              </w:rPr>
              <w:t xml:space="preserve"> EMDR, ACT, CAT, DBT).</w:t>
            </w:r>
          </w:p>
        </w:tc>
      </w:tr>
      <w:tr w:rsidR="00207B90" w:rsidRPr="007560C2" w14:paraId="6F94F21B" w14:textId="77777777" w:rsidTr="00B220A0">
        <w:trPr>
          <w:tblCellSpacing w:w="15" w:type="dxa"/>
        </w:trPr>
        <w:tc>
          <w:tcPr>
            <w:tcW w:w="4770" w:type="dxa"/>
            <w:vAlign w:val="center"/>
            <w:hideMark/>
          </w:tcPr>
          <w:p w14:paraId="394C9A8D" w14:textId="6F1F6325" w:rsidR="00207B90" w:rsidRPr="00B220A0" w:rsidRDefault="00207B90" w:rsidP="00BA1454">
            <w:pPr>
              <w:spacing w:after="160" w:line="278" w:lineRule="auto"/>
              <w:rPr>
                <w:rFonts w:ascii="Arial" w:hAnsi="Arial" w:cs="Arial"/>
              </w:rPr>
            </w:pPr>
            <w:r w:rsidRPr="00B220A0">
              <w:rPr>
                <w:rFonts w:ascii="Arial" w:hAnsi="Arial" w:cs="Arial"/>
              </w:rPr>
              <w:t>Professionally registered or accredited with a relevant professional body (e.g.</w:t>
            </w:r>
            <w:r w:rsidR="00B220A0">
              <w:rPr>
                <w:rFonts w:ascii="Arial" w:hAnsi="Arial" w:cs="Arial"/>
              </w:rPr>
              <w:t>,</w:t>
            </w:r>
            <w:r w:rsidRPr="00B220A0">
              <w:rPr>
                <w:rFonts w:ascii="Arial" w:hAnsi="Arial" w:cs="Arial"/>
              </w:rPr>
              <w:t xml:space="preserve"> BACP, UKCP, HCPC, PTUK, AFT, IPTUK), or eligible for registration/accreditation upon completion of training.</w:t>
            </w:r>
          </w:p>
        </w:tc>
        <w:tc>
          <w:tcPr>
            <w:tcW w:w="4769" w:type="dxa"/>
            <w:vAlign w:val="center"/>
            <w:hideMark/>
          </w:tcPr>
          <w:p w14:paraId="4AD1D994" w14:textId="77777777" w:rsidR="00207B90" w:rsidRPr="00B220A0" w:rsidRDefault="00207B90" w:rsidP="00BA1454">
            <w:pPr>
              <w:spacing w:after="160" w:line="278" w:lineRule="auto"/>
              <w:rPr>
                <w:rFonts w:ascii="Arial" w:hAnsi="Arial" w:cs="Arial"/>
              </w:rPr>
            </w:pPr>
            <w:r w:rsidRPr="00B220A0">
              <w:rPr>
                <w:rFonts w:ascii="Arial" w:hAnsi="Arial" w:cs="Arial"/>
              </w:rPr>
              <w:t>Qualified Clinical Supervisor.</w:t>
            </w:r>
          </w:p>
        </w:tc>
      </w:tr>
      <w:tr w:rsidR="00207B90" w:rsidRPr="007560C2" w14:paraId="1AC06CB2" w14:textId="77777777" w:rsidTr="00B220A0">
        <w:trPr>
          <w:tblCellSpacing w:w="15" w:type="dxa"/>
        </w:trPr>
        <w:tc>
          <w:tcPr>
            <w:tcW w:w="4770" w:type="dxa"/>
            <w:vAlign w:val="center"/>
            <w:hideMark/>
          </w:tcPr>
          <w:p w14:paraId="4018F2DD" w14:textId="77777777" w:rsidR="00207B90" w:rsidRPr="00B220A0" w:rsidRDefault="00207B90" w:rsidP="00BA1454">
            <w:pPr>
              <w:spacing w:after="160" w:line="278" w:lineRule="auto"/>
              <w:rPr>
                <w:rFonts w:ascii="Arial" w:hAnsi="Arial" w:cs="Arial"/>
              </w:rPr>
            </w:pPr>
            <w:r w:rsidRPr="00B220A0">
              <w:rPr>
                <w:rFonts w:ascii="Arial" w:hAnsi="Arial" w:cs="Arial"/>
              </w:rPr>
              <w:t>Commitment to maintaining professional registration/accreditation and continuing professional development.</w:t>
            </w:r>
          </w:p>
        </w:tc>
        <w:tc>
          <w:tcPr>
            <w:tcW w:w="4769" w:type="dxa"/>
            <w:vAlign w:val="center"/>
            <w:hideMark/>
          </w:tcPr>
          <w:p w14:paraId="1829E845" w14:textId="77777777" w:rsidR="00207B90" w:rsidRPr="00B220A0" w:rsidRDefault="00207B90" w:rsidP="00BA1454">
            <w:pPr>
              <w:spacing w:after="160" w:line="278" w:lineRule="auto"/>
              <w:rPr>
                <w:rFonts w:ascii="Arial" w:hAnsi="Arial" w:cs="Arial"/>
              </w:rPr>
            </w:pPr>
          </w:p>
        </w:tc>
      </w:tr>
    </w:tbl>
    <w:p w14:paraId="4278DA61" w14:textId="77777777" w:rsidR="00246A00"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Default="00337288"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Experience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814"/>
      </w:tblGrid>
      <w:tr w:rsidR="00EB7C2B" w:rsidRPr="007560C2" w14:paraId="4AAA8919" w14:textId="77777777" w:rsidTr="00B220A0">
        <w:trPr>
          <w:tblHeader/>
          <w:tblCellSpacing w:w="15" w:type="dxa"/>
        </w:trPr>
        <w:tc>
          <w:tcPr>
            <w:tcW w:w="4770" w:type="dxa"/>
            <w:vAlign w:val="center"/>
            <w:hideMark/>
          </w:tcPr>
          <w:p w14:paraId="21C7EAA8" w14:textId="77777777" w:rsidR="00EB7C2B" w:rsidRPr="00B220A0" w:rsidRDefault="00EB7C2B" w:rsidP="00BA1454">
            <w:pPr>
              <w:spacing w:after="160" w:line="278" w:lineRule="auto"/>
              <w:rPr>
                <w:rFonts w:ascii="Arial" w:hAnsi="Arial" w:cs="Arial"/>
                <w:b/>
                <w:bCs/>
              </w:rPr>
            </w:pPr>
            <w:r w:rsidRPr="00B220A0">
              <w:rPr>
                <w:rFonts w:ascii="Arial" w:hAnsi="Arial" w:cs="Arial"/>
                <w:b/>
                <w:bCs/>
              </w:rPr>
              <w:t>Essential</w:t>
            </w:r>
          </w:p>
        </w:tc>
        <w:tc>
          <w:tcPr>
            <w:tcW w:w="4769" w:type="dxa"/>
            <w:vAlign w:val="center"/>
            <w:hideMark/>
          </w:tcPr>
          <w:p w14:paraId="0D81E13D" w14:textId="77777777" w:rsidR="00EB7C2B" w:rsidRPr="00B220A0" w:rsidRDefault="00EB7C2B" w:rsidP="00BA1454">
            <w:pPr>
              <w:spacing w:after="160" w:line="278" w:lineRule="auto"/>
              <w:rPr>
                <w:rFonts w:ascii="Arial" w:hAnsi="Arial" w:cs="Arial"/>
                <w:b/>
                <w:bCs/>
              </w:rPr>
            </w:pPr>
            <w:r w:rsidRPr="00B220A0">
              <w:rPr>
                <w:rFonts w:ascii="Arial" w:hAnsi="Arial" w:cs="Arial"/>
                <w:b/>
                <w:bCs/>
              </w:rPr>
              <w:t>Desirable</w:t>
            </w:r>
          </w:p>
        </w:tc>
      </w:tr>
      <w:tr w:rsidR="00EB7C2B" w:rsidRPr="007560C2" w14:paraId="3A123B8F" w14:textId="77777777" w:rsidTr="00B220A0">
        <w:trPr>
          <w:tblCellSpacing w:w="15" w:type="dxa"/>
        </w:trPr>
        <w:tc>
          <w:tcPr>
            <w:tcW w:w="4770" w:type="dxa"/>
            <w:vAlign w:val="center"/>
            <w:hideMark/>
          </w:tcPr>
          <w:p w14:paraId="0B5A56CE" w14:textId="253D9D1A" w:rsidR="00EB7C2B" w:rsidRPr="00B220A0" w:rsidRDefault="00EB7C2B" w:rsidP="00BA1454">
            <w:pPr>
              <w:spacing w:after="160" w:line="278" w:lineRule="auto"/>
              <w:rPr>
                <w:rFonts w:ascii="Arial" w:hAnsi="Arial" w:cs="Arial"/>
              </w:rPr>
            </w:pPr>
            <w:r w:rsidRPr="00B220A0">
              <w:rPr>
                <w:rFonts w:ascii="Arial" w:hAnsi="Arial" w:cs="Arial"/>
              </w:rPr>
              <w:t xml:space="preserve">Experience of working therapeutically with children, young people and/or families gained through </w:t>
            </w:r>
            <w:r w:rsidR="00B220A0">
              <w:rPr>
                <w:rFonts w:ascii="Arial" w:hAnsi="Arial" w:cs="Arial"/>
              </w:rPr>
              <w:t>employment</w:t>
            </w:r>
            <w:r w:rsidRPr="00B220A0">
              <w:rPr>
                <w:rFonts w:ascii="Arial" w:hAnsi="Arial" w:cs="Arial"/>
              </w:rPr>
              <w:t>, placement or supervised clinical practice.</w:t>
            </w:r>
          </w:p>
        </w:tc>
        <w:tc>
          <w:tcPr>
            <w:tcW w:w="4769" w:type="dxa"/>
            <w:vAlign w:val="center"/>
            <w:hideMark/>
          </w:tcPr>
          <w:p w14:paraId="23C0E4B2" w14:textId="73AD9552" w:rsidR="00EB7C2B" w:rsidRPr="00B220A0" w:rsidRDefault="00EB7C2B" w:rsidP="00BA1454">
            <w:pPr>
              <w:spacing w:after="160" w:line="278" w:lineRule="auto"/>
              <w:rPr>
                <w:rFonts w:ascii="Arial" w:hAnsi="Arial" w:cs="Arial"/>
              </w:rPr>
            </w:pPr>
            <w:r w:rsidRPr="00B220A0">
              <w:rPr>
                <w:rFonts w:ascii="Arial" w:hAnsi="Arial" w:cs="Arial"/>
              </w:rPr>
              <w:t>Experience of working within education, health, community</w:t>
            </w:r>
            <w:r w:rsidR="00B220A0">
              <w:rPr>
                <w:rFonts w:ascii="Arial" w:hAnsi="Arial" w:cs="Arial"/>
              </w:rPr>
              <w:t>,</w:t>
            </w:r>
            <w:r w:rsidRPr="00B220A0">
              <w:rPr>
                <w:rFonts w:ascii="Arial" w:hAnsi="Arial" w:cs="Arial"/>
              </w:rPr>
              <w:t xml:space="preserve"> or multidisciplinary settings.</w:t>
            </w:r>
          </w:p>
        </w:tc>
      </w:tr>
      <w:tr w:rsidR="00EB7C2B" w:rsidRPr="007560C2" w14:paraId="21736461" w14:textId="77777777" w:rsidTr="00B220A0">
        <w:trPr>
          <w:tblCellSpacing w:w="15" w:type="dxa"/>
        </w:trPr>
        <w:tc>
          <w:tcPr>
            <w:tcW w:w="4770" w:type="dxa"/>
            <w:vAlign w:val="center"/>
            <w:hideMark/>
          </w:tcPr>
          <w:p w14:paraId="6883ADF2" w14:textId="6EDE43F9" w:rsidR="00EB7C2B" w:rsidRPr="00B220A0" w:rsidRDefault="00EB7C2B" w:rsidP="00BA1454">
            <w:pPr>
              <w:spacing w:after="160" w:line="278" w:lineRule="auto"/>
              <w:rPr>
                <w:rFonts w:ascii="Arial" w:hAnsi="Arial" w:cs="Arial"/>
              </w:rPr>
            </w:pPr>
            <w:r w:rsidRPr="00B220A0">
              <w:rPr>
                <w:rFonts w:ascii="Arial" w:hAnsi="Arial" w:cs="Arial"/>
              </w:rPr>
              <w:t xml:space="preserve">Experience of delivering therapeutic interventions using evidence-based approaches appropriate to </w:t>
            </w:r>
            <w:r w:rsidR="00B220A0">
              <w:rPr>
                <w:rFonts w:ascii="Arial" w:hAnsi="Arial" w:cs="Arial"/>
              </w:rPr>
              <w:t xml:space="preserve">the </w:t>
            </w:r>
            <w:r w:rsidRPr="00B220A0">
              <w:rPr>
                <w:rFonts w:ascii="Arial" w:hAnsi="Arial" w:cs="Arial"/>
              </w:rPr>
              <w:t>level of qualification and experience.</w:t>
            </w:r>
          </w:p>
        </w:tc>
        <w:tc>
          <w:tcPr>
            <w:tcW w:w="4769" w:type="dxa"/>
            <w:vAlign w:val="center"/>
            <w:hideMark/>
          </w:tcPr>
          <w:p w14:paraId="1EB50451" w14:textId="77777777" w:rsidR="00EB7C2B" w:rsidRPr="00B220A0" w:rsidRDefault="00EB7C2B" w:rsidP="00BA1454">
            <w:pPr>
              <w:spacing w:after="160" w:line="278" w:lineRule="auto"/>
              <w:rPr>
                <w:rFonts w:ascii="Arial" w:hAnsi="Arial" w:cs="Arial"/>
              </w:rPr>
            </w:pPr>
            <w:r w:rsidRPr="00B220A0">
              <w:rPr>
                <w:rFonts w:ascii="Arial" w:hAnsi="Arial" w:cs="Arial"/>
              </w:rPr>
              <w:t>Experience of working across a range of therapeutic modalities.</w:t>
            </w:r>
          </w:p>
        </w:tc>
      </w:tr>
      <w:tr w:rsidR="00EB7C2B" w:rsidRPr="007560C2" w14:paraId="01B1AF0E" w14:textId="77777777" w:rsidTr="00B220A0">
        <w:trPr>
          <w:tblCellSpacing w:w="15" w:type="dxa"/>
        </w:trPr>
        <w:tc>
          <w:tcPr>
            <w:tcW w:w="4770" w:type="dxa"/>
            <w:vAlign w:val="center"/>
            <w:hideMark/>
          </w:tcPr>
          <w:p w14:paraId="62DEA59E" w14:textId="75952BC2" w:rsidR="00EB7C2B" w:rsidRPr="00B220A0" w:rsidRDefault="00EB7C2B" w:rsidP="00BA1454">
            <w:pPr>
              <w:spacing w:after="160" w:line="278" w:lineRule="auto"/>
              <w:rPr>
                <w:rFonts w:ascii="Arial" w:hAnsi="Arial" w:cs="Arial"/>
              </w:rPr>
            </w:pPr>
            <w:r w:rsidRPr="00B220A0">
              <w:rPr>
                <w:rFonts w:ascii="Arial" w:hAnsi="Arial" w:cs="Arial"/>
              </w:rPr>
              <w:lastRenderedPageBreak/>
              <w:t>Experience of undertaking assessment, formulation, risk assessment</w:t>
            </w:r>
            <w:r w:rsidR="00B220A0">
              <w:rPr>
                <w:rFonts w:ascii="Arial" w:hAnsi="Arial" w:cs="Arial"/>
              </w:rPr>
              <w:t>,</w:t>
            </w:r>
            <w:r w:rsidRPr="00B220A0">
              <w:rPr>
                <w:rFonts w:ascii="Arial" w:hAnsi="Arial" w:cs="Arial"/>
              </w:rPr>
              <w:t xml:space="preserve"> and safety planning appropriate to </w:t>
            </w:r>
            <w:r w:rsidR="00B220A0">
              <w:rPr>
                <w:rFonts w:ascii="Arial" w:hAnsi="Arial" w:cs="Arial"/>
              </w:rPr>
              <w:t xml:space="preserve">the </w:t>
            </w:r>
            <w:r w:rsidRPr="00B220A0">
              <w:rPr>
                <w:rFonts w:ascii="Arial" w:hAnsi="Arial" w:cs="Arial"/>
              </w:rPr>
              <w:t>level of experience and under supervision where required.</w:t>
            </w:r>
          </w:p>
        </w:tc>
        <w:tc>
          <w:tcPr>
            <w:tcW w:w="4769" w:type="dxa"/>
            <w:vAlign w:val="center"/>
            <w:hideMark/>
          </w:tcPr>
          <w:p w14:paraId="12848A13" w14:textId="77777777" w:rsidR="00EB7C2B" w:rsidRPr="00B220A0" w:rsidRDefault="00EB7C2B" w:rsidP="00BA1454">
            <w:pPr>
              <w:spacing w:after="160" w:line="278" w:lineRule="auto"/>
              <w:rPr>
                <w:rFonts w:ascii="Arial" w:hAnsi="Arial" w:cs="Arial"/>
              </w:rPr>
            </w:pPr>
            <w:r w:rsidRPr="00B220A0">
              <w:rPr>
                <w:rFonts w:ascii="Arial" w:hAnsi="Arial" w:cs="Arial"/>
              </w:rPr>
              <w:t>Experience of working within a CYP mental health service.</w:t>
            </w:r>
          </w:p>
        </w:tc>
      </w:tr>
      <w:tr w:rsidR="00EB7C2B" w:rsidRPr="007560C2" w14:paraId="12835453" w14:textId="77777777" w:rsidTr="00B220A0">
        <w:trPr>
          <w:tblCellSpacing w:w="15" w:type="dxa"/>
        </w:trPr>
        <w:tc>
          <w:tcPr>
            <w:tcW w:w="4770" w:type="dxa"/>
            <w:vAlign w:val="center"/>
            <w:hideMark/>
          </w:tcPr>
          <w:p w14:paraId="18956FC0" w14:textId="15D05ABF" w:rsidR="00EB7C2B" w:rsidRPr="00B220A0" w:rsidRDefault="00EB7C2B" w:rsidP="00BA1454">
            <w:pPr>
              <w:spacing w:after="160" w:line="278" w:lineRule="auto"/>
              <w:rPr>
                <w:rFonts w:ascii="Arial" w:hAnsi="Arial" w:cs="Arial"/>
              </w:rPr>
            </w:pPr>
            <w:r w:rsidRPr="00B220A0">
              <w:rPr>
                <w:rFonts w:ascii="Arial" w:hAnsi="Arial" w:cs="Arial"/>
              </w:rPr>
              <w:t>Demonstrates a commitment to reflective practice, supervision</w:t>
            </w:r>
            <w:r w:rsidR="00B220A0">
              <w:rPr>
                <w:rFonts w:ascii="Arial" w:hAnsi="Arial" w:cs="Arial"/>
              </w:rPr>
              <w:t>,</w:t>
            </w:r>
            <w:r w:rsidRPr="00B220A0">
              <w:rPr>
                <w:rFonts w:ascii="Arial" w:hAnsi="Arial" w:cs="Arial"/>
              </w:rPr>
              <w:t xml:space="preserve"> and continuing professional development.</w:t>
            </w:r>
          </w:p>
        </w:tc>
        <w:tc>
          <w:tcPr>
            <w:tcW w:w="4769" w:type="dxa"/>
            <w:vAlign w:val="center"/>
            <w:hideMark/>
          </w:tcPr>
          <w:p w14:paraId="37ECCD0E" w14:textId="77777777" w:rsidR="00EB7C2B" w:rsidRPr="007560C2" w:rsidRDefault="00EB7C2B" w:rsidP="00BA1454">
            <w:pPr>
              <w:spacing w:after="160" w:line="278" w:lineRule="auto"/>
            </w:pPr>
          </w:p>
        </w:tc>
      </w:tr>
    </w:tbl>
    <w:p w14:paraId="0AE0337C" w14:textId="77777777" w:rsidR="00B220A0" w:rsidRDefault="00B220A0" w:rsidP="00567B0B">
      <w:pPr>
        <w:pStyle w:val="BodyText"/>
        <w:spacing w:after="60" w:line="288" w:lineRule="auto"/>
        <w:rPr>
          <w:rFonts w:ascii="Arial" w:eastAsiaTheme="minorEastAsia" w:hAnsi="Arial" w:cs="Arial"/>
          <w:b/>
          <w:bCs/>
          <w:color w:val="2B4250"/>
          <w:sz w:val="32"/>
          <w:szCs w:val="32"/>
        </w:rPr>
      </w:pPr>
    </w:p>
    <w:p w14:paraId="2323D27B" w14:textId="71815D2B" w:rsidR="00567B0B" w:rsidRDefault="00567B0B"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Abilities and Knowledge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814"/>
      </w:tblGrid>
      <w:tr w:rsidR="00A5165C" w:rsidRPr="007560C2" w14:paraId="40DAB005" w14:textId="77777777" w:rsidTr="00B220A0">
        <w:trPr>
          <w:tblHeader/>
          <w:tblCellSpacing w:w="15" w:type="dxa"/>
        </w:trPr>
        <w:tc>
          <w:tcPr>
            <w:tcW w:w="4770" w:type="dxa"/>
            <w:vAlign w:val="center"/>
            <w:hideMark/>
          </w:tcPr>
          <w:p w14:paraId="276349A6" w14:textId="77777777" w:rsidR="00A5165C" w:rsidRPr="00B220A0" w:rsidRDefault="00A5165C" w:rsidP="00BA1454">
            <w:pPr>
              <w:spacing w:after="160" w:line="278" w:lineRule="auto"/>
              <w:rPr>
                <w:rFonts w:ascii="Arial" w:hAnsi="Arial" w:cs="Arial"/>
                <w:b/>
                <w:bCs/>
              </w:rPr>
            </w:pPr>
            <w:r w:rsidRPr="00B220A0">
              <w:rPr>
                <w:rFonts w:ascii="Arial" w:hAnsi="Arial" w:cs="Arial"/>
                <w:b/>
                <w:bCs/>
              </w:rPr>
              <w:t>Essential</w:t>
            </w:r>
          </w:p>
        </w:tc>
        <w:tc>
          <w:tcPr>
            <w:tcW w:w="4769" w:type="dxa"/>
            <w:vAlign w:val="center"/>
            <w:hideMark/>
          </w:tcPr>
          <w:p w14:paraId="270D35EE" w14:textId="77777777" w:rsidR="00A5165C" w:rsidRPr="00B220A0" w:rsidRDefault="00A5165C" w:rsidP="00BA1454">
            <w:pPr>
              <w:spacing w:after="160" w:line="278" w:lineRule="auto"/>
              <w:rPr>
                <w:rFonts w:ascii="Arial" w:hAnsi="Arial" w:cs="Arial"/>
                <w:b/>
                <w:bCs/>
              </w:rPr>
            </w:pPr>
            <w:r w:rsidRPr="00B220A0">
              <w:rPr>
                <w:rFonts w:ascii="Arial" w:hAnsi="Arial" w:cs="Arial"/>
                <w:b/>
                <w:bCs/>
              </w:rPr>
              <w:t>Desirable</w:t>
            </w:r>
          </w:p>
        </w:tc>
      </w:tr>
      <w:tr w:rsidR="00A5165C" w:rsidRPr="007560C2" w14:paraId="16654485" w14:textId="77777777" w:rsidTr="00B220A0">
        <w:trPr>
          <w:tblCellSpacing w:w="15" w:type="dxa"/>
        </w:trPr>
        <w:tc>
          <w:tcPr>
            <w:tcW w:w="4770" w:type="dxa"/>
            <w:vAlign w:val="center"/>
            <w:hideMark/>
          </w:tcPr>
          <w:p w14:paraId="209F9160" w14:textId="77777777" w:rsidR="00A5165C" w:rsidRPr="00B220A0" w:rsidRDefault="00A5165C" w:rsidP="00BA1454">
            <w:pPr>
              <w:spacing w:after="160" w:line="278" w:lineRule="auto"/>
              <w:rPr>
                <w:rFonts w:ascii="Arial" w:hAnsi="Arial" w:cs="Arial"/>
              </w:rPr>
            </w:pPr>
            <w:r w:rsidRPr="00B220A0">
              <w:rPr>
                <w:rFonts w:ascii="Arial" w:hAnsi="Arial" w:cs="Arial"/>
              </w:rPr>
              <w:t>Ability to establish and maintain effective therapeutic relationships whilst maintaining professional boundaries.</w:t>
            </w:r>
          </w:p>
        </w:tc>
        <w:tc>
          <w:tcPr>
            <w:tcW w:w="4769" w:type="dxa"/>
            <w:vAlign w:val="center"/>
            <w:hideMark/>
          </w:tcPr>
          <w:p w14:paraId="2498D662" w14:textId="77777777" w:rsidR="00A5165C" w:rsidRPr="00B220A0" w:rsidRDefault="00A5165C" w:rsidP="00BA1454">
            <w:pPr>
              <w:spacing w:after="160" w:line="278" w:lineRule="auto"/>
              <w:rPr>
                <w:rFonts w:ascii="Arial" w:hAnsi="Arial" w:cs="Arial"/>
              </w:rPr>
            </w:pPr>
            <w:r w:rsidRPr="00B220A0">
              <w:rPr>
                <w:rFonts w:ascii="Arial" w:hAnsi="Arial" w:cs="Arial"/>
              </w:rPr>
              <w:t>Knowledge of the THRIVE Framework and early intervention approaches.</w:t>
            </w:r>
          </w:p>
        </w:tc>
      </w:tr>
      <w:tr w:rsidR="00A5165C" w:rsidRPr="007560C2" w14:paraId="137AB0E7" w14:textId="77777777" w:rsidTr="00B220A0">
        <w:trPr>
          <w:tblCellSpacing w:w="15" w:type="dxa"/>
        </w:trPr>
        <w:tc>
          <w:tcPr>
            <w:tcW w:w="4770" w:type="dxa"/>
            <w:vAlign w:val="center"/>
            <w:hideMark/>
          </w:tcPr>
          <w:p w14:paraId="460270C4" w14:textId="77777777" w:rsidR="00A5165C" w:rsidRPr="00B220A0" w:rsidRDefault="00A5165C" w:rsidP="00BA1454">
            <w:pPr>
              <w:spacing w:after="160" w:line="278" w:lineRule="auto"/>
              <w:rPr>
                <w:rFonts w:ascii="Arial" w:hAnsi="Arial" w:cs="Arial"/>
              </w:rPr>
            </w:pPr>
            <w:r w:rsidRPr="00B220A0">
              <w:rPr>
                <w:rFonts w:ascii="Arial" w:hAnsi="Arial" w:cs="Arial"/>
              </w:rPr>
              <w:t>Knowledge and understanding of evidence-based therapeutic interventions appropriate to role and level of experience.</w:t>
            </w:r>
          </w:p>
        </w:tc>
        <w:tc>
          <w:tcPr>
            <w:tcW w:w="4769" w:type="dxa"/>
            <w:vAlign w:val="center"/>
            <w:hideMark/>
          </w:tcPr>
          <w:p w14:paraId="66ACEFDC" w14:textId="77777777" w:rsidR="00A5165C" w:rsidRPr="00B220A0" w:rsidRDefault="00A5165C" w:rsidP="00BA1454">
            <w:pPr>
              <w:spacing w:after="160" w:line="278" w:lineRule="auto"/>
              <w:rPr>
                <w:rFonts w:ascii="Arial" w:hAnsi="Arial" w:cs="Arial"/>
              </w:rPr>
            </w:pPr>
            <w:r w:rsidRPr="00B220A0">
              <w:rPr>
                <w:rFonts w:ascii="Arial" w:hAnsi="Arial" w:cs="Arial"/>
              </w:rPr>
              <w:t>Experience of using Routine Outcome Measures (ROMs) and feedback tools.</w:t>
            </w:r>
          </w:p>
        </w:tc>
      </w:tr>
      <w:tr w:rsidR="00A5165C" w:rsidRPr="007560C2" w14:paraId="0F4E8C43" w14:textId="77777777" w:rsidTr="00B220A0">
        <w:trPr>
          <w:tblCellSpacing w:w="15" w:type="dxa"/>
        </w:trPr>
        <w:tc>
          <w:tcPr>
            <w:tcW w:w="4770" w:type="dxa"/>
            <w:vAlign w:val="center"/>
            <w:hideMark/>
          </w:tcPr>
          <w:p w14:paraId="64E1498F" w14:textId="77777777" w:rsidR="00A5165C" w:rsidRPr="00B220A0" w:rsidRDefault="00A5165C" w:rsidP="00BA1454">
            <w:pPr>
              <w:spacing w:after="160" w:line="278" w:lineRule="auto"/>
              <w:rPr>
                <w:rFonts w:ascii="Arial" w:hAnsi="Arial" w:cs="Arial"/>
              </w:rPr>
            </w:pPr>
            <w:r w:rsidRPr="00B220A0">
              <w:rPr>
                <w:rFonts w:ascii="Arial" w:hAnsi="Arial" w:cs="Arial"/>
              </w:rPr>
              <w:t>Ability to work both independently and collaboratively as part of a multidisciplinary team, recognising when to seek advice or supervision.</w:t>
            </w:r>
          </w:p>
        </w:tc>
        <w:tc>
          <w:tcPr>
            <w:tcW w:w="4769" w:type="dxa"/>
            <w:vAlign w:val="center"/>
            <w:hideMark/>
          </w:tcPr>
          <w:p w14:paraId="31CFE345" w14:textId="3DA41EBF" w:rsidR="00A5165C" w:rsidRPr="00B220A0" w:rsidRDefault="00A5165C" w:rsidP="00BA1454">
            <w:pPr>
              <w:spacing w:after="160" w:line="278" w:lineRule="auto"/>
              <w:rPr>
                <w:rFonts w:ascii="Arial" w:hAnsi="Arial" w:cs="Arial"/>
              </w:rPr>
            </w:pPr>
            <w:r w:rsidRPr="00B220A0">
              <w:rPr>
                <w:rFonts w:ascii="Arial" w:hAnsi="Arial" w:cs="Arial"/>
              </w:rPr>
              <w:t>Experience of partnership working across health, education</w:t>
            </w:r>
            <w:r w:rsidR="00B220A0">
              <w:rPr>
                <w:rFonts w:ascii="Arial" w:hAnsi="Arial" w:cs="Arial"/>
              </w:rPr>
              <w:t>,</w:t>
            </w:r>
            <w:r w:rsidRPr="00B220A0">
              <w:rPr>
                <w:rFonts w:ascii="Arial" w:hAnsi="Arial" w:cs="Arial"/>
              </w:rPr>
              <w:t xml:space="preserve"> and social care.</w:t>
            </w:r>
          </w:p>
        </w:tc>
      </w:tr>
      <w:tr w:rsidR="00A5165C" w:rsidRPr="007560C2" w14:paraId="191C2850" w14:textId="77777777" w:rsidTr="00B220A0">
        <w:trPr>
          <w:tblCellSpacing w:w="15" w:type="dxa"/>
        </w:trPr>
        <w:tc>
          <w:tcPr>
            <w:tcW w:w="4770" w:type="dxa"/>
            <w:vAlign w:val="center"/>
            <w:hideMark/>
          </w:tcPr>
          <w:p w14:paraId="536790AC" w14:textId="77777777" w:rsidR="00A5165C" w:rsidRPr="00B220A0" w:rsidRDefault="00A5165C" w:rsidP="00BA1454">
            <w:pPr>
              <w:spacing w:after="160" w:line="278" w:lineRule="auto"/>
              <w:rPr>
                <w:rFonts w:ascii="Arial" w:hAnsi="Arial" w:cs="Arial"/>
              </w:rPr>
            </w:pPr>
            <w:r w:rsidRPr="00B220A0">
              <w:rPr>
                <w:rFonts w:ascii="Arial" w:hAnsi="Arial" w:cs="Arial"/>
              </w:rPr>
              <w:t>Knowledge of safeguarding legislation and procedures relating to children, young people and vulnerable adults.</w:t>
            </w:r>
          </w:p>
        </w:tc>
        <w:tc>
          <w:tcPr>
            <w:tcW w:w="4769" w:type="dxa"/>
            <w:vAlign w:val="center"/>
            <w:hideMark/>
          </w:tcPr>
          <w:p w14:paraId="47260860" w14:textId="77777777" w:rsidR="00A5165C" w:rsidRPr="00B220A0" w:rsidRDefault="00A5165C" w:rsidP="00BA1454">
            <w:pPr>
              <w:spacing w:after="160" w:line="278" w:lineRule="auto"/>
              <w:rPr>
                <w:rFonts w:ascii="Arial" w:hAnsi="Arial" w:cs="Arial"/>
              </w:rPr>
            </w:pPr>
          </w:p>
        </w:tc>
      </w:tr>
      <w:tr w:rsidR="00A5165C" w:rsidRPr="007560C2" w14:paraId="458CF4E8" w14:textId="77777777" w:rsidTr="00B220A0">
        <w:trPr>
          <w:tblCellSpacing w:w="15" w:type="dxa"/>
        </w:trPr>
        <w:tc>
          <w:tcPr>
            <w:tcW w:w="4770" w:type="dxa"/>
            <w:vAlign w:val="center"/>
            <w:hideMark/>
          </w:tcPr>
          <w:p w14:paraId="68434BF1" w14:textId="77777777" w:rsidR="00A5165C" w:rsidRPr="00B220A0" w:rsidRDefault="00A5165C" w:rsidP="00BA1454">
            <w:pPr>
              <w:spacing w:after="160" w:line="278" w:lineRule="auto"/>
              <w:rPr>
                <w:rFonts w:ascii="Arial" w:hAnsi="Arial" w:cs="Arial"/>
              </w:rPr>
            </w:pPr>
            <w:r w:rsidRPr="00B220A0">
              <w:rPr>
                <w:rFonts w:ascii="Arial" w:hAnsi="Arial" w:cs="Arial"/>
              </w:rPr>
              <w:t>Ability to maintain accurate clinical records and use electronic case management systems.</w:t>
            </w:r>
          </w:p>
        </w:tc>
        <w:tc>
          <w:tcPr>
            <w:tcW w:w="4769" w:type="dxa"/>
            <w:vAlign w:val="center"/>
            <w:hideMark/>
          </w:tcPr>
          <w:p w14:paraId="78C5564E" w14:textId="77777777" w:rsidR="00A5165C" w:rsidRPr="00B220A0" w:rsidRDefault="00A5165C" w:rsidP="00BA1454">
            <w:pPr>
              <w:spacing w:after="160" w:line="278" w:lineRule="auto"/>
              <w:rPr>
                <w:rFonts w:ascii="Arial" w:hAnsi="Arial" w:cs="Arial"/>
              </w:rPr>
            </w:pPr>
          </w:p>
        </w:tc>
      </w:tr>
      <w:tr w:rsidR="00A5165C" w:rsidRPr="007560C2" w14:paraId="785E5587" w14:textId="77777777" w:rsidTr="00B220A0">
        <w:trPr>
          <w:tblCellSpacing w:w="15" w:type="dxa"/>
        </w:trPr>
        <w:tc>
          <w:tcPr>
            <w:tcW w:w="4770" w:type="dxa"/>
            <w:vAlign w:val="center"/>
            <w:hideMark/>
          </w:tcPr>
          <w:p w14:paraId="4B9C4AD0" w14:textId="77777777" w:rsidR="00A5165C" w:rsidRPr="00B220A0" w:rsidRDefault="00A5165C" w:rsidP="00BA1454">
            <w:pPr>
              <w:spacing w:after="160" w:line="278" w:lineRule="auto"/>
              <w:rPr>
                <w:rFonts w:ascii="Arial" w:hAnsi="Arial" w:cs="Arial"/>
              </w:rPr>
            </w:pPr>
            <w:r w:rsidRPr="00B220A0">
              <w:rPr>
                <w:rFonts w:ascii="Arial" w:hAnsi="Arial" w:cs="Arial"/>
              </w:rPr>
              <w:t>Knowledge of confidentiality, GDPR and information governance requirements.</w:t>
            </w:r>
          </w:p>
        </w:tc>
        <w:tc>
          <w:tcPr>
            <w:tcW w:w="4769" w:type="dxa"/>
            <w:vAlign w:val="center"/>
            <w:hideMark/>
          </w:tcPr>
          <w:p w14:paraId="45EEE1EF" w14:textId="77777777" w:rsidR="00A5165C" w:rsidRPr="00B220A0" w:rsidRDefault="00A5165C" w:rsidP="00BA1454">
            <w:pPr>
              <w:spacing w:after="160" w:line="278" w:lineRule="auto"/>
              <w:rPr>
                <w:rFonts w:ascii="Arial" w:hAnsi="Arial" w:cs="Arial"/>
              </w:rPr>
            </w:pPr>
          </w:p>
        </w:tc>
      </w:tr>
      <w:tr w:rsidR="00A5165C" w:rsidRPr="007560C2" w14:paraId="3BFC40DA" w14:textId="77777777" w:rsidTr="00B220A0">
        <w:trPr>
          <w:tblCellSpacing w:w="15" w:type="dxa"/>
        </w:trPr>
        <w:tc>
          <w:tcPr>
            <w:tcW w:w="4770" w:type="dxa"/>
            <w:vAlign w:val="center"/>
            <w:hideMark/>
          </w:tcPr>
          <w:p w14:paraId="560415BA" w14:textId="727FD2F6" w:rsidR="00A5165C" w:rsidRPr="00B220A0" w:rsidRDefault="00A5165C" w:rsidP="00BA1454">
            <w:pPr>
              <w:spacing w:after="160" w:line="278" w:lineRule="auto"/>
              <w:rPr>
                <w:rFonts w:ascii="Arial" w:hAnsi="Arial" w:cs="Arial"/>
              </w:rPr>
            </w:pPr>
            <w:r w:rsidRPr="00B220A0">
              <w:rPr>
                <w:rFonts w:ascii="Arial" w:hAnsi="Arial" w:cs="Arial"/>
              </w:rPr>
              <w:lastRenderedPageBreak/>
              <w:t>Excellent communication skills with children, young people, families</w:t>
            </w:r>
            <w:r w:rsidR="00B220A0">
              <w:rPr>
                <w:rFonts w:ascii="Arial" w:hAnsi="Arial" w:cs="Arial"/>
              </w:rPr>
              <w:t>,</w:t>
            </w:r>
            <w:r w:rsidRPr="00B220A0">
              <w:rPr>
                <w:rFonts w:ascii="Arial" w:hAnsi="Arial" w:cs="Arial"/>
              </w:rPr>
              <w:t xml:space="preserve"> and professionals.</w:t>
            </w:r>
          </w:p>
        </w:tc>
        <w:tc>
          <w:tcPr>
            <w:tcW w:w="4769" w:type="dxa"/>
            <w:vAlign w:val="center"/>
            <w:hideMark/>
          </w:tcPr>
          <w:p w14:paraId="75C259CF" w14:textId="77777777" w:rsidR="00A5165C" w:rsidRPr="00B220A0" w:rsidRDefault="00A5165C" w:rsidP="00BA1454">
            <w:pPr>
              <w:spacing w:after="160" w:line="278" w:lineRule="auto"/>
              <w:rPr>
                <w:rFonts w:ascii="Arial" w:hAnsi="Arial" w:cs="Arial"/>
              </w:rPr>
            </w:pPr>
          </w:p>
        </w:tc>
      </w:tr>
      <w:tr w:rsidR="00A5165C" w:rsidRPr="007560C2" w14:paraId="7786763F" w14:textId="77777777" w:rsidTr="00B220A0">
        <w:trPr>
          <w:tblCellSpacing w:w="15" w:type="dxa"/>
        </w:trPr>
        <w:tc>
          <w:tcPr>
            <w:tcW w:w="4770" w:type="dxa"/>
            <w:vAlign w:val="center"/>
            <w:hideMark/>
          </w:tcPr>
          <w:p w14:paraId="5750BF57" w14:textId="3CF382EF" w:rsidR="00A5165C" w:rsidRPr="00B220A0" w:rsidRDefault="00A5165C" w:rsidP="00BA1454">
            <w:pPr>
              <w:spacing w:after="160" w:line="278" w:lineRule="auto"/>
              <w:rPr>
                <w:rFonts w:ascii="Arial" w:hAnsi="Arial" w:cs="Arial"/>
              </w:rPr>
            </w:pPr>
            <w:r w:rsidRPr="00B220A0">
              <w:rPr>
                <w:rFonts w:ascii="Arial" w:hAnsi="Arial" w:cs="Arial"/>
              </w:rPr>
              <w:t xml:space="preserve">Ability to travel across Norfolk and Waveney to meet the requirements of the role (a full driving licence and access to a vehicle </w:t>
            </w:r>
            <w:r w:rsidR="00B220A0">
              <w:rPr>
                <w:rFonts w:ascii="Arial" w:hAnsi="Arial" w:cs="Arial"/>
              </w:rPr>
              <w:t>are</w:t>
            </w:r>
            <w:r w:rsidRPr="00B220A0">
              <w:rPr>
                <w:rFonts w:ascii="Arial" w:hAnsi="Arial" w:cs="Arial"/>
              </w:rPr>
              <w:t xml:space="preserve"> desirable, although reasonable adjustments will be considered).</w:t>
            </w:r>
          </w:p>
        </w:tc>
        <w:tc>
          <w:tcPr>
            <w:tcW w:w="4769" w:type="dxa"/>
            <w:vAlign w:val="center"/>
            <w:hideMark/>
          </w:tcPr>
          <w:p w14:paraId="4FC945C5" w14:textId="77777777" w:rsidR="00A5165C" w:rsidRPr="00B220A0" w:rsidRDefault="00A5165C" w:rsidP="00BA1454">
            <w:pPr>
              <w:spacing w:after="160" w:line="278" w:lineRule="auto"/>
              <w:rPr>
                <w:rFonts w:ascii="Arial" w:hAnsi="Arial" w:cs="Arial"/>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58228020" w14:textId="25E61499" w:rsidR="00567B0B" w:rsidRPr="00567B0B" w:rsidRDefault="00567B0B" w:rsidP="00246A00">
      <w:pPr>
        <w:rPr>
          <w:rFonts w:ascii="Arial" w:hAnsi="Arial" w:cs="Arial"/>
          <w:b/>
          <w:bCs/>
          <w:color w:val="2B4250"/>
          <w:sz w:val="32"/>
          <w:szCs w:val="32"/>
        </w:rPr>
      </w:pPr>
      <w:r>
        <w:rPr>
          <w:rFonts w:ascii="Arial" w:hAnsi="Arial" w:cs="Arial"/>
          <w:b/>
          <w:bCs/>
          <w:color w:val="00A878"/>
          <w:sz w:val="48"/>
          <w:szCs w:val="48"/>
        </w:rPr>
        <w:br w:type="page"/>
      </w:r>
      <w:r w:rsidRPr="00567B0B">
        <w:rPr>
          <w:rFonts w:ascii="Arial" w:hAnsi="Arial" w:cs="Arial"/>
          <w:b/>
          <w:bCs/>
          <w:color w:val="2B4250"/>
          <w:sz w:val="32"/>
          <w:szCs w:val="32"/>
        </w:rPr>
        <w:lastRenderedPageBreak/>
        <w:t>Professional and Personal Development</w:t>
      </w:r>
    </w:p>
    <w:p w14:paraId="3E9A3F8A" w14:textId="60531FD1" w:rsidR="00567B0B" w:rsidRPr="00567B0B" w:rsidRDefault="00567B0B" w:rsidP="00567B0B">
      <w:pPr>
        <w:pStyle w:val="ListParagraph"/>
        <w:numPr>
          <w:ilvl w:val="0"/>
          <w:numId w:val="22"/>
        </w:numPr>
        <w:spacing w:before="120" w:after="60" w:line="288" w:lineRule="auto"/>
        <w:jc w:val="both"/>
        <w:rPr>
          <w:rFonts w:ascii="Arial" w:hAnsi="Arial" w:cs="Arial"/>
          <w:color w:val="2A3B4C"/>
        </w:rPr>
      </w:pPr>
      <w:r w:rsidRPr="00567B0B">
        <w:rPr>
          <w:rFonts w:ascii="Arial" w:hAnsi="Arial" w:cs="Arial"/>
          <w:color w:val="2A3B4C"/>
        </w:rPr>
        <w:t xml:space="preserve">All staff must ensure that they are aware of their responsibilities by attending </w:t>
      </w:r>
      <w:r w:rsidR="007C755D">
        <w:rPr>
          <w:rFonts w:ascii="Arial" w:hAnsi="Arial" w:cs="Arial"/>
          <w:color w:val="2A3B4C"/>
        </w:rPr>
        <w:t>m</w:t>
      </w:r>
      <w:r w:rsidR="007C755D" w:rsidRPr="00567B0B">
        <w:rPr>
          <w:rFonts w:ascii="Arial" w:hAnsi="Arial" w:cs="Arial"/>
          <w:color w:val="2A3B4C"/>
        </w:rPr>
        <w:t xml:space="preserve">andatory </w:t>
      </w:r>
      <w:r w:rsidR="007C755D">
        <w:rPr>
          <w:rFonts w:ascii="Arial" w:hAnsi="Arial" w:cs="Arial"/>
          <w:color w:val="2A3B4C"/>
        </w:rPr>
        <w:t>t</w:t>
      </w:r>
      <w:r w:rsidR="007C755D" w:rsidRPr="00567B0B">
        <w:rPr>
          <w:rFonts w:ascii="Arial" w:hAnsi="Arial" w:cs="Arial"/>
          <w:color w:val="2A3B4C"/>
        </w:rPr>
        <w:t xml:space="preserve">raining </w:t>
      </w:r>
      <w:r w:rsidRPr="00567B0B">
        <w:rPr>
          <w:rFonts w:ascii="Arial" w:hAnsi="Arial" w:cs="Arial"/>
          <w:color w:val="2A3B4C"/>
        </w:rPr>
        <w:t xml:space="preserve">and </w:t>
      </w:r>
      <w:r w:rsidR="001343AB">
        <w:rPr>
          <w:rFonts w:ascii="Arial" w:hAnsi="Arial" w:cs="Arial"/>
          <w:color w:val="2A3B4C"/>
        </w:rPr>
        <w:t>our</w:t>
      </w:r>
      <w:r w:rsidR="0046262A">
        <w:rPr>
          <w:rFonts w:ascii="Arial" w:hAnsi="Arial" w:cs="Arial"/>
          <w:color w:val="2A3B4C"/>
        </w:rPr>
        <w:t xml:space="preserve"> </w:t>
      </w:r>
      <w:r w:rsidR="007C755D">
        <w:rPr>
          <w:rFonts w:ascii="Arial" w:hAnsi="Arial" w:cs="Arial"/>
          <w:color w:val="2A3B4C"/>
        </w:rPr>
        <w:t>i</w:t>
      </w:r>
      <w:r w:rsidR="007C755D" w:rsidRPr="00567B0B">
        <w:rPr>
          <w:rFonts w:ascii="Arial" w:hAnsi="Arial" w:cs="Arial"/>
          <w:color w:val="2A3B4C"/>
        </w:rPr>
        <w:t xml:space="preserve">nduction </w:t>
      </w:r>
      <w:r w:rsidRPr="00567B0B">
        <w:rPr>
          <w:rFonts w:ascii="Arial" w:hAnsi="Arial" w:cs="Arial"/>
          <w:color w:val="2A3B4C"/>
        </w:rPr>
        <w:t>programme.</w:t>
      </w:r>
    </w:p>
    <w:p w14:paraId="3E846AE6" w14:textId="6E58B4AB" w:rsidR="00567B0B" w:rsidRPr="00567B0B" w:rsidRDefault="00567B0B" w:rsidP="00567B0B">
      <w:pPr>
        <w:pStyle w:val="ListParagraph"/>
        <w:numPr>
          <w:ilvl w:val="0"/>
          <w:numId w:val="22"/>
        </w:numPr>
        <w:spacing w:before="60" w:after="60" w:line="288" w:lineRule="auto"/>
        <w:ind w:hanging="357"/>
        <w:jc w:val="both"/>
        <w:rPr>
          <w:rFonts w:ascii="Arial" w:hAnsi="Arial" w:cs="Arial"/>
          <w:color w:val="2A3B4C"/>
        </w:rPr>
      </w:pPr>
      <w:r w:rsidRPr="00567B0B">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w:t>
      </w:r>
      <w:r w:rsidR="00B220A0">
        <w:rPr>
          <w:rFonts w:ascii="Arial" w:hAnsi="Arial" w:cs="Arial"/>
          <w:color w:val="2A3B4C"/>
        </w:rPr>
        <w:t xml:space="preserve">upon </w:t>
      </w:r>
      <w:r w:rsidRPr="00567B0B">
        <w:rPr>
          <w:rFonts w:ascii="Arial" w:hAnsi="Arial" w:cs="Arial"/>
          <w:color w:val="2A3B4C"/>
        </w:rPr>
        <w:t>and set in order to maintain progress in the service delivery.</w:t>
      </w:r>
    </w:p>
    <w:p w14:paraId="7905C441" w14:textId="77777777" w:rsidR="00567B0B" w:rsidRPr="00567B0B"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67B0B">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567B0B" w:rsidRDefault="001343AB" w:rsidP="00567B0B">
      <w:pPr>
        <w:spacing w:beforeLines="40" w:before="96" w:afterLines="40" w:after="96" w:line="288" w:lineRule="auto"/>
        <w:jc w:val="both"/>
        <w:rPr>
          <w:rFonts w:ascii="Arial" w:eastAsia="Calibri" w:hAnsi="Arial" w:cs="Arial"/>
          <w:lang w:eastAsia="en-GB"/>
        </w:rPr>
      </w:pPr>
      <w:r>
        <w:rPr>
          <w:rFonts w:ascii="Arial" w:eastAsia="Calibri" w:hAnsi="Arial" w:cs="Arial"/>
          <w:lang w:eastAsia="en-GB"/>
        </w:rPr>
        <w:t xml:space="preserve"> </w:t>
      </w:r>
    </w:p>
    <w:p w14:paraId="56448A42" w14:textId="77777777" w:rsidR="00567B0B" w:rsidRPr="00567B0B"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67B0B">
        <w:rPr>
          <w:rFonts w:ascii="Arial" w:hAnsi="Arial" w:cs="Arial"/>
          <w:b/>
          <w:bCs/>
          <w:color w:val="2B4250"/>
          <w:sz w:val="32"/>
          <w:szCs w:val="32"/>
        </w:rPr>
        <w:t>Health and Safety</w:t>
      </w:r>
    </w:p>
    <w:p w14:paraId="0C9918DA" w14:textId="368182EB" w:rsidR="00567B0B"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have a responsibility to maintain </w:t>
      </w:r>
      <w:r w:rsidR="001343AB">
        <w:rPr>
          <w:rFonts w:ascii="Arial" w:hAnsi="Arial" w:cs="Arial"/>
          <w:color w:val="2A3B4C"/>
        </w:rPr>
        <w:t xml:space="preserve">the </w:t>
      </w:r>
      <w:r w:rsidRPr="00567B0B">
        <w:rPr>
          <w:rFonts w:ascii="Arial" w:hAnsi="Arial" w:cs="Arial"/>
          <w:color w:val="2A3B4C"/>
        </w:rPr>
        <w:t xml:space="preserve">health and safety of </w:t>
      </w:r>
      <w:r w:rsidR="00A273A1">
        <w:rPr>
          <w:rFonts w:ascii="Arial" w:hAnsi="Arial" w:cs="Arial"/>
          <w:color w:val="2A3B4C"/>
        </w:rPr>
        <w:t>themselves</w:t>
      </w:r>
      <w:r w:rsidRPr="00567B0B">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Pr>
          <w:rFonts w:ascii="Arial" w:hAnsi="Arial" w:cs="Arial"/>
          <w:color w:val="2A3B4C"/>
        </w:rPr>
        <w:t>r</w:t>
      </w:r>
      <w:r w:rsidR="00485A0D" w:rsidRPr="00567B0B">
        <w:rPr>
          <w:rFonts w:ascii="Arial" w:hAnsi="Arial" w:cs="Arial"/>
          <w:color w:val="2A3B4C"/>
        </w:rPr>
        <w:t xml:space="preserve">isk </w:t>
      </w:r>
      <w:r w:rsidR="00485A0D">
        <w:rPr>
          <w:rFonts w:ascii="Arial" w:hAnsi="Arial" w:cs="Arial"/>
          <w:color w:val="2A3B4C"/>
        </w:rPr>
        <w:t>m</w:t>
      </w:r>
      <w:r w:rsidR="00485A0D" w:rsidRPr="00567B0B">
        <w:rPr>
          <w:rFonts w:ascii="Arial" w:hAnsi="Arial" w:cs="Arial"/>
          <w:color w:val="2A3B4C"/>
        </w:rPr>
        <w:t xml:space="preserve">anagement </w:t>
      </w:r>
      <w:r w:rsidR="00485A0D">
        <w:rPr>
          <w:rFonts w:ascii="Arial" w:hAnsi="Arial" w:cs="Arial"/>
          <w:color w:val="2A3B4C"/>
        </w:rPr>
        <w:t>p</w:t>
      </w:r>
      <w:r w:rsidR="00485A0D" w:rsidRPr="00567B0B">
        <w:rPr>
          <w:rFonts w:ascii="Arial" w:hAnsi="Arial" w:cs="Arial"/>
          <w:color w:val="2A3B4C"/>
        </w:rPr>
        <w:t xml:space="preserve">olicies </w:t>
      </w:r>
      <w:r w:rsidRPr="00567B0B">
        <w:rPr>
          <w:rFonts w:ascii="Arial" w:hAnsi="Arial" w:cs="Arial"/>
          <w:color w:val="2A3B4C"/>
        </w:rPr>
        <w:t xml:space="preserve">&amp; </w:t>
      </w:r>
      <w:r w:rsidR="00485A0D">
        <w:rPr>
          <w:rFonts w:ascii="Arial" w:hAnsi="Arial" w:cs="Arial"/>
          <w:color w:val="2A3B4C"/>
        </w:rPr>
        <w:t>p</w:t>
      </w:r>
      <w:r w:rsidR="00485A0D" w:rsidRPr="00567B0B">
        <w:rPr>
          <w:rFonts w:ascii="Arial" w:hAnsi="Arial" w:cs="Arial"/>
          <w:color w:val="2A3B4C"/>
        </w:rPr>
        <w:t>rocedures</w:t>
      </w:r>
      <w:r w:rsidRPr="00567B0B">
        <w:rPr>
          <w:rFonts w:ascii="Arial" w:hAnsi="Arial" w:cs="Arial"/>
          <w:color w:val="2A3B4C"/>
        </w:rPr>
        <w:t>.</w:t>
      </w:r>
    </w:p>
    <w:p w14:paraId="225C767E" w14:textId="2810E08A" w:rsidR="00567B0B" w:rsidRPr="00567B0B"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67B0B">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503A744C" w14:textId="77777777" w:rsidR="00567B0B" w:rsidRPr="00567B0B" w:rsidRDefault="00567B0B" w:rsidP="00567B0B">
      <w:pPr>
        <w:spacing w:beforeLines="40" w:before="96" w:afterLines="40" w:after="96" w:line="288" w:lineRule="auto"/>
        <w:rPr>
          <w:rFonts w:ascii="Arial" w:hAnsi="Arial" w:cs="Arial"/>
          <w:color w:val="00A878"/>
        </w:rPr>
      </w:pPr>
    </w:p>
    <w:p w14:paraId="6D8C6E1C"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Confidentiality and Information Governance</w:t>
      </w:r>
    </w:p>
    <w:p w14:paraId="3F691498" w14:textId="78B59E08"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may gain or have access to confidential information about the assessment and/or treatment of service users, information affecting the public, private or </w:t>
      </w:r>
      <w:r w:rsidR="00A273A1">
        <w:rPr>
          <w:rFonts w:ascii="Arial" w:hAnsi="Arial" w:cs="Arial"/>
          <w:color w:val="2A3B4C"/>
        </w:rPr>
        <w:t>work-related</w:t>
      </w:r>
      <w:r w:rsidRPr="00567B0B">
        <w:rPr>
          <w:rFonts w:ascii="Arial" w:hAnsi="Arial" w:cs="Arial"/>
          <w:color w:val="2A3B4C"/>
        </w:rPr>
        <w:t xml:space="preserve"> staff information, or </w:t>
      </w:r>
      <w:r w:rsidR="007C755D">
        <w:rPr>
          <w:rFonts w:ascii="Arial" w:hAnsi="Arial" w:cs="Arial"/>
          <w:color w:val="2A3B4C"/>
        </w:rPr>
        <w:t>c</w:t>
      </w:r>
      <w:r w:rsidR="007C755D" w:rsidRPr="00567B0B">
        <w:rPr>
          <w:rFonts w:ascii="Arial" w:hAnsi="Arial" w:cs="Arial"/>
          <w:color w:val="2A3B4C"/>
        </w:rPr>
        <w:t xml:space="preserve">harity </w:t>
      </w:r>
      <w:r w:rsidRPr="00567B0B">
        <w:rPr>
          <w:rFonts w:ascii="Arial" w:hAnsi="Arial" w:cs="Arial"/>
          <w:color w:val="2A3B4C"/>
        </w:rPr>
        <w:t>matters. A breach of confidentiality will have occurred where any such information has been divulged, passed (deliberately or accidentally)</w:t>
      </w:r>
      <w:r w:rsidR="00B220A0">
        <w:rPr>
          <w:rFonts w:ascii="Arial" w:hAnsi="Arial" w:cs="Arial"/>
          <w:color w:val="2A3B4C"/>
        </w:rPr>
        <w:t>,</w:t>
      </w:r>
      <w:r w:rsidRPr="00567B0B">
        <w:rPr>
          <w:rFonts w:ascii="Arial" w:hAnsi="Arial" w:cs="Arial"/>
          <w:color w:val="2A3B4C"/>
        </w:rPr>
        <w:t xml:space="preserve"> or overheard by any unauthorised person or </w:t>
      </w:r>
      <w:r w:rsidR="00B220A0">
        <w:rPr>
          <w:rFonts w:ascii="Arial" w:hAnsi="Arial" w:cs="Arial"/>
          <w:color w:val="2A3B4C"/>
        </w:rPr>
        <w:t>persons</w:t>
      </w:r>
      <w:r w:rsidRPr="00567B0B">
        <w:rPr>
          <w:rFonts w:ascii="Arial" w:hAnsi="Arial" w:cs="Arial"/>
          <w:color w:val="2A3B4C"/>
        </w:rPr>
        <w:t>. Breaches of confidentiality can result in disciplinary action, which may involve dismissal.</w:t>
      </w:r>
    </w:p>
    <w:p w14:paraId="3D47DEC4" w14:textId="42240106"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must maintain a high standard of quality in corporate and clinical </w:t>
      </w:r>
      <w:r w:rsidR="00B220A0">
        <w:rPr>
          <w:rFonts w:ascii="Arial" w:hAnsi="Arial" w:cs="Arial"/>
          <w:color w:val="2A3B4C"/>
        </w:rPr>
        <w:t>record-keeping</w:t>
      </w:r>
      <w:r w:rsidRPr="00567B0B">
        <w:rPr>
          <w:rFonts w:ascii="Arial" w:hAnsi="Arial" w:cs="Arial"/>
          <w:color w:val="2A3B4C"/>
        </w:rPr>
        <w:t>, ensuring information is always recorded accurately, appropriately and kept up to date.  Staff must only access information, whether paper, electronic</w:t>
      </w:r>
      <w:r w:rsidR="00B220A0">
        <w:rPr>
          <w:rFonts w:ascii="Arial" w:hAnsi="Arial" w:cs="Arial"/>
          <w:color w:val="2A3B4C"/>
        </w:rPr>
        <w:t>,</w:t>
      </w:r>
      <w:r w:rsidRPr="00567B0B">
        <w:rPr>
          <w:rFonts w:ascii="Arial" w:hAnsi="Arial" w:cs="Arial"/>
          <w:color w:val="2A3B4C"/>
        </w:rPr>
        <w:t xml:space="preserve"> or in other media</w:t>
      </w:r>
      <w:r w:rsidR="00B220A0">
        <w:rPr>
          <w:rFonts w:ascii="Arial" w:hAnsi="Arial" w:cs="Arial"/>
          <w:color w:val="2A3B4C"/>
        </w:rPr>
        <w:t>, that</w:t>
      </w:r>
      <w:r w:rsidRPr="00567B0B">
        <w:rPr>
          <w:rFonts w:ascii="Arial" w:hAnsi="Arial" w:cs="Arial"/>
          <w:color w:val="2A3B4C"/>
        </w:rPr>
        <w:t xml:space="preserve"> is authorised </w:t>
      </w:r>
      <w:r w:rsidR="00B220A0">
        <w:rPr>
          <w:rFonts w:ascii="Arial" w:hAnsi="Arial" w:cs="Arial"/>
          <w:color w:val="2A3B4C"/>
        </w:rPr>
        <w:t>for</w:t>
      </w:r>
      <w:r w:rsidRPr="00567B0B">
        <w:rPr>
          <w:rFonts w:ascii="Arial" w:hAnsi="Arial" w:cs="Arial"/>
          <w:color w:val="2A3B4C"/>
        </w:rPr>
        <w:t xml:space="preserve"> them as part of their duties.</w:t>
      </w:r>
    </w:p>
    <w:p w14:paraId="0939CCFD" w14:textId="64063765" w:rsidR="00567B0B" w:rsidRDefault="00567B0B" w:rsidP="00567B0B">
      <w:pPr>
        <w:pStyle w:val="ListParagraph"/>
        <w:numPr>
          <w:ilvl w:val="0"/>
          <w:numId w:val="19"/>
        </w:numPr>
        <w:spacing w:before="120" w:after="60" w:line="288" w:lineRule="auto"/>
        <w:ind w:left="357" w:hanging="357"/>
        <w:rPr>
          <w:rFonts w:ascii="Arial" w:hAnsi="Arial" w:cs="Arial"/>
          <w:color w:val="2A3B4C"/>
        </w:rPr>
      </w:pPr>
      <w:r w:rsidRPr="00567B0B">
        <w:rPr>
          <w:rFonts w:ascii="Arial" w:hAnsi="Arial" w:cs="Arial"/>
          <w:color w:val="2A3B4C"/>
        </w:rPr>
        <w:t xml:space="preserve">All staff must ensure compliance with the Data Protection Act </w:t>
      </w:r>
      <w:r w:rsidR="007C755D">
        <w:rPr>
          <w:rFonts w:ascii="Arial" w:hAnsi="Arial" w:cs="Arial"/>
          <w:color w:val="2A3B4C"/>
        </w:rPr>
        <w:t>2018 and the UK GDPR</w:t>
      </w:r>
      <w:r w:rsidRPr="00567B0B">
        <w:rPr>
          <w:rFonts w:ascii="Arial" w:hAnsi="Arial" w:cs="Arial"/>
          <w:color w:val="2A3B4C"/>
        </w:rPr>
        <w:t>.</w:t>
      </w:r>
    </w:p>
    <w:p w14:paraId="6D9FBEBC" w14:textId="77777777" w:rsidR="00567B0B" w:rsidRDefault="00567B0B">
      <w:pPr>
        <w:rPr>
          <w:rFonts w:ascii="Arial" w:eastAsia="Calibri" w:hAnsi="Arial" w:cs="Arial"/>
          <w:color w:val="2A3B4C"/>
          <w:lang w:eastAsia="en-GB"/>
        </w:rPr>
      </w:pPr>
      <w:r>
        <w:rPr>
          <w:rFonts w:ascii="Arial" w:hAnsi="Arial" w:cs="Arial"/>
          <w:color w:val="2A3B4C"/>
        </w:rPr>
        <w:br w:type="page"/>
      </w:r>
    </w:p>
    <w:p w14:paraId="1DDB1BDD" w14:textId="35B488C1" w:rsidR="00567B0B" w:rsidRPr="00567B0B" w:rsidRDefault="00567B0B" w:rsidP="00567B0B">
      <w:pPr>
        <w:spacing w:beforeLines="40" w:before="96" w:afterLines="40" w:after="96" w:line="288" w:lineRule="auto"/>
        <w:rPr>
          <w:rFonts w:ascii="Arial" w:hAnsi="Arial" w:cs="Arial"/>
          <w:color w:val="2B4250"/>
        </w:rPr>
      </w:pPr>
      <w:r w:rsidRPr="00567B0B">
        <w:rPr>
          <w:rFonts w:ascii="Arial" w:hAnsi="Arial" w:cs="Arial"/>
          <w:b/>
          <w:bCs/>
          <w:color w:val="2B4250"/>
          <w:sz w:val="32"/>
          <w:szCs w:val="32"/>
        </w:rPr>
        <w:lastRenderedPageBreak/>
        <w:t>Safeguarding: Adults and Children</w:t>
      </w:r>
      <w:r w:rsidRPr="00567B0B">
        <w:rPr>
          <w:rFonts w:ascii="Arial" w:hAnsi="Arial" w:cs="Arial"/>
          <w:color w:val="2B4250"/>
          <w:sz w:val="32"/>
          <w:szCs w:val="32"/>
        </w:rPr>
        <w:t xml:space="preserve"> </w:t>
      </w:r>
      <w:r w:rsidRPr="00567B0B">
        <w:rPr>
          <w:rFonts w:ascii="Arial" w:hAnsi="Arial" w:cs="Arial"/>
          <w:color w:val="2B4250"/>
        </w:rPr>
        <w:t>(Section 11 of the Children Act 2004)</w:t>
      </w:r>
    </w:p>
    <w:p w14:paraId="79C8ADF2" w14:textId="5F91D69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Safeguarding and DBS requirements for your role:</w:t>
      </w:r>
    </w:p>
    <w:p w14:paraId="23F089E3"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567B0B"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567B0B" w:rsidRDefault="00567B0B" w:rsidP="00567B0B">
      <w:pPr>
        <w:spacing w:line="288" w:lineRule="auto"/>
        <w:rPr>
          <w:rFonts w:ascii="Arial" w:hAnsi="Arial" w:cs="Arial"/>
          <w:b/>
          <w:bCs/>
          <w:color w:val="2B4250"/>
          <w:sz w:val="32"/>
          <w:szCs w:val="32"/>
        </w:rPr>
      </w:pPr>
      <w:r w:rsidRPr="00567B0B">
        <w:rPr>
          <w:rFonts w:ascii="Arial" w:hAnsi="Arial" w:cs="Arial"/>
          <w:b/>
          <w:bCs/>
          <w:color w:val="2B4250"/>
          <w:sz w:val="32"/>
          <w:szCs w:val="32"/>
        </w:rPr>
        <w:t xml:space="preserve">Senior Managers </w:t>
      </w:r>
    </w:p>
    <w:p w14:paraId="06989D7A" w14:textId="73F939BB" w:rsidR="00A956AA"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67B0B">
        <w:rPr>
          <w:rFonts w:ascii="Arial" w:hAnsi="Arial" w:cs="Arial"/>
          <w:color w:val="2A3B4C"/>
        </w:rPr>
        <w:t>Under Section 11 of the Children Act</w:t>
      </w:r>
      <w:r w:rsidR="00A273A1">
        <w:rPr>
          <w:rFonts w:ascii="Arial" w:hAnsi="Arial" w:cs="Arial"/>
          <w:color w:val="2A3B4C"/>
        </w:rPr>
        <w:t>,</w:t>
      </w:r>
      <w:r w:rsidRPr="00567B0B">
        <w:rPr>
          <w:rFonts w:ascii="Arial" w:hAnsi="Arial" w:cs="Arial"/>
          <w:color w:val="2A3B4C"/>
        </w:rPr>
        <w:t xml:space="preserve"> senior managers have responsibility for ensuring that service developments </w:t>
      </w:r>
      <w:r w:rsidR="007C755D" w:rsidRPr="00567B0B">
        <w:rPr>
          <w:rFonts w:ascii="Arial" w:hAnsi="Arial" w:cs="Arial"/>
          <w:color w:val="2A3B4C"/>
        </w:rPr>
        <w:t>tak</w:t>
      </w:r>
      <w:r w:rsidR="007C755D">
        <w:rPr>
          <w:rFonts w:ascii="Arial" w:hAnsi="Arial" w:cs="Arial"/>
          <w:color w:val="2A3B4C"/>
        </w:rPr>
        <w:t>e</w:t>
      </w:r>
      <w:r w:rsidR="007C755D" w:rsidRPr="00567B0B">
        <w:rPr>
          <w:rFonts w:ascii="Arial" w:hAnsi="Arial" w:cs="Arial"/>
          <w:color w:val="2A3B4C"/>
        </w:rPr>
        <w:t xml:space="preserve"> </w:t>
      </w:r>
      <w:r w:rsidRPr="00567B0B">
        <w:rPr>
          <w:rFonts w:ascii="Arial" w:hAnsi="Arial" w:cs="Arial"/>
          <w:color w:val="2A3B4C"/>
        </w:rPr>
        <w:t xml:space="preserve">into account the promotion of welfare and </w:t>
      </w:r>
      <w:r w:rsidR="00A273A1">
        <w:rPr>
          <w:rFonts w:ascii="Arial" w:hAnsi="Arial" w:cs="Arial"/>
          <w:color w:val="2A3B4C"/>
        </w:rPr>
        <w:t>are</w:t>
      </w:r>
      <w:r w:rsidRPr="00567B0B">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Default="00EF368D" w:rsidP="00A956AA">
      <w:pPr>
        <w:spacing w:before="120" w:afterLines="40" w:after="96" w:line="288" w:lineRule="auto"/>
        <w:jc w:val="both"/>
        <w:rPr>
          <w:rFonts w:ascii="Arial" w:hAnsi="Arial" w:cs="Arial"/>
          <w:color w:val="2A3B4C"/>
        </w:rPr>
      </w:pPr>
      <w:r>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EF368D" w:rsidRDefault="00A956AA" w:rsidP="00EF368D">
      <w:pPr>
        <w:spacing w:before="120" w:afterLines="40" w:after="96" w:line="288" w:lineRule="auto"/>
        <w:jc w:val="both"/>
        <w:rPr>
          <w:rFonts w:ascii="Arial" w:hAnsi="Arial" w:cs="Arial"/>
          <w:color w:val="2A3B4C"/>
        </w:rPr>
      </w:pPr>
    </w:p>
    <w:p w14:paraId="0914F2AF" w14:textId="7BFC4E6D"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Freedom of Information (FOI)</w:t>
      </w:r>
    </w:p>
    <w:p w14:paraId="03AEE3CB" w14:textId="2697CFBF"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Pr>
          <w:rFonts w:ascii="Arial" w:hAnsi="Arial" w:cs="Arial"/>
          <w:color w:val="2A3B4C"/>
        </w:rPr>
        <w:t>c</w:t>
      </w:r>
      <w:r w:rsidR="007C755D" w:rsidRPr="00567B0B">
        <w:rPr>
          <w:rFonts w:ascii="Arial" w:hAnsi="Arial" w:cs="Arial"/>
          <w:color w:val="2A3B4C"/>
        </w:rPr>
        <w:t>harity</w:t>
      </w:r>
      <w:r w:rsidRPr="00567B0B">
        <w:rPr>
          <w:rFonts w:ascii="Arial" w:hAnsi="Arial" w:cs="Arial"/>
          <w:color w:val="2A3B4C"/>
        </w:rPr>
        <w:t xml:space="preserve">. Staff must manage information they hold in such a way that meets the requirements of the Act. All requests for disclosures under the Act must be passed to the </w:t>
      </w:r>
      <w:r w:rsidR="007C755D">
        <w:rPr>
          <w:rFonts w:ascii="Arial" w:hAnsi="Arial" w:cs="Arial"/>
          <w:color w:val="2A3B4C"/>
        </w:rPr>
        <w:t>Privacy</w:t>
      </w:r>
      <w:r w:rsidRPr="00567B0B">
        <w:rPr>
          <w:rFonts w:ascii="Arial" w:hAnsi="Arial" w:cs="Arial"/>
          <w:color w:val="2A3B4C"/>
        </w:rPr>
        <w:t xml:space="preserve"> Officer.</w:t>
      </w:r>
    </w:p>
    <w:p w14:paraId="67658968" w14:textId="77777777" w:rsidR="00567B0B" w:rsidRPr="00567B0B" w:rsidRDefault="00567B0B" w:rsidP="00567B0B">
      <w:pPr>
        <w:spacing w:beforeLines="40" w:before="96" w:afterLines="40" w:after="96" w:line="288" w:lineRule="auto"/>
        <w:rPr>
          <w:rFonts w:ascii="Arial" w:hAnsi="Arial" w:cs="Arial"/>
        </w:rPr>
      </w:pPr>
    </w:p>
    <w:p w14:paraId="3D55507E"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Data Quality</w:t>
      </w:r>
    </w:p>
    <w:p w14:paraId="0CFDD954" w14:textId="299E392D"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A273A1">
        <w:rPr>
          <w:rFonts w:ascii="Arial" w:hAnsi="Arial" w:cs="Arial"/>
          <w:color w:val="2A3B4C"/>
        </w:rPr>
        <w:t>,</w:t>
      </w:r>
      <w:r w:rsidRPr="00567B0B">
        <w:rPr>
          <w:rFonts w:ascii="Arial" w:hAnsi="Arial" w:cs="Arial"/>
          <w:color w:val="2A3B4C"/>
        </w:rPr>
        <w:t xml:space="preserve"> and the availability of complete, comprehensive, accurate</w:t>
      </w:r>
      <w:r w:rsidR="00B220A0">
        <w:rPr>
          <w:rFonts w:ascii="Arial" w:hAnsi="Arial" w:cs="Arial"/>
          <w:color w:val="2A3B4C"/>
        </w:rPr>
        <w:t>,</w:t>
      </w:r>
      <w:r w:rsidRPr="00567B0B">
        <w:rPr>
          <w:rFonts w:ascii="Arial" w:hAnsi="Arial" w:cs="Arial"/>
          <w:color w:val="2A3B4C"/>
        </w:rPr>
        <w:t xml:space="preserve"> and timely data is an essential component in the provision of high-quality mental health services. It is therefore the responsibility of all staff to ensure that</w:t>
      </w:r>
      <w:r w:rsidR="00B220A0">
        <w:rPr>
          <w:rFonts w:ascii="Arial" w:hAnsi="Arial" w:cs="Arial"/>
          <w:color w:val="2A3B4C"/>
        </w:rPr>
        <w:t>,</w:t>
      </w:r>
      <w:r w:rsidRPr="00567B0B">
        <w:rPr>
          <w:rFonts w:ascii="Arial" w:hAnsi="Arial" w:cs="Arial"/>
          <w:color w:val="2A3B4C"/>
        </w:rPr>
        <w:t xml:space="preserve"> where appropriate, information is recorded, at all times, in line with the </w:t>
      </w:r>
      <w:r w:rsidR="007C755D">
        <w:rPr>
          <w:rFonts w:ascii="Arial" w:hAnsi="Arial" w:cs="Arial"/>
          <w:color w:val="2A3B4C"/>
        </w:rPr>
        <w:t>c</w:t>
      </w:r>
      <w:r w:rsidR="007C755D" w:rsidRPr="00567B0B">
        <w:rPr>
          <w:rFonts w:ascii="Arial" w:hAnsi="Arial" w:cs="Arial"/>
          <w:color w:val="2A3B4C"/>
        </w:rPr>
        <w:t xml:space="preserve">harity’s </w:t>
      </w:r>
      <w:r w:rsidR="007C755D">
        <w:rPr>
          <w:rFonts w:ascii="Arial" w:hAnsi="Arial" w:cs="Arial"/>
          <w:color w:val="2A3B4C"/>
        </w:rPr>
        <w:t>p</w:t>
      </w:r>
      <w:r w:rsidR="007C755D" w:rsidRPr="00567B0B">
        <w:rPr>
          <w:rFonts w:ascii="Arial" w:hAnsi="Arial" w:cs="Arial"/>
          <w:color w:val="2A3B4C"/>
        </w:rPr>
        <w:t xml:space="preserve">olicy </w:t>
      </w:r>
      <w:r w:rsidRPr="00567B0B">
        <w:rPr>
          <w:rFonts w:ascii="Arial" w:hAnsi="Arial" w:cs="Arial"/>
          <w:color w:val="2A3B4C"/>
        </w:rPr>
        <w:t xml:space="preserve">and </w:t>
      </w:r>
      <w:r w:rsidR="007C755D">
        <w:rPr>
          <w:rFonts w:ascii="Arial" w:hAnsi="Arial" w:cs="Arial"/>
          <w:color w:val="2A3B4C"/>
        </w:rPr>
        <w:t>p</w:t>
      </w:r>
      <w:r w:rsidR="007C755D" w:rsidRPr="00567B0B">
        <w:rPr>
          <w:rFonts w:ascii="Arial" w:hAnsi="Arial" w:cs="Arial"/>
          <w:color w:val="2A3B4C"/>
        </w:rPr>
        <w:t xml:space="preserve">rocedures </w:t>
      </w:r>
      <w:r w:rsidRPr="00567B0B">
        <w:rPr>
          <w:rFonts w:ascii="Arial" w:hAnsi="Arial" w:cs="Arial"/>
          <w:color w:val="2A3B4C"/>
        </w:rPr>
        <w:t xml:space="preserve">for </w:t>
      </w:r>
      <w:r w:rsidR="007C755D">
        <w:rPr>
          <w:rFonts w:ascii="Arial" w:hAnsi="Arial" w:cs="Arial"/>
          <w:color w:val="2A3B4C"/>
        </w:rPr>
        <w:t>d</w:t>
      </w:r>
      <w:r w:rsidR="007C755D" w:rsidRPr="00567B0B">
        <w:rPr>
          <w:rFonts w:ascii="Arial" w:hAnsi="Arial" w:cs="Arial"/>
          <w:color w:val="2A3B4C"/>
        </w:rPr>
        <w:t xml:space="preserve">ata </w:t>
      </w:r>
      <w:r w:rsidR="007C755D">
        <w:rPr>
          <w:rFonts w:ascii="Arial" w:hAnsi="Arial" w:cs="Arial"/>
          <w:color w:val="2A3B4C"/>
        </w:rPr>
        <w:t>q</w:t>
      </w:r>
      <w:r w:rsidR="007C755D" w:rsidRPr="00567B0B">
        <w:rPr>
          <w:rFonts w:ascii="Arial" w:hAnsi="Arial" w:cs="Arial"/>
          <w:color w:val="2A3B4C"/>
        </w:rPr>
        <w:t>uality</w:t>
      </w:r>
      <w:r w:rsidRPr="00567B0B">
        <w:rPr>
          <w:rFonts w:ascii="Arial" w:hAnsi="Arial" w:cs="Arial"/>
          <w:color w:val="2A3B4C"/>
        </w:rPr>
        <w:t>.</w:t>
      </w:r>
    </w:p>
    <w:p w14:paraId="0187200B" w14:textId="52146D20" w:rsidR="00567B0B"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67B0B">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Pr>
          <w:rFonts w:ascii="Arial" w:hAnsi="Arial" w:cs="Arial"/>
          <w:color w:val="2A3B4C"/>
        </w:rPr>
        <w:t>t</w:t>
      </w:r>
      <w:r w:rsidR="007C755D" w:rsidRPr="00567B0B">
        <w:rPr>
          <w:rFonts w:ascii="Arial" w:hAnsi="Arial" w:cs="Arial"/>
          <w:color w:val="2A3B4C"/>
        </w:rPr>
        <w:t xml:space="preserve">erms </w:t>
      </w:r>
      <w:r w:rsidRPr="00567B0B">
        <w:rPr>
          <w:rFonts w:ascii="Arial" w:hAnsi="Arial" w:cs="Arial"/>
          <w:color w:val="2A3B4C"/>
        </w:rPr>
        <w:t xml:space="preserve">and </w:t>
      </w:r>
      <w:r w:rsidR="007C755D">
        <w:rPr>
          <w:rFonts w:ascii="Arial" w:hAnsi="Arial" w:cs="Arial"/>
          <w:color w:val="2A3B4C"/>
        </w:rPr>
        <w:t>c</w:t>
      </w:r>
      <w:r w:rsidR="007C755D" w:rsidRPr="00567B0B">
        <w:rPr>
          <w:rFonts w:ascii="Arial" w:hAnsi="Arial" w:cs="Arial"/>
          <w:color w:val="2A3B4C"/>
        </w:rPr>
        <w:t>onditions</w:t>
      </w:r>
      <w:r w:rsidRPr="00567B0B">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EF368D"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Default="00567B0B">
      <w:pPr>
        <w:rPr>
          <w:rFonts w:ascii="Arial" w:eastAsia="Calibri" w:hAnsi="Arial" w:cs="Arial"/>
          <w:color w:val="2A3B4C"/>
          <w:lang w:eastAsia="en-GB"/>
        </w:rPr>
      </w:pPr>
      <w:r>
        <w:rPr>
          <w:rFonts w:ascii="Arial" w:hAnsi="Arial" w:cs="Arial"/>
          <w:color w:val="2A3B4C"/>
        </w:rPr>
        <w:br w:type="page"/>
      </w:r>
    </w:p>
    <w:p w14:paraId="21AF611B" w14:textId="77777777" w:rsidR="00567B0B" w:rsidRDefault="00567B0B" w:rsidP="00567B0B">
      <w:pPr>
        <w:pStyle w:val="OrmistonBodyGreen14pt"/>
        <w:rPr>
          <w:b/>
          <w:bCs w:val="0"/>
          <w:sz w:val="48"/>
          <w:szCs w:val="48"/>
        </w:rPr>
      </w:pPr>
      <w:r w:rsidRPr="00567B0B">
        <w:rPr>
          <w:b/>
          <w:bCs w:val="0"/>
          <w:sz w:val="48"/>
          <w:szCs w:val="48"/>
        </w:rPr>
        <w:lastRenderedPageBreak/>
        <w:t>Benefits &amp; Recognition</w:t>
      </w:r>
    </w:p>
    <w:p w14:paraId="5CACE6D8" w14:textId="388666C8" w:rsidR="00567B0B" w:rsidRPr="00AC1813" w:rsidRDefault="00567B0B" w:rsidP="00567B0B">
      <w:pPr>
        <w:pStyle w:val="OrmistonBodyGreen14pt"/>
        <w:spacing w:before="120"/>
        <w:rPr>
          <w:rFonts w:ascii="Arial" w:hAnsi="Arial" w:cs="Arial"/>
          <w:b/>
          <w:bCs w:val="0"/>
          <w:color w:val="2B4250"/>
          <w:sz w:val="16"/>
          <w:szCs w:val="16"/>
        </w:rPr>
      </w:pPr>
      <w:r w:rsidRPr="00567B0B">
        <w:rPr>
          <w:rFonts w:ascii="Arial" w:hAnsi="Arial" w:cs="Arial"/>
          <w:b/>
          <w:bCs w:val="0"/>
          <w:color w:val="2B4250"/>
          <w:sz w:val="24"/>
          <w:szCs w:val="24"/>
        </w:rPr>
        <w:t>All benefits are discretionary, and Ormiston Families reserves the right to change or amend benefits at any given time.</w:t>
      </w:r>
      <w:r>
        <w:rPr>
          <w:rFonts w:ascii="Arial" w:hAnsi="Arial" w:cs="Arial"/>
          <w:b/>
          <w:bCs w:val="0"/>
          <w:color w:val="2B4250"/>
          <w:sz w:val="24"/>
          <w:szCs w:val="24"/>
        </w:rPr>
        <w:br/>
      </w:r>
    </w:p>
    <w:p w14:paraId="3425F590" w14:textId="55559E46"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Cycle to Work</w:t>
      </w:r>
    </w:p>
    <w:p w14:paraId="2F4A5993" w14:textId="176D6FDC"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Cycle to Work allows you to order a new bike, equipment</w:t>
      </w:r>
      <w:r w:rsidR="00B220A0">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or both up to the value of £1,000</w:t>
      </w:r>
      <w:r w:rsidR="00A273A1">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which you can pay back through your salary to make tax savings.</w:t>
      </w:r>
    </w:p>
    <w:p w14:paraId="525B2216"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Annual Leave Entitlement:</w:t>
      </w:r>
    </w:p>
    <w:p w14:paraId="5A3F7444" w14:textId="74531A38" w:rsidR="00567B0B" w:rsidRPr="00567B0B"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basic annual leave entitlement is 27 days plus additional leave for employees who have completed </w:t>
      </w:r>
      <w:r w:rsidR="00E57DBD">
        <w:rPr>
          <w:rFonts w:ascii="Arial" w:eastAsiaTheme="minorEastAsia" w:hAnsi="Arial" w:cs="Arial"/>
          <w:color w:val="2A3B4C"/>
          <w:sz w:val="24"/>
          <w:szCs w:val="24"/>
        </w:rPr>
        <w:t>1</w:t>
      </w:r>
      <w:r w:rsidRPr="00567B0B">
        <w:rPr>
          <w:rFonts w:ascii="Arial" w:eastAsiaTheme="minorEastAsia" w:hAnsi="Arial" w:cs="Arial"/>
          <w:color w:val="2A3B4C"/>
          <w:sz w:val="24"/>
          <w:szCs w:val="24"/>
        </w:rPr>
        <w:t xml:space="preserve"> year</w:t>
      </w:r>
      <w:r w:rsidR="00E57DBD">
        <w:rPr>
          <w:rFonts w:ascii="Arial" w:eastAsiaTheme="minorEastAsia" w:hAnsi="Arial" w:cs="Arial"/>
          <w:color w:val="2A3B4C"/>
          <w:sz w:val="24"/>
          <w:szCs w:val="24"/>
        </w:rPr>
        <w:t>’s</w:t>
      </w:r>
      <w:r w:rsidRPr="00567B0B">
        <w:rPr>
          <w:rFonts w:ascii="Arial" w:eastAsiaTheme="minorEastAsia" w:hAnsi="Arial" w:cs="Arial"/>
          <w:color w:val="2A3B4C"/>
          <w:sz w:val="24"/>
          <w:szCs w:val="24"/>
        </w:rPr>
        <w:t xml:space="preserve"> service</w:t>
      </w:r>
      <w:r w:rsidR="00A273A1">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up to a maximum of 30 days</w:t>
      </w:r>
    </w:p>
    <w:p w14:paraId="4F5C3B0E" w14:textId="53BC2C6A" w:rsidR="00567B0B"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Part-time employees receive a pro-rata allowance according to the number of hours they w</w:t>
      </w:r>
      <w:r w:rsidR="001343AB">
        <w:rPr>
          <w:rFonts w:ascii="Arial" w:eastAsiaTheme="minorEastAsia" w:hAnsi="Arial" w:cs="Arial"/>
          <w:color w:val="2A3B4C"/>
          <w:sz w:val="24"/>
          <w:szCs w:val="24"/>
        </w:rPr>
        <w:t>ork</w:t>
      </w:r>
      <w:r w:rsidRPr="00567B0B">
        <w:rPr>
          <w:rFonts w:ascii="Arial" w:eastAsiaTheme="minorEastAsia" w:hAnsi="Arial" w:cs="Arial"/>
          <w:color w:val="2A3B4C"/>
          <w:sz w:val="24"/>
          <w:szCs w:val="24"/>
        </w:rPr>
        <w:t xml:space="preserve"> per week.</w:t>
      </w:r>
    </w:p>
    <w:p w14:paraId="7500C6F4" w14:textId="26817F1B" w:rsidR="00AC1813" w:rsidRPr="00567B0B"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AC1813">
        <w:rPr>
          <w:rFonts w:ascii="Arial" w:eastAsiaTheme="minorEastAsia" w:hAnsi="Arial" w:cs="Arial"/>
          <w:color w:val="2A3B4C"/>
          <w:sz w:val="24"/>
          <w:szCs w:val="24"/>
        </w:rPr>
        <w:t>Ability to buy and sell up to 5 days’ annual leave within any leave year. (All leave must be taken within the year it is purchased</w:t>
      </w:r>
      <w:r w:rsidR="00A273A1">
        <w:rPr>
          <w:rFonts w:ascii="Arial" w:eastAsiaTheme="minorEastAsia" w:hAnsi="Arial" w:cs="Arial"/>
          <w:color w:val="2A3B4C"/>
          <w:sz w:val="24"/>
          <w:szCs w:val="24"/>
        </w:rPr>
        <w:t>,</w:t>
      </w:r>
      <w:r w:rsidRPr="00AC1813">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Group Life Assurance:</w:t>
      </w:r>
    </w:p>
    <w:p w14:paraId="731CB9CC" w14:textId="3E66DE36" w:rsidR="00567B0B" w:rsidRPr="00AC1813" w:rsidRDefault="00567B0B" w:rsidP="00567B0B">
      <w:pPr>
        <w:numPr>
          <w:ilvl w:val="0"/>
          <w:numId w:val="4"/>
        </w:numPr>
        <w:spacing w:before="120" w:line="288" w:lineRule="auto"/>
        <w:ind w:left="357" w:hanging="357"/>
        <w:jc w:val="both"/>
        <w:rPr>
          <w:rFonts w:ascii="Arial" w:hAnsi="Arial" w:cs="Arial"/>
          <w:color w:val="2A3B4C"/>
          <w:sz w:val="16"/>
          <w:szCs w:val="16"/>
        </w:rPr>
      </w:pPr>
      <w:r w:rsidRPr="00567B0B">
        <w:rPr>
          <w:rFonts w:ascii="Arial" w:hAnsi="Arial" w:cs="Arial"/>
          <w:color w:val="2A3B4C"/>
        </w:rPr>
        <w:t xml:space="preserve">Ormiston Families provides a </w:t>
      </w:r>
      <w:r w:rsidR="00A273A1">
        <w:rPr>
          <w:rFonts w:ascii="Arial" w:hAnsi="Arial" w:cs="Arial"/>
          <w:color w:val="2A3B4C"/>
        </w:rPr>
        <w:t>death-in-service</w:t>
      </w:r>
      <w:r w:rsidRPr="00567B0B">
        <w:rPr>
          <w:rFonts w:ascii="Arial" w:hAnsi="Arial" w:cs="Arial"/>
          <w:color w:val="2A3B4C"/>
        </w:rPr>
        <w:t xml:space="preserve"> benefit to all permanent employees.</w:t>
      </w:r>
      <w:r w:rsidRPr="00567B0B">
        <w:rPr>
          <w:rFonts w:ascii="Arial" w:hAnsi="Arial" w:cs="Arial"/>
          <w:color w:val="2A3B4C"/>
        </w:rPr>
        <w:br/>
      </w:r>
    </w:p>
    <w:p w14:paraId="0E6A9D6F" w14:textId="574CAD5D"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Occupational Sick Pay Scheme:</w:t>
      </w:r>
    </w:p>
    <w:p w14:paraId="2B26659F" w14:textId="08B81EEB"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Pension:</w:t>
      </w:r>
    </w:p>
    <w:p w14:paraId="1E18BDB8" w14:textId="77777777" w:rsidR="00567B0B" w:rsidRPr="00567B0B"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AC1813"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Sponsorship:</w:t>
      </w:r>
    </w:p>
    <w:p w14:paraId="6914E252" w14:textId="658F29EF" w:rsid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w:t>
      </w:r>
      <w:r w:rsidR="001343AB">
        <w:rPr>
          <w:rFonts w:ascii="Arial" w:eastAsiaTheme="minorEastAsia" w:hAnsi="Arial" w:cs="Arial"/>
          <w:color w:val="2A3B4C"/>
          <w:sz w:val="24"/>
          <w:szCs w:val="24"/>
        </w:rPr>
        <w:t xml:space="preserve">the opportunity to apply for </w:t>
      </w:r>
      <w:r w:rsidRPr="00567B0B">
        <w:rPr>
          <w:rFonts w:ascii="Arial" w:eastAsiaTheme="minorEastAsia" w:hAnsi="Arial" w:cs="Arial"/>
          <w:color w:val="2A3B4C"/>
          <w:sz w:val="24"/>
          <w:szCs w:val="24"/>
        </w:rPr>
        <w:t xml:space="preserve">sponsorship to employees who have completed their probationary </w:t>
      </w:r>
      <w:r w:rsidR="001343AB">
        <w:rPr>
          <w:rFonts w:ascii="Arial" w:eastAsiaTheme="minorEastAsia" w:hAnsi="Arial" w:cs="Arial"/>
          <w:color w:val="2A3B4C"/>
          <w:sz w:val="24"/>
          <w:szCs w:val="24"/>
        </w:rPr>
        <w:t xml:space="preserve">period </w:t>
      </w:r>
      <w:r w:rsidRPr="00567B0B">
        <w:rPr>
          <w:rFonts w:ascii="Arial" w:eastAsiaTheme="minorEastAsia" w:hAnsi="Arial" w:cs="Arial"/>
          <w:color w:val="2A3B4C"/>
          <w:sz w:val="24"/>
          <w:szCs w:val="24"/>
        </w:rPr>
        <w:t xml:space="preserve">and </w:t>
      </w:r>
      <w:r w:rsidR="00B220A0">
        <w:rPr>
          <w:rFonts w:ascii="Arial" w:eastAsiaTheme="minorEastAsia" w:hAnsi="Arial" w:cs="Arial"/>
          <w:color w:val="2A3B4C"/>
          <w:sz w:val="24"/>
          <w:szCs w:val="24"/>
        </w:rPr>
        <w:t xml:space="preserve">have </w:t>
      </w:r>
      <w:r w:rsidRPr="00567B0B">
        <w:rPr>
          <w:rFonts w:ascii="Arial" w:eastAsiaTheme="minorEastAsia" w:hAnsi="Arial" w:cs="Arial"/>
          <w:color w:val="2A3B4C"/>
          <w:sz w:val="24"/>
          <w:szCs w:val="24"/>
        </w:rPr>
        <w:t xml:space="preserve">been in post for at least 12 months to undertake nationally accredited or chartered certification awarded by professional associations.  </w:t>
      </w:r>
    </w:p>
    <w:p w14:paraId="2FA05E1E" w14:textId="77777777" w:rsidR="00567B0B" w:rsidRDefault="00567B0B">
      <w:pPr>
        <w:rPr>
          <w:rFonts w:ascii="Arial" w:eastAsiaTheme="minorEastAsia" w:hAnsi="Arial" w:cs="Arial"/>
          <w:color w:val="2A3B4C"/>
        </w:rPr>
      </w:pPr>
      <w:r>
        <w:rPr>
          <w:rFonts w:ascii="Arial" w:eastAsiaTheme="minorEastAsia" w:hAnsi="Arial" w:cs="Arial"/>
          <w:color w:val="2A3B4C"/>
        </w:rPr>
        <w:br w:type="page"/>
      </w:r>
    </w:p>
    <w:p w14:paraId="157F42C7" w14:textId="720C6FAB" w:rsidR="00567B0B" w:rsidRPr="00D2142B" w:rsidRDefault="00567B0B" w:rsidP="00567B0B">
      <w:pPr>
        <w:pStyle w:val="BodyText"/>
        <w:spacing w:line="288" w:lineRule="auto"/>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lastRenderedPageBreak/>
        <w:t>Employee Assistance Programme:</w:t>
      </w:r>
    </w:p>
    <w:p w14:paraId="4E31865D" w14:textId="5C84AE88"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A273A1">
        <w:rPr>
          <w:rFonts w:ascii="Arial" w:eastAsiaTheme="minorEastAsia" w:hAnsi="Arial" w:cs="Arial"/>
          <w:color w:val="2A3B4C"/>
          <w:sz w:val="24"/>
          <w:szCs w:val="24"/>
        </w:rPr>
        <w:t>face-to-face</w:t>
      </w:r>
      <w:r w:rsidRPr="00567B0B">
        <w:rPr>
          <w:rFonts w:ascii="Arial" w:eastAsiaTheme="minorEastAsia" w:hAnsi="Arial" w:cs="Arial"/>
          <w:color w:val="2A3B4C"/>
          <w:sz w:val="24"/>
          <w:szCs w:val="24"/>
        </w:rPr>
        <w:t xml:space="preserve"> counselling (up to 6 sessions), financial and legal advice</w:t>
      </w:r>
      <w:r w:rsidR="00B220A0">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567B0B" w:rsidRDefault="00567B0B" w:rsidP="00567B0B">
      <w:pPr>
        <w:pStyle w:val="BodyText"/>
        <w:spacing w:line="288" w:lineRule="auto"/>
        <w:rPr>
          <w:rFonts w:ascii="Arial" w:eastAsiaTheme="minorEastAsia" w:hAnsi="Arial" w:cs="Arial"/>
          <w:b/>
          <w:bCs/>
          <w:color w:val="2A3B4C"/>
          <w:sz w:val="24"/>
          <w:szCs w:val="24"/>
        </w:rPr>
      </w:pPr>
    </w:p>
    <w:p w14:paraId="3691344B" w14:textId="6D3A6C1C" w:rsidR="00567B0B" w:rsidRPr="00D2142B" w:rsidRDefault="00567B0B" w:rsidP="00567B0B">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Hive:</w:t>
      </w:r>
    </w:p>
    <w:p w14:paraId="7B8FEA00" w14:textId="62EB8761"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Hive is a savings platform </w:t>
      </w:r>
      <w:r w:rsidR="00B220A0">
        <w:rPr>
          <w:rFonts w:ascii="Arial" w:eastAsiaTheme="minorEastAsia" w:hAnsi="Arial" w:cs="Arial"/>
          <w:color w:val="2A3B4C"/>
          <w:sz w:val="24"/>
          <w:szCs w:val="24"/>
        </w:rPr>
        <w:t>that</w:t>
      </w:r>
      <w:r w:rsidRPr="00567B0B">
        <w:rPr>
          <w:rFonts w:ascii="Arial" w:eastAsiaTheme="minorEastAsia" w:hAnsi="Arial" w:cs="Arial"/>
          <w:color w:val="2A3B4C"/>
          <w:sz w:val="24"/>
          <w:szCs w:val="24"/>
        </w:rPr>
        <w:t xml:space="preserve"> can be accessed by employees to make everyday purchases at reduced costs. Employees can save money by purchasing reloadable cards, obtain cashback through online purchases, and make savings in some stores.</w:t>
      </w:r>
    </w:p>
    <w:p w14:paraId="5B10EA26" w14:textId="635E4741" w:rsidR="00567B0B" w:rsidRPr="00567B0B" w:rsidRDefault="00567B0B" w:rsidP="00567B0B">
      <w:pPr>
        <w:pStyle w:val="BodyText"/>
        <w:spacing w:line="288" w:lineRule="auto"/>
        <w:rPr>
          <w:rFonts w:ascii="Arial" w:eastAsiaTheme="minorEastAsia" w:hAnsi="Arial" w:cs="Arial"/>
          <w:b/>
          <w:bCs/>
          <w:color w:val="2A3B4C"/>
          <w:sz w:val="24"/>
          <w:szCs w:val="24"/>
        </w:rPr>
      </w:pPr>
    </w:p>
    <w:p w14:paraId="4756A48A" w14:textId="248E16E1" w:rsidR="00567B0B" w:rsidRPr="00D2142B" w:rsidRDefault="00567B0B" w:rsidP="00567B0B">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Wellbeing Centre:</w:t>
      </w:r>
    </w:p>
    <w:p w14:paraId="098CA058" w14:textId="2D1D46DE" w:rsidR="00F277D4" w:rsidRPr="00DE6944" w:rsidRDefault="00DE6944" w:rsidP="00F7388C">
      <w:pPr>
        <w:pStyle w:val="BodyText"/>
        <w:numPr>
          <w:ilvl w:val="0"/>
          <w:numId w:val="4"/>
        </w:numPr>
        <w:spacing w:before="120" w:line="288" w:lineRule="auto"/>
        <w:ind w:left="357" w:hanging="357"/>
        <w:rPr>
          <w:rFonts w:ascii="Arial" w:eastAsiaTheme="minorEastAsia" w:hAnsi="Arial" w:cs="Arial"/>
          <w:color w:val="2A3B4C"/>
          <w:sz w:val="24"/>
          <w:szCs w:val="24"/>
        </w:rPr>
      </w:pPr>
      <w:r w:rsidRPr="004670E6">
        <w:rPr>
          <w:rFonts w:ascii="Arial" w:eastAsiaTheme="minorEastAsia" w:hAnsi="Arial" w:cs="Arial"/>
          <w:color w:val="2A3B4C"/>
          <w:sz w:val="24"/>
          <w:szCs w:val="24"/>
        </w:rPr>
        <w:t>We have trained Mental Health First Aiders who form our Wellbeing Team, promoting mental and physical health. Ormiston Families has also signed the pledge to support our employees going through menopause in the workplace.</w:t>
      </w:r>
      <w:r w:rsidR="00E06C75">
        <w:rPr>
          <w:rFonts w:ascii="Arial" w:eastAsiaTheme="minorEastAsia" w:hAnsi="Arial" w:cs="Arial"/>
          <w:noProof/>
          <w:color w:val="2A3B4C"/>
          <w:sz w:val="24"/>
          <w:szCs w:val="24"/>
        </w:rPr>
        <w:drawing>
          <wp:anchor distT="0" distB="0" distL="114300" distR="114300" simplePos="0" relativeHeight="251666432" behindDoc="0" locked="0" layoutInCell="1" allowOverlap="1" wp14:anchorId="31042274" wp14:editId="013B008F">
            <wp:simplePos x="0" y="0"/>
            <wp:positionH relativeFrom="margin">
              <wp:posOffset>-727710</wp:posOffset>
            </wp:positionH>
            <wp:positionV relativeFrom="margin">
              <wp:posOffset>3971925</wp:posOffset>
            </wp:positionV>
            <wp:extent cx="7554595" cy="4277995"/>
            <wp:effectExtent l="0" t="0" r="1905" b="1905"/>
            <wp:wrapSquare wrapText="bothSides"/>
            <wp:docPr id="22" name="Picture 22" descr="Smiling woman by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miling woman by the sea"/>
                    <pic:cNvPicPr/>
                  </pic:nvPicPr>
                  <pic:blipFill rotWithShape="1">
                    <a:blip r:embed="rId16" cstate="print">
                      <a:extLst>
                        <a:ext uri="{28A0092B-C50C-407E-A947-70E740481C1C}">
                          <a14:useLocalDpi xmlns:a14="http://schemas.microsoft.com/office/drawing/2010/main" val="0"/>
                        </a:ext>
                      </a:extLst>
                    </a:blip>
                    <a:srcRect t="6800" r="4474" b="12029"/>
                    <a:stretch/>
                  </pic:blipFill>
                  <pic:spPr bwMode="auto">
                    <a:xfrm>
                      <a:off x="0" y="0"/>
                      <a:ext cx="7554595" cy="427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0E34F" w14:textId="56588984" w:rsidR="00003A31" w:rsidRPr="00F03D81" w:rsidRDefault="00090DD1" w:rsidP="00F277D4">
      <w:pPr>
        <w:pStyle w:val="BodyText"/>
        <w:spacing w:before="120" w:line="288" w:lineRule="auto"/>
        <w:jc w:val="both"/>
        <w:rPr>
          <w:sz w:val="24"/>
          <w:szCs w:val="24"/>
        </w:rPr>
      </w:pPr>
      <w:r>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3DAE3E"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8"/>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20C03">
      <w:headerReference w:type="default" r:id="rId19"/>
      <w:footerReference w:type="default" r:id="rId20"/>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6950" w14:textId="77777777" w:rsidR="00255700" w:rsidRDefault="00255700" w:rsidP="007F09BC">
      <w:r>
        <w:separator/>
      </w:r>
    </w:p>
  </w:endnote>
  <w:endnote w:type="continuationSeparator" w:id="0">
    <w:p w14:paraId="30500D68" w14:textId="77777777" w:rsidR="00255700" w:rsidRDefault="00255700" w:rsidP="007F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A956AA" w:rsidRDefault="00A956AA" w:rsidP="007F09BC">
    <w:pPr>
      <w:pStyle w:val="Footer"/>
      <w:jc w:val="right"/>
      <w:rPr>
        <w:rFonts w:ascii="Arial" w:hAnsi="Arial" w:cs="Arial"/>
        <w:b/>
        <w:bCs/>
        <w:color w:val="FFFFFF" w:themeColor="background1"/>
      </w:rPr>
    </w:pPr>
    <w:r w:rsidRPr="00A956AA">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BE382"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A956AA" w:rsidRDefault="007F09BC" w:rsidP="007F09BC">
    <w:pPr>
      <w:pStyle w:val="Footer"/>
      <w:jc w:val="right"/>
      <w:rPr>
        <w:rFonts w:ascii="Arial" w:hAnsi="Arial" w:cs="Arial"/>
        <w:b/>
        <w:bCs/>
        <w:color w:val="FFFFFF" w:themeColor="background1"/>
      </w:rPr>
    </w:pPr>
    <w:r w:rsidRPr="00A956AA">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9DD2" w14:textId="77777777" w:rsidR="00255700" w:rsidRDefault="00255700" w:rsidP="007F09BC">
      <w:r>
        <w:separator/>
      </w:r>
    </w:p>
  </w:footnote>
  <w:footnote w:type="continuationSeparator" w:id="0">
    <w:p w14:paraId="57FF80DE" w14:textId="77777777" w:rsidR="00255700" w:rsidRDefault="00255700" w:rsidP="007F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Default="007F09BC" w:rsidP="003F5CAF">
    <w:pPr>
      <w:pStyle w:val="Header"/>
      <w:ind w:right="-24"/>
      <w:jc w:val="right"/>
    </w:pPr>
    <w:r>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8AC"/>
    <w:multiLevelType w:val="multilevel"/>
    <w:tmpl w:val="C44AD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AA32E4"/>
    <w:multiLevelType w:val="hybridMultilevel"/>
    <w:tmpl w:val="C290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6A13F9"/>
    <w:multiLevelType w:val="hybridMultilevel"/>
    <w:tmpl w:val="D37CB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5" w15:restartNumberingAfterBreak="0">
    <w:nsid w:val="4C39763B"/>
    <w:multiLevelType w:val="hybridMultilevel"/>
    <w:tmpl w:val="624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741D3B"/>
    <w:multiLevelType w:val="hybridMultilevel"/>
    <w:tmpl w:val="2B00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9"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4481681">
    <w:abstractNumId w:val="18"/>
  </w:num>
  <w:num w:numId="2" w16cid:durableId="21177237">
    <w:abstractNumId w:val="22"/>
  </w:num>
  <w:num w:numId="3" w16cid:durableId="826290704">
    <w:abstractNumId w:val="16"/>
  </w:num>
  <w:num w:numId="4" w16cid:durableId="2041932799">
    <w:abstractNumId w:val="20"/>
  </w:num>
  <w:num w:numId="5" w16cid:durableId="596642192">
    <w:abstractNumId w:val="13"/>
  </w:num>
  <w:num w:numId="6" w16cid:durableId="512190903">
    <w:abstractNumId w:val="10"/>
  </w:num>
  <w:num w:numId="7" w16cid:durableId="845944577">
    <w:abstractNumId w:val="19"/>
  </w:num>
  <w:num w:numId="8" w16cid:durableId="1957173858">
    <w:abstractNumId w:val="8"/>
  </w:num>
  <w:num w:numId="9" w16cid:durableId="1772357530">
    <w:abstractNumId w:val="5"/>
  </w:num>
  <w:num w:numId="10" w16cid:durableId="798306438">
    <w:abstractNumId w:val="26"/>
  </w:num>
  <w:num w:numId="11" w16cid:durableId="523832839">
    <w:abstractNumId w:val="12"/>
  </w:num>
  <w:num w:numId="12" w16cid:durableId="973173464">
    <w:abstractNumId w:val="6"/>
  </w:num>
  <w:num w:numId="13" w16cid:durableId="109521526">
    <w:abstractNumId w:val="1"/>
  </w:num>
  <w:num w:numId="14" w16cid:durableId="1518498811">
    <w:abstractNumId w:val="27"/>
  </w:num>
  <w:num w:numId="15" w16cid:durableId="1790582330">
    <w:abstractNumId w:val="14"/>
  </w:num>
  <w:num w:numId="16" w16cid:durableId="331684664">
    <w:abstractNumId w:val="2"/>
  </w:num>
  <w:num w:numId="17" w16cid:durableId="1504272830">
    <w:abstractNumId w:val="4"/>
  </w:num>
  <w:num w:numId="18" w16cid:durableId="1251309693">
    <w:abstractNumId w:val="7"/>
  </w:num>
  <w:num w:numId="19" w16cid:durableId="2137487125">
    <w:abstractNumId w:val="21"/>
  </w:num>
  <w:num w:numId="20" w16cid:durableId="594439314">
    <w:abstractNumId w:val="25"/>
  </w:num>
  <w:num w:numId="21" w16cid:durableId="345668684">
    <w:abstractNumId w:val="24"/>
  </w:num>
  <w:num w:numId="22" w16cid:durableId="2068214216">
    <w:abstractNumId w:val="23"/>
  </w:num>
  <w:num w:numId="23" w16cid:durableId="658538137">
    <w:abstractNumId w:val="3"/>
  </w:num>
  <w:num w:numId="24" w16cid:durableId="1518958184">
    <w:abstractNumId w:val="15"/>
  </w:num>
  <w:num w:numId="25" w16cid:durableId="1705865868">
    <w:abstractNumId w:val="9"/>
  </w:num>
  <w:num w:numId="26" w16cid:durableId="1437142195">
    <w:abstractNumId w:val="17"/>
  </w:num>
  <w:num w:numId="27" w16cid:durableId="1891116502">
    <w:abstractNumId w:val="11"/>
  </w:num>
  <w:num w:numId="28" w16cid:durableId="104760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1472E"/>
    <w:rsid w:val="00020142"/>
    <w:rsid w:val="00033609"/>
    <w:rsid w:val="00066160"/>
    <w:rsid w:val="00082C29"/>
    <w:rsid w:val="00090DD1"/>
    <w:rsid w:val="000B6F77"/>
    <w:rsid w:val="000C03A5"/>
    <w:rsid w:val="000D2619"/>
    <w:rsid w:val="000F3529"/>
    <w:rsid w:val="000F6E4C"/>
    <w:rsid w:val="001343AB"/>
    <w:rsid w:val="001D1F1C"/>
    <w:rsid w:val="00207B90"/>
    <w:rsid w:val="00213705"/>
    <w:rsid w:val="00215BD3"/>
    <w:rsid w:val="00225106"/>
    <w:rsid w:val="00246A00"/>
    <w:rsid w:val="00255700"/>
    <w:rsid w:val="0026173A"/>
    <w:rsid w:val="00290E21"/>
    <w:rsid w:val="002A7E50"/>
    <w:rsid w:val="002B7D80"/>
    <w:rsid w:val="002D3096"/>
    <w:rsid w:val="003029B5"/>
    <w:rsid w:val="00316AB3"/>
    <w:rsid w:val="00320E20"/>
    <w:rsid w:val="00337288"/>
    <w:rsid w:val="003432E7"/>
    <w:rsid w:val="003441B0"/>
    <w:rsid w:val="00346372"/>
    <w:rsid w:val="003A27DC"/>
    <w:rsid w:val="003C03FA"/>
    <w:rsid w:val="003C330E"/>
    <w:rsid w:val="003C6996"/>
    <w:rsid w:val="003E0064"/>
    <w:rsid w:val="003E1C02"/>
    <w:rsid w:val="003F5CAF"/>
    <w:rsid w:val="0046262A"/>
    <w:rsid w:val="00485A0D"/>
    <w:rsid w:val="00486E80"/>
    <w:rsid w:val="004C6C13"/>
    <w:rsid w:val="005344BF"/>
    <w:rsid w:val="00567B0B"/>
    <w:rsid w:val="005810A8"/>
    <w:rsid w:val="005A26D1"/>
    <w:rsid w:val="005E10E9"/>
    <w:rsid w:val="00602A8A"/>
    <w:rsid w:val="006436B1"/>
    <w:rsid w:val="00674880"/>
    <w:rsid w:val="00694DA8"/>
    <w:rsid w:val="006B7FCE"/>
    <w:rsid w:val="006E00E1"/>
    <w:rsid w:val="00734077"/>
    <w:rsid w:val="00763FCE"/>
    <w:rsid w:val="0079312C"/>
    <w:rsid w:val="007B5268"/>
    <w:rsid w:val="007C755D"/>
    <w:rsid w:val="007E07CF"/>
    <w:rsid w:val="007E3D46"/>
    <w:rsid w:val="007F09BC"/>
    <w:rsid w:val="00863634"/>
    <w:rsid w:val="00882314"/>
    <w:rsid w:val="008B6936"/>
    <w:rsid w:val="008C6050"/>
    <w:rsid w:val="008E4741"/>
    <w:rsid w:val="008E5436"/>
    <w:rsid w:val="009234BD"/>
    <w:rsid w:val="00945281"/>
    <w:rsid w:val="00971A36"/>
    <w:rsid w:val="00974BA0"/>
    <w:rsid w:val="009B2614"/>
    <w:rsid w:val="00A173DE"/>
    <w:rsid w:val="00A20C03"/>
    <w:rsid w:val="00A273A1"/>
    <w:rsid w:val="00A42AE5"/>
    <w:rsid w:val="00A5165C"/>
    <w:rsid w:val="00A6615F"/>
    <w:rsid w:val="00A956AA"/>
    <w:rsid w:val="00AA137D"/>
    <w:rsid w:val="00AA73EB"/>
    <w:rsid w:val="00AA7F09"/>
    <w:rsid w:val="00AC1813"/>
    <w:rsid w:val="00AD4E50"/>
    <w:rsid w:val="00AD625D"/>
    <w:rsid w:val="00AF6C36"/>
    <w:rsid w:val="00B0545C"/>
    <w:rsid w:val="00B220A0"/>
    <w:rsid w:val="00B677E6"/>
    <w:rsid w:val="00B74AF0"/>
    <w:rsid w:val="00B77BCF"/>
    <w:rsid w:val="00B80E2D"/>
    <w:rsid w:val="00BA6A0B"/>
    <w:rsid w:val="00BC0A1B"/>
    <w:rsid w:val="00BD5F48"/>
    <w:rsid w:val="00BE268D"/>
    <w:rsid w:val="00C3379E"/>
    <w:rsid w:val="00C5535B"/>
    <w:rsid w:val="00C6137B"/>
    <w:rsid w:val="00CB65ED"/>
    <w:rsid w:val="00CC11C3"/>
    <w:rsid w:val="00CC4414"/>
    <w:rsid w:val="00CC6E87"/>
    <w:rsid w:val="00CF48D4"/>
    <w:rsid w:val="00D2142B"/>
    <w:rsid w:val="00D53E36"/>
    <w:rsid w:val="00D968BA"/>
    <w:rsid w:val="00DB4008"/>
    <w:rsid w:val="00DC1B82"/>
    <w:rsid w:val="00DE6944"/>
    <w:rsid w:val="00DF7B64"/>
    <w:rsid w:val="00E017B6"/>
    <w:rsid w:val="00E06C75"/>
    <w:rsid w:val="00E155F9"/>
    <w:rsid w:val="00E15BA8"/>
    <w:rsid w:val="00E457D0"/>
    <w:rsid w:val="00E4727C"/>
    <w:rsid w:val="00E57DBD"/>
    <w:rsid w:val="00E97E3A"/>
    <w:rsid w:val="00EB7C2B"/>
    <w:rsid w:val="00EB7D26"/>
    <w:rsid w:val="00ED0565"/>
    <w:rsid w:val="00EF368D"/>
    <w:rsid w:val="00EF4EC1"/>
    <w:rsid w:val="00F03D81"/>
    <w:rsid w:val="00F1404B"/>
    <w:rsid w:val="00F205E1"/>
    <w:rsid w:val="00F277D4"/>
    <w:rsid w:val="00F573CB"/>
    <w:rsid w:val="00F75BBC"/>
    <w:rsid w:val="00FD24CA"/>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 w:type="character" w:styleId="Strong">
    <w:name w:val="Strong"/>
    <w:basedOn w:val="DefaultParagraphFont"/>
    <w:uiPriority w:val="22"/>
    <w:qFormat/>
    <w:rsid w:val="00643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07989">
      <w:bodyDiv w:val="1"/>
      <w:marLeft w:val="0"/>
      <w:marRight w:val="0"/>
      <w:marTop w:val="0"/>
      <w:marBottom w:val="0"/>
      <w:divBdr>
        <w:top w:val="none" w:sz="0" w:space="0" w:color="auto"/>
        <w:left w:val="none" w:sz="0" w:space="0" w:color="auto"/>
        <w:bottom w:val="none" w:sz="0" w:space="0" w:color="auto"/>
        <w:right w:val="none" w:sz="0" w:space="0" w:color="auto"/>
      </w:divBdr>
    </w:div>
    <w:div w:id="1154954563">
      <w:bodyDiv w:val="1"/>
      <w:marLeft w:val="0"/>
      <w:marRight w:val="0"/>
      <w:marTop w:val="0"/>
      <w:marBottom w:val="0"/>
      <w:divBdr>
        <w:top w:val="none" w:sz="0" w:space="0" w:color="auto"/>
        <w:left w:val="none" w:sz="0" w:space="0" w:color="auto"/>
        <w:bottom w:val="none" w:sz="0" w:space="0" w:color="auto"/>
        <w:right w:val="none" w:sz="0" w:space="0" w:color="auto"/>
      </w:divBdr>
    </w:div>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 w:id="1605191058">
      <w:bodyDiv w:val="1"/>
      <w:marLeft w:val="0"/>
      <w:marRight w:val="0"/>
      <w:marTop w:val="0"/>
      <w:marBottom w:val="0"/>
      <w:divBdr>
        <w:top w:val="none" w:sz="0" w:space="0" w:color="auto"/>
        <w:left w:val="none" w:sz="0" w:space="0" w:color="auto"/>
        <w:bottom w:val="none" w:sz="0" w:space="0" w:color="auto"/>
        <w:right w:val="none" w:sz="0" w:space="0" w:color="auto"/>
      </w:divBdr>
    </w:div>
    <w:div w:id="18608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ttanie.collins@ormistonfamilies.org.u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4257</Words>
  <Characters>24267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Daniel Studd</cp:lastModifiedBy>
  <cp:revision>7</cp:revision>
  <dcterms:created xsi:type="dcterms:W3CDTF">2026-07-10T06:55:00Z</dcterms:created>
  <dcterms:modified xsi:type="dcterms:W3CDTF">2026-09-07T13:27:00Z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cc02f6d9-d47c-48e7-b2fb-76e67a5e9330</vt:lpwstr>
  </property>
</Properties>
</file>