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3B3297" w:rsidRDefault="003F5CAF" w:rsidP="005344BF">
          <w:pPr>
            <w:spacing w:line="288" w:lineRule="auto"/>
            <w:ind w:right="-166"/>
            <w:jc w:val="right"/>
          </w:pPr>
          <w:r w:rsidRPr="003B3297">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34E"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0AF5AF7E" w:rsidR="00090DD1" w:rsidRPr="003B3297" w:rsidRDefault="00AD541C" w:rsidP="00090DD1">
          <w:pPr>
            <w:spacing w:line="288" w:lineRule="auto"/>
            <w:rPr>
              <w:rFonts w:ascii="Arial" w:hAnsi="Arial" w:cs="Arial"/>
              <w:b/>
              <w:bCs/>
              <w:color w:val="00A685"/>
            </w:rPr>
          </w:pPr>
        </w:p>
      </w:sdtContent>
    </w:sdt>
    <w:p w14:paraId="2F49ADD8" w14:textId="0E5A1B5D" w:rsidR="00090DD1" w:rsidRPr="003B3297" w:rsidRDefault="008E2B6A" w:rsidP="00090DD1">
      <w:pPr>
        <w:spacing w:line="288" w:lineRule="auto"/>
        <w:rPr>
          <w:rFonts w:ascii="Arial" w:hAnsi="Arial" w:cs="Arial"/>
          <w:b/>
          <w:bCs/>
          <w:color w:val="00A685"/>
        </w:rPr>
      </w:pPr>
      <w:r w:rsidRPr="003B3297">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74FA90BE">
                <wp:simplePos x="0" y="0"/>
                <wp:positionH relativeFrom="column">
                  <wp:posOffset>-351790</wp:posOffset>
                </wp:positionH>
                <wp:positionV relativeFrom="paragraph">
                  <wp:posOffset>6364605</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0A9E663A" w14:textId="59497403" w:rsidR="003F5CAF" w:rsidRPr="003B3297" w:rsidRDefault="00061953" w:rsidP="003F5CAF">
                            <w:pPr>
                              <w:pStyle w:val="OrmistonMainHeader"/>
                              <w:rPr>
                                <w:b/>
                                <w:bCs/>
                                <w:color w:val="FFFFFF" w:themeColor="background1"/>
                                <w:sz w:val="96"/>
                                <w:szCs w:val="96"/>
                              </w:rPr>
                            </w:pPr>
                            <w:r>
                              <w:rPr>
                                <w:b/>
                                <w:bCs/>
                                <w:color w:val="FFFFFF" w:themeColor="background1"/>
                                <w:sz w:val="96"/>
                                <w:szCs w:val="96"/>
                              </w:rPr>
                              <w:t>Counsellor</w:t>
                            </w:r>
                          </w:p>
                          <w:p w14:paraId="79C467E7" w14:textId="3AE65CF2" w:rsidR="003F5CAF" w:rsidRPr="00061953" w:rsidRDefault="008E2B6A" w:rsidP="003F5CAF">
                            <w:pPr>
                              <w:pStyle w:val="OrmistonMainHeader"/>
                              <w:rPr>
                                <w:b/>
                                <w:bCs/>
                                <w:color w:val="00A685"/>
                                <w:sz w:val="56"/>
                                <w:szCs w:val="56"/>
                              </w:rPr>
                            </w:pPr>
                            <w:r w:rsidRPr="00061953">
                              <w:rPr>
                                <w:b/>
                                <w:bCs/>
                                <w:color w:val="00A685"/>
                                <w:sz w:val="56"/>
                                <w:szCs w:val="56"/>
                              </w:rPr>
                              <w:t>YOUnited</w:t>
                            </w:r>
                            <w:r w:rsidR="003F5CAF" w:rsidRPr="00061953">
                              <w:rPr>
                                <w:b/>
                                <w:bCs/>
                                <w:color w:val="00A685"/>
                                <w:sz w:val="56"/>
                                <w:szCs w:val="56"/>
                              </w:rPr>
                              <w:t xml:space="preserve"> </w:t>
                            </w:r>
                          </w:p>
                          <w:p w14:paraId="35440FEA" w14:textId="77777777" w:rsidR="003F5CAF" w:rsidRPr="003B3297"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27.7pt;margin-top:501.15pt;width:424.7pt;height:20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" filled="f" stroked="f" strokeweight=".5pt">
                <v:textbox>
                  <w:txbxContent>
                    <w:p w14:paraId="0A9E663A" w14:textId="59497403" w:rsidR="003F5CAF" w:rsidRPr="003B3297" w:rsidRDefault="00061953" w:rsidP="003F5CAF">
                      <w:pPr>
                        <w:pStyle w:val="OrmistonMainHeader"/>
                        <w:rPr>
                          <w:b/>
                          <w:bCs/>
                          <w:color w:val="FFFFFF" w:themeColor="background1"/>
                          <w:sz w:val="96"/>
                          <w:szCs w:val="96"/>
                        </w:rPr>
                      </w:pPr>
                      <w:r>
                        <w:rPr>
                          <w:b/>
                          <w:bCs/>
                          <w:color w:val="FFFFFF" w:themeColor="background1"/>
                          <w:sz w:val="96"/>
                          <w:szCs w:val="96"/>
                        </w:rPr>
                        <w:t>Counsellor</w:t>
                      </w:r>
                    </w:p>
                    <w:p w14:paraId="79C467E7" w14:textId="3AE65CF2" w:rsidR="003F5CAF" w:rsidRPr="00061953" w:rsidRDefault="008E2B6A" w:rsidP="003F5CAF">
                      <w:pPr>
                        <w:pStyle w:val="OrmistonMainHeader"/>
                        <w:rPr>
                          <w:b/>
                          <w:bCs/>
                          <w:color w:val="00A685"/>
                          <w:sz w:val="56"/>
                          <w:szCs w:val="56"/>
                        </w:rPr>
                      </w:pPr>
                      <w:r w:rsidRPr="00061953">
                        <w:rPr>
                          <w:b/>
                          <w:bCs/>
                          <w:color w:val="00A685"/>
                          <w:sz w:val="56"/>
                          <w:szCs w:val="56"/>
                        </w:rPr>
                        <w:t>YOUnited</w:t>
                      </w:r>
                      <w:r w:rsidR="003F5CAF" w:rsidRPr="00061953">
                        <w:rPr>
                          <w:b/>
                          <w:bCs/>
                          <w:color w:val="00A685"/>
                          <w:sz w:val="56"/>
                          <w:szCs w:val="56"/>
                        </w:rPr>
                        <w:t xml:space="preserve"> </w:t>
                      </w:r>
                    </w:p>
                    <w:p w14:paraId="35440FEA" w14:textId="77777777" w:rsidR="003F5CAF" w:rsidRPr="003B3297" w:rsidRDefault="003F5CAF"/>
                  </w:txbxContent>
                </v:textbox>
              </v:shape>
            </w:pict>
          </mc:Fallback>
        </mc:AlternateContent>
      </w:r>
      <w:r w:rsidR="00E06C75" w:rsidRPr="003B3297">
        <w:rPr>
          <w:b/>
          <w:bCs/>
          <w:color w:val="00A685"/>
          <w:sz w:val="48"/>
          <w:szCs w:val="48"/>
        </w:rPr>
        <w:br w:type="page"/>
      </w:r>
      <w:r w:rsidR="00B47FC1" w:rsidRPr="003B3297">
        <w:rPr>
          <w:rFonts w:ascii="Arial" w:hAnsi="Arial" w:cs="Arial"/>
          <w:b/>
          <w:bCs/>
          <w:noProof/>
          <w:color w:val="00A685"/>
        </w:rPr>
        <w:lastRenderedPageBreak/>
        <w:drawing>
          <wp:anchor distT="0" distB="0" distL="114300" distR="114300" simplePos="0" relativeHeight="251680768" behindDoc="1" locked="0" layoutInCell="1" allowOverlap="1" wp14:anchorId="00A20F15" wp14:editId="0571B155">
            <wp:simplePos x="0" y="0"/>
            <wp:positionH relativeFrom="page">
              <wp:align>left</wp:align>
            </wp:positionH>
            <wp:positionV relativeFrom="paragraph">
              <wp:posOffset>-450215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sidRPr="003B3297">
        <w:rPr>
          <w:b/>
          <w:bCs/>
          <w:color w:val="00A685"/>
          <w:sz w:val="48"/>
          <w:szCs w:val="48"/>
        </w:rPr>
        <w:br w:type="page"/>
      </w:r>
    </w:p>
    <w:p w14:paraId="5477444C" w14:textId="4BE9E573" w:rsidR="003F5CAF" w:rsidRPr="003B3297" w:rsidRDefault="005344BF" w:rsidP="005344BF">
      <w:pPr>
        <w:pStyle w:val="OrmistonSubHeader"/>
        <w:spacing w:line="288" w:lineRule="auto"/>
        <w:rPr>
          <w:b/>
          <w:bCs/>
          <w:color w:val="00A685"/>
          <w:sz w:val="48"/>
          <w:szCs w:val="48"/>
        </w:rPr>
      </w:pPr>
      <w:r w:rsidRPr="003B3297">
        <w:rPr>
          <w:b/>
          <w:bCs/>
          <w:color w:val="00A685"/>
          <w:sz w:val="48"/>
          <w:szCs w:val="48"/>
        </w:rPr>
        <w:lastRenderedPageBreak/>
        <w:br/>
      </w:r>
      <w:r w:rsidR="003F5CAF" w:rsidRPr="003B3297">
        <w:rPr>
          <w:b/>
          <w:bCs/>
          <w:color w:val="00A685"/>
          <w:sz w:val="48"/>
          <w:szCs w:val="48"/>
        </w:rPr>
        <w:t xml:space="preserve">A message from our CEO, </w:t>
      </w:r>
      <w:r w:rsidR="00B51436" w:rsidRPr="003B3297">
        <w:rPr>
          <w:b/>
          <w:bCs/>
          <w:color w:val="00A685"/>
          <w:sz w:val="48"/>
          <w:szCs w:val="48"/>
        </w:rPr>
        <w:t>Bruce Leeke</w:t>
      </w:r>
    </w:p>
    <w:p w14:paraId="7E84017B" w14:textId="3AC58BBD" w:rsidR="003F5CAF" w:rsidRPr="003B3297" w:rsidRDefault="003F5CAF" w:rsidP="005344BF">
      <w:pPr>
        <w:spacing w:line="288" w:lineRule="auto"/>
        <w:rPr>
          <w:rFonts w:ascii="Arial" w:hAnsi="Arial" w:cs="Arial"/>
        </w:rPr>
      </w:pPr>
    </w:p>
    <w:p w14:paraId="001EB579"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Dear Applicant,</w:t>
      </w:r>
    </w:p>
    <w:p w14:paraId="3524898C"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55BD883E" w14:textId="4CAA50D5"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xml:space="preserve">Thank you for your interest in the post of </w:t>
      </w:r>
      <w:r w:rsidR="00061953">
        <w:rPr>
          <w:rFonts w:ascii="Arial" w:eastAsiaTheme="minorEastAsia" w:hAnsi="Arial" w:cs="Arial"/>
          <w:color w:val="2A3B4C"/>
        </w:rPr>
        <w:t xml:space="preserve">Counsellor </w:t>
      </w:r>
      <w:r w:rsidRPr="003B3297">
        <w:rPr>
          <w:rFonts w:ascii="Arial" w:eastAsiaTheme="minorEastAsia" w:hAnsi="Arial" w:cs="Arial"/>
          <w:color w:val="2A3B4C"/>
        </w:rPr>
        <w:t xml:space="preserve">in our </w:t>
      </w:r>
      <w:r w:rsidR="008E2B6A" w:rsidRPr="003B3297">
        <w:rPr>
          <w:rFonts w:ascii="Arial" w:eastAsiaTheme="minorEastAsia" w:hAnsi="Arial" w:cs="Arial"/>
          <w:color w:val="2A3B4C"/>
        </w:rPr>
        <w:t>YOUnited</w:t>
      </w:r>
      <w:r w:rsidRPr="003B3297">
        <w:rPr>
          <w:rFonts w:ascii="Arial" w:eastAsiaTheme="minorEastAsia" w:hAnsi="Arial" w:cs="Arial"/>
          <w:color w:val="2A3B4C"/>
        </w:rPr>
        <w:t> Service.</w:t>
      </w:r>
    </w:p>
    <w:p w14:paraId="63208637"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71C9E80F" w14:textId="040C69C1"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It’s an exciting time for our charity. After more than four decades of changing lives and strengthening communities in the East of England</w:t>
      </w:r>
      <w:r w:rsidR="008E2B6A" w:rsidRPr="003B3297">
        <w:rPr>
          <w:rFonts w:ascii="Arial" w:eastAsiaTheme="minorEastAsia" w:hAnsi="Arial" w:cs="Arial"/>
          <w:color w:val="2A3B4C"/>
        </w:rPr>
        <w:t>,</w:t>
      </w:r>
      <w:r w:rsidRPr="003B3297">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8E2B6A" w:rsidRPr="003B3297">
        <w:rPr>
          <w:rFonts w:ascii="Arial" w:eastAsiaTheme="minorEastAsia" w:hAnsi="Arial" w:cs="Arial"/>
          <w:color w:val="2A3B4C"/>
        </w:rPr>
        <w:t xml:space="preserve">, </w:t>
      </w:r>
      <w:r w:rsidRPr="003B3297">
        <w:rPr>
          <w:rFonts w:ascii="Arial" w:eastAsiaTheme="minorEastAsia" w:hAnsi="Arial" w:cs="Arial"/>
          <w:color w:val="2A3B4C"/>
        </w:rPr>
        <w:t>and we are ambitious to build on our legacy.</w:t>
      </w:r>
    </w:p>
    <w:p w14:paraId="69D87FDB"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31ADF0DE"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8FE353C"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4B4D2EAA"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Wishing you the best of luck with your application.</w:t>
      </w:r>
    </w:p>
    <w:p w14:paraId="6B926D2A" w14:textId="77777777" w:rsidR="00A97314" w:rsidRPr="003B3297" w:rsidRDefault="00A97314" w:rsidP="00084134">
      <w:pPr>
        <w:spacing w:line="288" w:lineRule="auto"/>
        <w:rPr>
          <w:rFonts w:ascii="Arial" w:eastAsiaTheme="minorEastAsia" w:hAnsi="Arial" w:cs="Arial"/>
          <w:color w:val="2A3B4C"/>
        </w:rPr>
      </w:pPr>
    </w:p>
    <w:p w14:paraId="6B0410F0"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Best regards,</w:t>
      </w:r>
    </w:p>
    <w:p w14:paraId="160AB795"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3431944A"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03BD50CE" w14:textId="0A200C28" w:rsidR="003F5CAF"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Bruce Leeke</w:t>
      </w:r>
      <w:r w:rsidR="00B51436" w:rsidRPr="003B3297">
        <w:rPr>
          <w:b/>
          <w:bCs/>
          <w:noProof/>
          <w:color w:val="00A685"/>
          <w:sz w:val="48"/>
          <w:szCs w:val="48"/>
        </w:rPr>
        <w:drawing>
          <wp:anchor distT="0" distB="0" distL="114300" distR="114300" simplePos="0" relativeHeight="251681792" behindDoc="0" locked="0" layoutInCell="1" allowOverlap="1" wp14:anchorId="7A22D770" wp14:editId="66178BA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20424BB3" w14:textId="18BB0DAC" w:rsidR="003F5CAF" w:rsidRPr="003B3297" w:rsidRDefault="003F5CAF" w:rsidP="00090DD1">
      <w:pPr>
        <w:pStyle w:val="OrmistonSubHeader"/>
        <w:spacing w:line="288" w:lineRule="auto"/>
        <w:rPr>
          <w:sz w:val="24"/>
          <w:szCs w:val="24"/>
        </w:rPr>
      </w:pPr>
    </w:p>
    <w:p w14:paraId="6888451C" w14:textId="484C861A" w:rsidR="003F5CAF" w:rsidRPr="003B3297" w:rsidRDefault="003F5CAF" w:rsidP="00FD24CA">
      <w:pPr>
        <w:spacing w:line="288" w:lineRule="auto"/>
        <w:rPr>
          <w:rFonts w:ascii="Arial" w:hAnsi="Arial" w:cs="Arial"/>
          <w:b/>
          <w:bCs/>
          <w:color w:val="00A685"/>
          <w:sz w:val="48"/>
          <w:szCs w:val="48"/>
        </w:rPr>
      </w:pPr>
      <w:r w:rsidRPr="003B3297">
        <w:br w:type="page"/>
      </w:r>
      <w:r w:rsidRPr="003B3297">
        <w:rPr>
          <w:rFonts w:ascii="Arial" w:hAnsi="Arial" w:cs="Arial"/>
          <w:b/>
          <w:bCs/>
          <w:color w:val="00A685"/>
          <w:sz w:val="48"/>
          <w:szCs w:val="48"/>
        </w:rPr>
        <w:lastRenderedPageBreak/>
        <w:t xml:space="preserve">Who </w:t>
      </w:r>
      <w:r w:rsidR="0063736B">
        <w:rPr>
          <w:rFonts w:ascii="Arial" w:hAnsi="Arial" w:cs="Arial"/>
          <w:b/>
          <w:bCs/>
          <w:color w:val="00A685"/>
          <w:sz w:val="48"/>
          <w:szCs w:val="48"/>
        </w:rPr>
        <w:t>a</w:t>
      </w:r>
      <w:r w:rsidRPr="003B3297">
        <w:rPr>
          <w:rFonts w:ascii="Arial" w:hAnsi="Arial" w:cs="Arial"/>
          <w:b/>
          <w:bCs/>
          <w:color w:val="00A685"/>
          <w:sz w:val="48"/>
          <w:szCs w:val="48"/>
        </w:rPr>
        <w:t>re Ormiston Families?</w:t>
      </w:r>
    </w:p>
    <w:p w14:paraId="1C06DA0A" w14:textId="77777777" w:rsidR="00FD24CA" w:rsidRPr="003B3297" w:rsidRDefault="00FD24CA" w:rsidP="00FD24CA">
      <w:pPr>
        <w:spacing w:line="288" w:lineRule="auto"/>
        <w:rPr>
          <w:rFonts w:ascii="Arial" w:eastAsia="Calibri" w:hAnsi="Arial" w:cs="Arial"/>
          <w:b/>
          <w:bCs/>
          <w:color w:val="2A3B4C"/>
          <w:lang w:eastAsia="en-GB"/>
        </w:rPr>
      </w:pPr>
    </w:p>
    <w:p w14:paraId="4ED01FDC" w14:textId="259A43A7" w:rsidR="003F5CAF" w:rsidRPr="003B3297"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B3297">
        <w:rPr>
          <w:rFonts w:ascii="Arial" w:eastAsia="Calibri" w:hAnsi="Arial" w:cs="Arial"/>
          <w:bCs w:val="0"/>
          <w:color w:val="2A3B4C"/>
          <w:sz w:val="24"/>
          <w:szCs w:val="24"/>
          <w:lang w:eastAsia="en-GB"/>
        </w:rPr>
        <w:t xml:space="preserve">Ormiston Families is one of the leading charities working with children, young </w:t>
      </w:r>
      <w:r w:rsidR="00357D01" w:rsidRPr="003B3297">
        <w:rPr>
          <w:rFonts w:ascii="Arial" w:eastAsia="Calibri" w:hAnsi="Arial" w:cs="Arial"/>
          <w:bCs w:val="0"/>
          <w:color w:val="2A3B4C"/>
          <w:sz w:val="24"/>
          <w:szCs w:val="24"/>
          <w:lang w:eastAsia="en-GB"/>
        </w:rPr>
        <w:t>people,</w:t>
      </w:r>
      <w:r w:rsidRPr="003B3297">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3B3297">
        <w:rPr>
          <w:rFonts w:ascii="Arial" w:eastAsia="Calibri" w:hAnsi="Arial" w:cs="Arial"/>
          <w:bCs w:val="0"/>
          <w:color w:val="2A3B4C"/>
          <w:sz w:val="24"/>
          <w:szCs w:val="24"/>
          <w:lang w:eastAsia="en-GB"/>
        </w:rPr>
        <w:t>healthy,</w:t>
      </w:r>
      <w:r w:rsidRPr="003B3297">
        <w:rPr>
          <w:rFonts w:ascii="Arial" w:eastAsia="Calibri" w:hAnsi="Arial" w:cs="Arial"/>
          <w:bCs w:val="0"/>
          <w:color w:val="2A3B4C"/>
          <w:sz w:val="24"/>
          <w:szCs w:val="24"/>
          <w:lang w:eastAsia="en-GB"/>
        </w:rPr>
        <w:t xml:space="preserve"> and resilient. All our services help people to build stronger networks, learn from experience</w:t>
      </w:r>
      <w:r w:rsidR="009F5584">
        <w:rPr>
          <w:rFonts w:ascii="Arial" w:eastAsia="Calibri" w:hAnsi="Arial" w:cs="Arial"/>
          <w:bCs w:val="0"/>
          <w:color w:val="2A3B4C"/>
          <w:sz w:val="24"/>
          <w:szCs w:val="24"/>
          <w:lang w:eastAsia="en-GB"/>
        </w:rPr>
        <w:t>,</w:t>
      </w:r>
      <w:r w:rsidRPr="003B3297">
        <w:rPr>
          <w:rFonts w:ascii="Arial" w:eastAsia="Calibri" w:hAnsi="Arial" w:cs="Arial"/>
          <w:bCs w:val="0"/>
          <w:color w:val="2A3B4C"/>
          <w:sz w:val="24"/>
          <w:szCs w:val="24"/>
          <w:lang w:eastAsia="en-GB"/>
        </w:rPr>
        <w:t xml:space="preserve"> and feel in control of their own </w:t>
      </w:r>
      <w:r w:rsidR="009F5584">
        <w:rPr>
          <w:rFonts w:ascii="Arial" w:eastAsia="Calibri" w:hAnsi="Arial" w:cs="Arial"/>
          <w:bCs w:val="0"/>
          <w:color w:val="2A3B4C"/>
          <w:sz w:val="24"/>
          <w:szCs w:val="24"/>
          <w:lang w:eastAsia="en-GB"/>
        </w:rPr>
        <w:t>wellbeing</w:t>
      </w:r>
      <w:r w:rsidRPr="003B3297">
        <w:rPr>
          <w:rFonts w:ascii="Arial" w:eastAsia="Calibri" w:hAnsi="Arial" w:cs="Arial"/>
          <w:bCs w:val="0"/>
          <w:color w:val="2A3B4C"/>
          <w:sz w:val="24"/>
          <w:szCs w:val="24"/>
          <w:lang w:eastAsia="en-GB"/>
        </w:rPr>
        <w:t xml:space="preserve">. We can only achieve this with the people who choose to work for us. </w:t>
      </w:r>
    </w:p>
    <w:p w14:paraId="216308D9" w14:textId="4DE7790A" w:rsidR="003F5CAF" w:rsidRPr="003B3297" w:rsidRDefault="003F5CAF" w:rsidP="005344BF">
      <w:pPr>
        <w:pStyle w:val="OrmistonSubtitle12pt"/>
        <w:spacing w:line="288" w:lineRule="auto"/>
      </w:pPr>
    </w:p>
    <w:p w14:paraId="441B5271" w14:textId="77777777" w:rsidR="00FD24CA" w:rsidRPr="003B3297" w:rsidRDefault="00FD24CA" w:rsidP="005344BF">
      <w:pPr>
        <w:pStyle w:val="OrmistonSubtitle12pt"/>
        <w:spacing w:line="288" w:lineRule="auto"/>
      </w:pPr>
    </w:p>
    <w:p w14:paraId="6F574312" w14:textId="4E10D9D7" w:rsidR="003F5CAF" w:rsidRPr="003B3297" w:rsidRDefault="003F5CAF" w:rsidP="005344BF">
      <w:pPr>
        <w:pStyle w:val="OrmistonSubHeader"/>
        <w:spacing w:line="288" w:lineRule="auto"/>
        <w:rPr>
          <w:b/>
          <w:bCs/>
          <w:color w:val="00A685"/>
          <w:sz w:val="48"/>
          <w:szCs w:val="48"/>
        </w:rPr>
      </w:pPr>
      <w:bookmarkStart w:id="0" w:name="_Hlk100744511"/>
      <w:r w:rsidRPr="003B3297">
        <w:rPr>
          <w:b/>
          <w:bCs/>
          <w:color w:val="00A878"/>
          <w:sz w:val="48"/>
          <w:szCs w:val="48"/>
        </w:rPr>
        <w:t xml:space="preserve">About </w:t>
      </w:r>
      <w:r w:rsidR="0063736B">
        <w:rPr>
          <w:b/>
          <w:bCs/>
          <w:color w:val="00A878"/>
          <w:sz w:val="48"/>
          <w:szCs w:val="48"/>
        </w:rPr>
        <w:t>o</w:t>
      </w:r>
      <w:r w:rsidRPr="003B3297">
        <w:rPr>
          <w:b/>
          <w:bCs/>
          <w:color w:val="00A878"/>
          <w:sz w:val="48"/>
          <w:szCs w:val="48"/>
        </w:rPr>
        <w:t xml:space="preserve">ur </w:t>
      </w:r>
      <w:r w:rsidR="008E2B6A" w:rsidRPr="003B3297">
        <w:rPr>
          <w:b/>
          <w:bCs/>
          <w:color w:val="00A685"/>
          <w:sz w:val="48"/>
          <w:szCs w:val="48"/>
        </w:rPr>
        <w:t xml:space="preserve">YOUnited </w:t>
      </w:r>
      <w:r w:rsidR="0063736B">
        <w:rPr>
          <w:b/>
          <w:bCs/>
          <w:color w:val="00A685"/>
          <w:sz w:val="48"/>
          <w:szCs w:val="48"/>
        </w:rPr>
        <w:t>S</w:t>
      </w:r>
      <w:r w:rsidR="008E2B6A" w:rsidRPr="003B3297">
        <w:rPr>
          <w:b/>
          <w:bCs/>
          <w:color w:val="00A685"/>
          <w:sz w:val="48"/>
          <w:szCs w:val="48"/>
        </w:rPr>
        <w:t>ervice</w:t>
      </w:r>
    </w:p>
    <w:bookmarkEnd w:id="0"/>
    <w:p w14:paraId="01B50C5E" w14:textId="77777777" w:rsidR="003F5CAF" w:rsidRPr="003B3297" w:rsidRDefault="003F5CAF" w:rsidP="005344BF">
      <w:pPr>
        <w:pStyle w:val="Default"/>
        <w:spacing w:line="288" w:lineRule="auto"/>
        <w:jc w:val="both"/>
        <w:rPr>
          <w:rFonts w:ascii="Arial" w:eastAsiaTheme="minorEastAsia" w:hAnsi="Arial" w:cs="Arial"/>
          <w:color w:val="2A3B4C"/>
          <w:sz w:val="21"/>
          <w:szCs w:val="21"/>
          <w:lang w:val="en-GB"/>
        </w:rPr>
      </w:pPr>
    </w:p>
    <w:p w14:paraId="10CFE9E4" w14:textId="2A221BC9" w:rsidR="00F41738" w:rsidRDefault="0029354A" w:rsidP="003B3297">
      <w:pPr>
        <w:pStyle w:val="Default"/>
        <w:spacing w:line="276" w:lineRule="auto"/>
        <w:jc w:val="both"/>
        <w:rPr>
          <w:rFonts w:ascii="Arial" w:eastAsiaTheme="minorEastAsia" w:hAnsi="Arial" w:cs="Arial"/>
          <w:color w:val="323E4F" w:themeColor="text2" w:themeShade="BF"/>
          <w:lang w:val="en-GB"/>
        </w:rPr>
      </w:pPr>
      <w:r w:rsidRPr="003B3297">
        <w:rPr>
          <w:rFonts w:ascii="Arial" w:eastAsia="Calibri" w:hAnsi="Arial" w:cs="Arial"/>
          <w:color w:val="2A3B4C"/>
          <w:lang w:val="en-GB" w:eastAsia="en-GB"/>
        </w:rPr>
        <w:t>YOUnited is part of a</w:t>
      </w:r>
      <w:r w:rsidR="008E2B6A" w:rsidRPr="003B3297">
        <w:rPr>
          <w:rFonts w:ascii="Arial" w:eastAsia="Calibri" w:hAnsi="Arial" w:cs="Arial"/>
          <w:color w:val="2A3B4C"/>
          <w:lang w:val="en-GB" w:eastAsia="en-GB"/>
        </w:rPr>
        <w:t xml:space="preserve"> partnership established </w:t>
      </w:r>
      <w:r w:rsidR="00F02085">
        <w:rPr>
          <w:rFonts w:ascii="Arial" w:eastAsia="Calibri" w:hAnsi="Arial" w:cs="Arial"/>
          <w:color w:val="2A3B4C"/>
          <w:lang w:val="en-GB" w:eastAsia="en-GB"/>
        </w:rPr>
        <w:t xml:space="preserve">in July 2021 </w:t>
      </w:r>
      <w:r w:rsidR="008E2B6A" w:rsidRPr="003B3297">
        <w:rPr>
          <w:rFonts w:ascii="Arial" w:eastAsia="Calibri" w:hAnsi="Arial" w:cs="Arial"/>
          <w:color w:val="2A3B4C"/>
          <w:lang w:val="en-GB" w:eastAsia="en-GB"/>
        </w:rPr>
        <w:t>to transform</w:t>
      </w:r>
      <w:r w:rsidR="00F02085">
        <w:rPr>
          <w:rFonts w:ascii="Arial" w:eastAsia="Calibri" w:hAnsi="Arial" w:cs="Arial"/>
          <w:color w:val="2A3B4C"/>
          <w:lang w:val="en-GB" w:eastAsia="en-GB"/>
        </w:rPr>
        <w:t xml:space="preserve"> </w:t>
      </w:r>
      <w:r w:rsidR="008E2B6A" w:rsidRPr="003B3297">
        <w:rPr>
          <w:rFonts w:ascii="Arial" w:eastAsia="Calibri" w:hAnsi="Arial" w:cs="Arial"/>
          <w:color w:val="2A3B4C"/>
          <w:lang w:val="en-GB" w:eastAsia="en-GB"/>
        </w:rPr>
        <w:t>mental and emotional health services for children and young people</w:t>
      </w:r>
      <w:r w:rsidR="00F41738">
        <w:rPr>
          <w:rFonts w:ascii="Arial" w:eastAsia="Calibri" w:hAnsi="Arial" w:cs="Arial"/>
          <w:color w:val="2A3B4C"/>
          <w:lang w:val="en-GB" w:eastAsia="en-GB"/>
        </w:rPr>
        <w:t xml:space="preserve"> (CYP)</w:t>
      </w:r>
      <w:r w:rsidR="008E2B6A" w:rsidRPr="003B3297">
        <w:rPr>
          <w:rFonts w:ascii="Arial" w:eastAsia="Calibri" w:hAnsi="Arial" w:cs="Arial"/>
          <w:color w:val="2A3B4C"/>
          <w:lang w:val="en-GB" w:eastAsia="en-GB"/>
        </w:rPr>
        <w:t xml:space="preserve"> in Cambridgeshire and Peterborough. </w:t>
      </w:r>
      <w:r w:rsidR="00F41738">
        <w:rPr>
          <w:rFonts w:ascii="Arial" w:eastAsia="Calibri" w:hAnsi="Arial" w:cs="Arial"/>
          <w:color w:val="2A3B4C"/>
          <w:lang w:val="en-GB" w:eastAsia="en-GB"/>
        </w:rPr>
        <w:t xml:space="preserve">It is a partnership consisting of </w:t>
      </w:r>
      <w:r w:rsidR="00F41738" w:rsidRPr="003B3297">
        <w:rPr>
          <w:rFonts w:ascii="Arial" w:eastAsia="Calibri" w:hAnsi="Arial" w:cs="Arial"/>
          <w:color w:val="2A3B4C"/>
          <w:lang w:val="en-GB" w:eastAsia="en-GB"/>
        </w:rPr>
        <w:t xml:space="preserve">Ormiston Families </w:t>
      </w:r>
      <w:r w:rsidR="00F41738">
        <w:rPr>
          <w:rFonts w:ascii="Arial" w:eastAsia="Calibri" w:hAnsi="Arial" w:cs="Arial"/>
          <w:color w:val="2A3B4C"/>
          <w:lang w:val="en-GB" w:eastAsia="en-GB"/>
        </w:rPr>
        <w:t xml:space="preserve">and </w:t>
      </w:r>
      <w:r w:rsidR="00F41738" w:rsidRPr="003B3297">
        <w:rPr>
          <w:rFonts w:ascii="Arial" w:eastAsia="Calibri" w:hAnsi="Arial" w:cs="Arial"/>
          <w:color w:val="2A3B4C"/>
          <w:lang w:val="en-GB" w:eastAsia="en-GB"/>
        </w:rPr>
        <w:t>Centre 33</w:t>
      </w:r>
      <w:r w:rsidR="009F5584">
        <w:rPr>
          <w:rFonts w:ascii="Arial" w:eastAsia="Calibri" w:hAnsi="Arial" w:cs="Arial"/>
          <w:color w:val="2A3B4C"/>
          <w:lang w:val="en-GB" w:eastAsia="en-GB"/>
        </w:rPr>
        <w:t>,</w:t>
      </w:r>
      <w:r w:rsidR="00F41738" w:rsidRPr="003B3297">
        <w:rPr>
          <w:rFonts w:ascii="Arial" w:eastAsia="Calibri" w:hAnsi="Arial" w:cs="Arial"/>
          <w:color w:val="2A3B4C"/>
          <w:lang w:val="en-GB" w:eastAsia="en-GB"/>
        </w:rPr>
        <w:t xml:space="preserve"> </w:t>
      </w:r>
      <w:r w:rsidR="00F41738">
        <w:rPr>
          <w:rFonts w:ascii="Arial" w:eastAsia="Calibri" w:hAnsi="Arial" w:cs="Arial"/>
          <w:color w:val="2A3B4C"/>
          <w:lang w:val="en-GB" w:eastAsia="en-GB"/>
        </w:rPr>
        <w:t xml:space="preserve">who </w:t>
      </w:r>
      <w:r w:rsidR="00F41738" w:rsidRPr="003B3297">
        <w:rPr>
          <w:rFonts w:ascii="Arial" w:eastAsia="Calibri" w:hAnsi="Arial" w:cs="Arial"/>
          <w:color w:val="2A3B4C"/>
          <w:lang w:val="en-GB" w:eastAsia="en-GB"/>
        </w:rPr>
        <w:t>joine</w:t>
      </w:r>
      <w:r w:rsidR="00F41738">
        <w:rPr>
          <w:rFonts w:ascii="Arial" w:eastAsia="Calibri" w:hAnsi="Arial" w:cs="Arial"/>
          <w:color w:val="2A3B4C"/>
          <w:lang w:val="en-GB" w:eastAsia="en-GB"/>
        </w:rPr>
        <w:t>d</w:t>
      </w:r>
      <w:r w:rsidR="00F41738" w:rsidRPr="003B3297">
        <w:rPr>
          <w:rFonts w:ascii="Arial" w:eastAsia="Calibri" w:hAnsi="Arial" w:cs="Arial"/>
          <w:color w:val="2A3B4C"/>
          <w:lang w:val="en-GB" w:eastAsia="en-GB"/>
        </w:rPr>
        <w:t xml:space="preserve"> their expertise</w:t>
      </w:r>
      <w:r w:rsidR="00F41738">
        <w:rPr>
          <w:rFonts w:ascii="Arial" w:eastAsia="Calibri" w:hAnsi="Arial" w:cs="Arial"/>
          <w:color w:val="2A3B4C"/>
          <w:lang w:val="en-GB" w:eastAsia="en-GB"/>
        </w:rPr>
        <w:t xml:space="preserve"> </w:t>
      </w:r>
      <w:r w:rsidR="00F41738" w:rsidRPr="003B3297">
        <w:rPr>
          <w:rFonts w:ascii="Arial" w:eastAsia="Calibri" w:hAnsi="Arial" w:cs="Arial"/>
          <w:color w:val="2A3B4C"/>
          <w:lang w:val="en-GB" w:eastAsia="en-GB"/>
        </w:rPr>
        <w:t xml:space="preserve">alongside </w:t>
      </w:r>
      <w:r w:rsidR="00F41738" w:rsidRPr="003B72F3">
        <w:rPr>
          <w:rFonts w:ascii="Arial" w:eastAsia="Calibri" w:hAnsi="Arial" w:cs="Arial"/>
          <w:color w:val="2A3B4C"/>
          <w:lang w:val="en-GB" w:eastAsia="en-GB"/>
        </w:rPr>
        <w:t>Cambridgeshire and Peterborough Foundation Trust (CPFT</w:t>
      </w:r>
      <w:r w:rsidR="00F41738">
        <w:rPr>
          <w:rFonts w:ascii="Arial" w:eastAsia="Calibri" w:hAnsi="Arial" w:cs="Arial"/>
          <w:color w:val="2A3B4C"/>
          <w:lang w:val="en-GB" w:eastAsia="en-GB"/>
        </w:rPr>
        <w:t xml:space="preserve">), to provide </w:t>
      </w:r>
      <w:r w:rsidR="00F02085" w:rsidRPr="00061953">
        <w:rPr>
          <w:rFonts w:ascii="Arial" w:eastAsiaTheme="minorEastAsia" w:hAnsi="Arial" w:cs="Arial"/>
          <w:color w:val="323E4F" w:themeColor="text2" w:themeShade="BF"/>
          <w:lang w:val="en-GB"/>
        </w:rPr>
        <w:t>a single point of access for all referrals for CYP in need of support with their mental health</w:t>
      </w:r>
      <w:r w:rsidR="00F41738">
        <w:rPr>
          <w:rFonts w:ascii="Arial" w:eastAsiaTheme="minorEastAsia" w:hAnsi="Arial" w:cs="Arial"/>
          <w:color w:val="323E4F" w:themeColor="text2" w:themeShade="BF"/>
          <w:lang w:val="en-GB"/>
        </w:rPr>
        <w:t>.</w:t>
      </w:r>
    </w:p>
    <w:p w14:paraId="7D2A4CE7" w14:textId="77777777" w:rsidR="00F41738" w:rsidRDefault="00F41738" w:rsidP="003B3297">
      <w:pPr>
        <w:pStyle w:val="Default"/>
        <w:spacing w:line="276" w:lineRule="auto"/>
        <w:jc w:val="both"/>
        <w:rPr>
          <w:rFonts w:ascii="Arial" w:eastAsiaTheme="minorEastAsia" w:hAnsi="Arial" w:cs="Arial"/>
          <w:color w:val="323E4F" w:themeColor="text2" w:themeShade="BF"/>
          <w:lang w:val="en-GB"/>
        </w:rPr>
      </w:pPr>
    </w:p>
    <w:p w14:paraId="6392B2F8" w14:textId="54117406" w:rsidR="003F5CAF" w:rsidRPr="003B3297" w:rsidRDefault="00F41738" w:rsidP="00F41738">
      <w:pPr>
        <w:pStyle w:val="Default"/>
        <w:spacing w:line="276" w:lineRule="auto"/>
        <w:jc w:val="both"/>
        <w:rPr>
          <w:rFonts w:ascii="Arial" w:eastAsiaTheme="minorEastAsia" w:hAnsi="Arial" w:cs="Arial"/>
          <w:color w:val="FF0000"/>
          <w:sz w:val="21"/>
          <w:szCs w:val="21"/>
          <w:lang w:val="en-GB"/>
        </w:rPr>
      </w:pPr>
      <w:r w:rsidRPr="009F5584">
        <w:rPr>
          <w:rFonts w:ascii="Arial" w:eastAsiaTheme="minorEastAsia" w:hAnsi="Arial" w:cs="Arial"/>
          <w:color w:val="323E4F" w:themeColor="text2" w:themeShade="BF"/>
          <w:lang w:val="en-GB"/>
        </w:rPr>
        <w:t>Ormiston Families</w:t>
      </w:r>
      <w:r w:rsidR="0063736B" w:rsidRPr="009F5584">
        <w:rPr>
          <w:rFonts w:ascii="Arial" w:eastAsiaTheme="minorEastAsia" w:hAnsi="Arial" w:cs="Arial"/>
          <w:color w:val="323E4F" w:themeColor="text2" w:themeShade="BF"/>
          <w:lang w:val="en-GB"/>
        </w:rPr>
        <w:t>’</w:t>
      </w:r>
      <w:r w:rsidRPr="009F5584">
        <w:rPr>
          <w:rFonts w:ascii="Arial" w:eastAsiaTheme="minorEastAsia" w:hAnsi="Arial" w:cs="Arial"/>
          <w:color w:val="323E4F" w:themeColor="text2" w:themeShade="BF"/>
          <w:lang w:val="en-GB"/>
        </w:rPr>
        <w:t xml:space="preserve"> focus is </w:t>
      </w:r>
      <w:r w:rsidR="009F5584" w:rsidRPr="009F5584">
        <w:rPr>
          <w:rFonts w:ascii="Arial" w:eastAsiaTheme="minorEastAsia" w:hAnsi="Arial" w:cs="Arial"/>
          <w:color w:val="323E4F" w:themeColor="text2" w:themeShade="BF"/>
          <w:lang w:val="en-GB"/>
        </w:rPr>
        <w:t>on</w:t>
      </w:r>
      <w:r w:rsidRPr="009F5584">
        <w:rPr>
          <w:rFonts w:ascii="Arial" w:eastAsiaTheme="minorEastAsia" w:hAnsi="Arial" w:cs="Arial"/>
          <w:color w:val="323E4F" w:themeColor="text2" w:themeShade="BF"/>
          <w:lang w:val="en-GB"/>
        </w:rPr>
        <w:t xml:space="preserve"> CYP aged 5-13 with mild to moderate mental health and emotional wellbeing needs.</w:t>
      </w:r>
      <w:r w:rsidRPr="00061953">
        <w:rPr>
          <w:rFonts w:ascii="Arial" w:eastAsiaTheme="minorEastAsia" w:hAnsi="Arial" w:cs="Arial"/>
          <w:color w:val="323E4F" w:themeColor="text2" w:themeShade="BF"/>
          <w:lang w:val="en-GB"/>
        </w:rPr>
        <w:t xml:space="preserve"> </w:t>
      </w:r>
    </w:p>
    <w:p w14:paraId="0DE8BE32" w14:textId="455FF114" w:rsidR="003F5CAF" w:rsidRPr="003B3297" w:rsidRDefault="003F5CAF" w:rsidP="005344BF">
      <w:pPr>
        <w:pStyle w:val="Default"/>
        <w:spacing w:line="288" w:lineRule="auto"/>
        <w:jc w:val="both"/>
        <w:rPr>
          <w:rFonts w:ascii="Arial" w:eastAsiaTheme="minorEastAsia" w:hAnsi="Arial" w:cs="Arial"/>
          <w:color w:val="FF0000"/>
          <w:sz w:val="21"/>
          <w:szCs w:val="21"/>
          <w:lang w:val="en-GB"/>
        </w:rPr>
      </w:pPr>
    </w:p>
    <w:p w14:paraId="4FB644F3" w14:textId="3430392E" w:rsidR="00DC1B82" w:rsidRPr="00F41738" w:rsidRDefault="00DC1B82" w:rsidP="00F41738">
      <w:pPr>
        <w:pStyle w:val="OrmistonSubHeader"/>
        <w:spacing w:line="288" w:lineRule="auto"/>
        <w:rPr>
          <w:b/>
          <w:bCs/>
          <w:color w:val="00A685"/>
          <w:sz w:val="48"/>
          <w:szCs w:val="48"/>
        </w:rPr>
      </w:pPr>
      <w:r w:rsidRPr="003B3297">
        <w:rPr>
          <w:b/>
          <w:bCs/>
          <w:color w:val="00A878"/>
          <w:sz w:val="48"/>
          <w:szCs w:val="48"/>
        </w:rPr>
        <w:t>About the role</w:t>
      </w:r>
    </w:p>
    <w:p w14:paraId="010AAC9B" w14:textId="1F2C17F6" w:rsidR="00061953" w:rsidRPr="009F5584" w:rsidRDefault="00061953" w:rsidP="00061953">
      <w:pPr>
        <w:pStyle w:val="Default"/>
        <w:spacing w:line="288" w:lineRule="auto"/>
        <w:jc w:val="both"/>
        <w:rPr>
          <w:rFonts w:ascii="Arial" w:eastAsiaTheme="minorEastAsia" w:hAnsi="Arial" w:cs="Arial"/>
          <w:color w:val="323E4F" w:themeColor="text2" w:themeShade="BF"/>
          <w:lang w:val="en-GB"/>
        </w:rPr>
      </w:pPr>
      <w:r w:rsidRPr="009F5584">
        <w:rPr>
          <w:rFonts w:ascii="Arial" w:eastAsiaTheme="minorEastAsia" w:hAnsi="Arial" w:cs="Arial"/>
          <w:color w:val="323E4F" w:themeColor="text2" w:themeShade="BF"/>
          <w:lang w:val="en-GB"/>
        </w:rPr>
        <w:t>You will be working as part of the Ormiston Families, within the YOUnited partnership</w:t>
      </w:r>
      <w:r w:rsidR="00F41738" w:rsidRPr="009F5584">
        <w:rPr>
          <w:rFonts w:ascii="Arial" w:eastAsiaTheme="minorEastAsia" w:hAnsi="Arial" w:cs="Arial"/>
          <w:color w:val="323E4F" w:themeColor="text2" w:themeShade="BF"/>
          <w:lang w:val="en-GB"/>
        </w:rPr>
        <w:t xml:space="preserve">. </w:t>
      </w:r>
      <w:r w:rsidRPr="009F5584">
        <w:rPr>
          <w:rFonts w:ascii="Arial" w:eastAsiaTheme="minorEastAsia" w:hAnsi="Arial" w:cs="Arial"/>
          <w:color w:val="323E4F" w:themeColor="text2" w:themeShade="BF"/>
          <w:lang w:val="en-GB"/>
        </w:rPr>
        <w:t xml:space="preserve">We </w:t>
      </w:r>
      <w:r w:rsidR="00F41738" w:rsidRPr="009F5584">
        <w:rPr>
          <w:rFonts w:ascii="Arial" w:eastAsiaTheme="minorEastAsia" w:hAnsi="Arial" w:cs="Arial"/>
          <w:color w:val="323E4F" w:themeColor="text2" w:themeShade="BF"/>
          <w:lang w:val="en-GB"/>
        </w:rPr>
        <w:t xml:space="preserve">have implemented a </w:t>
      </w:r>
      <w:r w:rsidRPr="009F5584">
        <w:rPr>
          <w:rFonts w:ascii="Arial" w:eastAsiaTheme="minorEastAsia" w:hAnsi="Arial" w:cs="Arial"/>
          <w:color w:val="323E4F" w:themeColor="text2" w:themeShade="BF"/>
          <w:lang w:val="en-GB"/>
        </w:rPr>
        <w:t>‘Single Sessions Thinking’ (SST) approach</w:t>
      </w:r>
      <w:r w:rsidR="009F5584" w:rsidRPr="009F5584">
        <w:rPr>
          <w:rFonts w:ascii="Arial" w:eastAsiaTheme="minorEastAsia" w:hAnsi="Arial" w:cs="Arial"/>
          <w:color w:val="323E4F" w:themeColor="text2" w:themeShade="BF"/>
          <w:lang w:val="en-GB"/>
        </w:rPr>
        <w:t>,</w:t>
      </w:r>
      <w:r w:rsidRPr="009F5584">
        <w:rPr>
          <w:rFonts w:ascii="Arial" w:eastAsiaTheme="minorEastAsia" w:hAnsi="Arial" w:cs="Arial"/>
          <w:color w:val="323E4F" w:themeColor="text2" w:themeShade="BF"/>
          <w:lang w:val="en-GB"/>
        </w:rPr>
        <w:t xml:space="preserve"> which has proved to be very successful</w:t>
      </w:r>
      <w:r w:rsidR="00F41738" w:rsidRPr="009F5584">
        <w:rPr>
          <w:rFonts w:ascii="Arial" w:eastAsiaTheme="minorEastAsia" w:hAnsi="Arial" w:cs="Arial"/>
          <w:color w:val="323E4F" w:themeColor="text2" w:themeShade="BF"/>
          <w:lang w:val="en-GB"/>
        </w:rPr>
        <w:t xml:space="preserve"> (T</w:t>
      </w:r>
      <w:r w:rsidRPr="009F5584">
        <w:rPr>
          <w:rFonts w:ascii="Arial" w:eastAsiaTheme="minorEastAsia" w:hAnsi="Arial" w:cs="Arial"/>
          <w:color w:val="323E4F" w:themeColor="text2" w:themeShade="BF"/>
          <w:lang w:val="en-GB"/>
        </w:rPr>
        <w:t>raining will be provided</w:t>
      </w:r>
      <w:r w:rsidR="00F41738" w:rsidRPr="009F5584">
        <w:rPr>
          <w:rFonts w:ascii="Arial" w:eastAsiaTheme="minorEastAsia" w:hAnsi="Arial" w:cs="Arial"/>
          <w:color w:val="323E4F" w:themeColor="text2" w:themeShade="BF"/>
          <w:lang w:val="en-GB"/>
        </w:rPr>
        <w:t>)</w:t>
      </w:r>
      <w:r w:rsidRPr="009F5584">
        <w:rPr>
          <w:rFonts w:ascii="Arial" w:eastAsiaTheme="minorEastAsia" w:hAnsi="Arial" w:cs="Arial"/>
          <w:color w:val="323E4F" w:themeColor="text2" w:themeShade="BF"/>
          <w:lang w:val="en-GB"/>
        </w:rPr>
        <w:t xml:space="preserve">. </w:t>
      </w:r>
      <w:r w:rsidR="00F41738" w:rsidRPr="009F5584">
        <w:rPr>
          <w:rFonts w:ascii="Arial" w:eastAsiaTheme="minorEastAsia" w:hAnsi="Arial" w:cs="Arial"/>
          <w:color w:val="323E4F" w:themeColor="text2" w:themeShade="BF"/>
          <w:lang w:val="en-GB"/>
        </w:rPr>
        <w:t xml:space="preserve">The role is </w:t>
      </w:r>
      <w:r w:rsidRPr="009F5584">
        <w:rPr>
          <w:rFonts w:ascii="Arial" w:eastAsiaTheme="minorEastAsia" w:hAnsi="Arial" w:cs="Arial"/>
          <w:color w:val="323E4F" w:themeColor="text2" w:themeShade="BF"/>
          <w:lang w:val="en-GB"/>
        </w:rPr>
        <w:t xml:space="preserve">therefore </w:t>
      </w:r>
      <w:r w:rsidR="00F41738" w:rsidRPr="009F5584">
        <w:rPr>
          <w:rFonts w:ascii="Arial" w:eastAsiaTheme="minorEastAsia" w:hAnsi="Arial" w:cs="Arial"/>
          <w:color w:val="323E4F" w:themeColor="text2" w:themeShade="BF"/>
          <w:lang w:val="en-GB"/>
        </w:rPr>
        <w:t xml:space="preserve">to </w:t>
      </w:r>
      <w:r w:rsidRPr="009F5584">
        <w:rPr>
          <w:rFonts w:ascii="Arial" w:eastAsiaTheme="minorEastAsia" w:hAnsi="Arial" w:cs="Arial"/>
          <w:color w:val="323E4F" w:themeColor="text2" w:themeShade="BF"/>
          <w:lang w:val="en-GB"/>
        </w:rPr>
        <w:t>provide</w:t>
      </w:r>
      <w:r w:rsidR="00010B42" w:rsidRPr="009F5584">
        <w:rPr>
          <w:rFonts w:ascii="Arial" w:eastAsiaTheme="minorEastAsia" w:hAnsi="Arial" w:cs="Arial"/>
          <w:color w:val="323E4F" w:themeColor="text2" w:themeShade="BF"/>
          <w:lang w:val="en-GB"/>
        </w:rPr>
        <w:t xml:space="preserve"> ‘F</w:t>
      </w:r>
      <w:r w:rsidRPr="009F5584">
        <w:rPr>
          <w:rFonts w:ascii="Arial" w:eastAsiaTheme="minorEastAsia" w:hAnsi="Arial" w:cs="Arial"/>
          <w:color w:val="323E4F" w:themeColor="text2" w:themeShade="BF"/>
          <w:lang w:val="en-GB"/>
        </w:rPr>
        <w:t xml:space="preserve">irst </w:t>
      </w:r>
      <w:r w:rsidR="00010B42" w:rsidRPr="009F5584">
        <w:rPr>
          <w:rFonts w:ascii="Arial" w:eastAsiaTheme="minorEastAsia" w:hAnsi="Arial" w:cs="Arial"/>
          <w:color w:val="323E4F" w:themeColor="text2" w:themeShade="BF"/>
          <w:lang w:val="en-GB"/>
        </w:rPr>
        <w:t>A</w:t>
      </w:r>
      <w:r w:rsidRPr="009F5584">
        <w:rPr>
          <w:rFonts w:ascii="Arial" w:eastAsiaTheme="minorEastAsia" w:hAnsi="Arial" w:cs="Arial"/>
          <w:color w:val="323E4F" w:themeColor="text2" w:themeShade="BF"/>
          <w:lang w:val="en-GB"/>
        </w:rPr>
        <w:t>ppointments</w:t>
      </w:r>
      <w:r w:rsidR="00010B42" w:rsidRPr="009F5584">
        <w:rPr>
          <w:rFonts w:ascii="Arial" w:eastAsiaTheme="minorEastAsia" w:hAnsi="Arial" w:cs="Arial"/>
          <w:color w:val="323E4F" w:themeColor="text2" w:themeShade="BF"/>
          <w:lang w:val="en-GB"/>
        </w:rPr>
        <w:t>’</w:t>
      </w:r>
      <w:r w:rsidRPr="009F5584">
        <w:rPr>
          <w:rFonts w:ascii="Arial" w:eastAsiaTheme="minorEastAsia" w:hAnsi="Arial" w:cs="Arial"/>
          <w:color w:val="323E4F" w:themeColor="text2" w:themeShade="BF"/>
          <w:lang w:val="en-GB"/>
        </w:rPr>
        <w:t xml:space="preserve"> using SST, a</w:t>
      </w:r>
      <w:r w:rsidR="00010B42" w:rsidRPr="009F5584">
        <w:rPr>
          <w:rFonts w:ascii="Arial" w:eastAsiaTheme="minorEastAsia" w:hAnsi="Arial" w:cs="Arial"/>
          <w:color w:val="323E4F" w:themeColor="text2" w:themeShade="BF"/>
          <w:lang w:val="en-GB"/>
        </w:rPr>
        <w:t>s well as</w:t>
      </w:r>
      <w:r w:rsidRPr="009F5584">
        <w:rPr>
          <w:rFonts w:ascii="Arial" w:eastAsiaTheme="minorEastAsia" w:hAnsi="Arial" w:cs="Arial"/>
          <w:color w:val="323E4F" w:themeColor="text2" w:themeShade="BF"/>
          <w:lang w:val="en-GB"/>
        </w:rPr>
        <w:t xml:space="preserve"> short-term therapeutic interventions. </w:t>
      </w:r>
      <w:r w:rsidR="00010B42" w:rsidRPr="009F5584">
        <w:rPr>
          <w:rFonts w:ascii="Arial" w:eastAsiaTheme="minorEastAsia" w:hAnsi="Arial" w:cs="Arial"/>
          <w:color w:val="323E4F" w:themeColor="text2" w:themeShade="BF"/>
          <w:lang w:val="en-GB"/>
        </w:rPr>
        <w:t xml:space="preserve">Counselling interventions will be a </w:t>
      </w:r>
      <w:r w:rsidRPr="009F5584">
        <w:rPr>
          <w:rFonts w:ascii="Arial" w:eastAsiaTheme="minorEastAsia" w:hAnsi="Arial" w:cs="Arial"/>
          <w:color w:val="323E4F" w:themeColor="text2" w:themeShade="BF"/>
          <w:lang w:val="en-GB"/>
        </w:rPr>
        <w:t xml:space="preserve">blend of </w:t>
      </w:r>
      <w:r w:rsidR="009F5584" w:rsidRPr="009F5584">
        <w:rPr>
          <w:rFonts w:ascii="Arial" w:eastAsiaTheme="minorEastAsia" w:hAnsi="Arial" w:cs="Arial"/>
          <w:color w:val="323E4F" w:themeColor="text2" w:themeShade="BF"/>
          <w:lang w:val="en-GB"/>
        </w:rPr>
        <w:t>face-to-face</w:t>
      </w:r>
      <w:r w:rsidRPr="009F5584">
        <w:rPr>
          <w:rFonts w:ascii="Arial" w:eastAsiaTheme="minorEastAsia" w:hAnsi="Arial" w:cs="Arial"/>
          <w:color w:val="323E4F" w:themeColor="text2" w:themeShade="BF"/>
          <w:lang w:val="en-GB"/>
        </w:rPr>
        <w:t xml:space="preserve"> and online counselling sessions. </w:t>
      </w:r>
    </w:p>
    <w:p w14:paraId="118C6FDB" w14:textId="77777777" w:rsidR="00061953" w:rsidRPr="009F5584" w:rsidRDefault="00061953" w:rsidP="00061953">
      <w:pPr>
        <w:pStyle w:val="Default"/>
        <w:spacing w:line="288" w:lineRule="auto"/>
        <w:jc w:val="both"/>
        <w:rPr>
          <w:rFonts w:ascii="Arial" w:eastAsiaTheme="minorEastAsia" w:hAnsi="Arial" w:cs="Arial"/>
          <w:color w:val="323E4F" w:themeColor="text2" w:themeShade="BF"/>
          <w:lang w:val="en-GB"/>
        </w:rPr>
      </w:pPr>
    </w:p>
    <w:p w14:paraId="3D933B20" w14:textId="53ABEB37" w:rsidR="003B3297" w:rsidRPr="003B3297" w:rsidRDefault="00061953" w:rsidP="00061953">
      <w:pPr>
        <w:pStyle w:val="Default"/>
        <w:spacing w:line="288" w:lineRule="auto"/>
        <w:jc w:val="both"/>
        <w:rPr>
          <w:rFonts w:ascii="Arial" w:eastAsiaTheme="minorEastAsia" w:hAnsi="Arial" w:cs="Arial"/>
          <w:color w:val="404040" w:themeColor="text1" w:themeTint="BF"/>
          <w:sz w:val="21"/>
          <w:szCs w:val="21"/>
          <w:lang w:val="en-GB"/>
        </w:rPr>
      </w:pPr>
      <w:r w:rsidRPr="009F5584">
        <w:rPr>
          <w:rFonts w:ascii="Arial" w:eastAsiaTheme="minorEastAsia" w:hAnsi="Arial" w:cs="Arial"/>
          <w:color w:val="323E4F" w:themeColor="text2" w:themeShade="BF"/>
          <w:lang w:val="en-GB"/>
        </w:rPr>
        <w:t>You will join a supportive team where clinical supervision is provided. We are also very keen to develop our service as a provider of high-quality trainee counsellor placements.</w:t>
      </w:r>
    </w:p>
    <w:p w14:paraId="0CB0618A" w14:textId="659A935E" w:rsidR="00DC1B82" w:rsidRPr="003B3297" w:rsidRDefault="00DC1B82" w:rsidP="005344BF">
      <w:pPr>
        <w:pStyle w:val="Default"/>
        <w:spacing w:line="288" w:lineRule="auto"/>
        <w:jc w:val="both"/>
        <w:rPr>
          <w:rFonts w:ascii="Arial" w:eastAsiaTheme="minorEastAsia" w:hAnsi="Arial" w:cs="Arial"/>
          <w:color w:val="FF0000"/>
          <w:sz w:val="21"/>
          <w:szCs w:val="21"/>
          <w:lang w:val="en-GB"/>
        </w:rPr>
      </w:pPr>
    </w:p>
    <w:p w14:paraId="3DCE5109" w14:textId="77777777" w:rsidR="00DC1B82" w:rsidRPr="003B3297" w:rsidRDefault="00DC1B82" w:rsidP="00DC1B82">
      <w:pPr>
        <w:pStyle w:val="OrmistonSubHeader"/>
        <w:spacing w:line="288" w:lineRule="auto"/>
        <w:rPr>
          <w:b/>
          <w:bCs/>
          <w:color w:val="00A878"/>
          <w:sz w:val="24"/>
          <w:szCs w:val="24"/>
        </w:rPr>
      </w:pPr>
    </w:p>
    <w:p w14:paraId="429A8CEB" w14:textId="77777777" w:rsidR="00010B42" w:rsidRDefault="00010B42" w:rsidP="00DC1B82">
      <w:pPr>
        <w:pStyle w:val="OrmistonSubHeader"/>
        <w:spacing w:line="288" w:lineRule="auto"/>
        <w:rPr>
          <w:b/>
          <w:bCs/>
          <w:color w:val="00A878"/>
          <w:sz w:val="48"/>
          <w:szCs w:val="48"/>
        </w:rPr>
      </w:pPr>
    </w:p>
    <w:p w14:paraId="1DB1541C" w14:textId="3A434AD4" w:rsidR="00DC1B82" w:rsidRPr="003B3297" w:rsidRDefault="00DC1B82" w:rsidP="00DC1B82">
      <w:pPr>
        <w:pStyle w:val="OrmistonSubHeader"/>
        <w:spacing w:line="288" w:lineRule="auto"/>
        <w:rPr>
          <w:b/>
          <w:bCs/>
          <w:color w:val="00A685"/>
          <w:sz w:val="48"/>
          <w:szCs w:val="48"/>
        </w:rPr>
      </w:pPr>
      <w:r w:rsidRPr="003B3297">
        <w:rPr>
          <w:b/>
          <w:bCs/>
          <w:color w:val="00A878"/>
          <w:sz w:val="48"/>
          <w:szCs w:val="48"/>
        </w:rPr>
        <w:lastRenderedPageBreak/>
        <w:t>About you</w:t>
      </w:r>
    </w:p>
    <w:p w14:paraId="665E9159" w14:textId="77777777" w:rsidR="00DC1B82" w:rsidRPr="003B3297" w:rsidRDefault="00DC1B82" w:rsidP="005344BF">
      <w:pPr>
        <w:pStyle w:val="Default"/>
        <w:spacing w:line="288" w:lineRule="auto"/>
        <w:jc w:val="both"/>
        <w:rPr>
          <w:rFonts w:ascii="Arial" w:eastAsiaTheme="minorEastAsia" w:hAnsi="Arial" w:cs="Arial"/>
          <w:color w:val="FF0000"/>
          <w:sz w:val="21"/>
          <w:szCs w:val="21"/>
          <w:lang w:val="en-GB"/>
        </w:rPr>
      </w:pPr>
    </w:p>
    <w:p w14:paraId="61A3E3EB" w14:textId="77777777" w:rsidR="00061953" w:rsidRPr="00061953" w:rsidRDefault="00061953" w:rsidP="00061953">
      <w:pPr>
        <w:spacing w:line="288" w:lineRule="auto"/>
        <w:rPr>
          <w:rFonts w:ascii="Arial" w:eastAsia="Calibri" w:hAnsi="Arial" w:cs="Arial"/>
          <w:color w:val="2A3B4C"/>
          <w:lang w:eastAsia="en-GB"/>
        </w:rPr>
      </w:pPr>
      <w:r w:rsidRPr="00061953">
        <w:rPr>
          <w:rFonts w:ascii="Arial" w:eastAsia="Calibri" w:hAnsi="Arial" w:cs="Arial"/>
          <w:color w:val="2A3B4C"/>
          <w:lang w:eastAsia="en-GB"/>
        </w:rPr>
        <w:t xml:space="preserve">Successful candidates will: </w:t>
      </w:r>
    </w:p>
    <w:p w14:paraId="676B85F6" w14:textId="77777777" w:rsidR="00061953" w:rsidRPr="00061953" w:rsidRDefault="00061953" w:rsidP="00061953">
      <w:pPr>
        <w:spacing w:line="288" w:lineRule="auto"/>
        <w:rPr>
          <w:rFonts w:ascii="Arial" w:eastAsia="Calibri" w:hAnsi="Arial" w:cs="Arial"/>
          <w:color w:val="2A3B4C"/>
          <w:lang w:eastAsia="en-GB"/>
        </w:rPr>
      </w:pPr>
    </w:p>
    <w:p w14:paraId="22FF152C" w14:textId="1A1F0BC1"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 xml:space="preserve">Be a qualified counsellor and </w:t>
      </w:r>
      <w:r w:rsidR="009F5584">
        <w:rPr>
          <w:rFonts w:ascii="Arial" w:hAnsi="Arial" w:cs="Arial"/>
          <w:color w:val="2A3B4C"/>
        </w:rPr>
        <w:t>BACP-registered</w:t>
      </w:r>
      <w:r w:rsidR="00D0336F">
        <w:rPr>
          <w:rFonts w:ascii="Arial" w:hAnsi="Arial" w:cs="Arial"/>
          <w:color w:val="2A3B4C"/>
        </w:rPr>
        <w:t xml:space="preserve"> </w:t>
      </w:r>
      <w:r w:rsidR="00010B42">
        <w:rPr>
          <w:rFonts w:ascii="Arial" w:hAnsi="Arial" w:cs="Arial"/>
          <w:color w:val="2A3B4C"/>
        </w:rPr>
        <w:t>or equivalent</w:t>
      </w:r>
      <w:r w:rsidR="00D0336F">
        <w:rPr>
          <w:rFonts w:ascii="Arial" w:hAnsi="Arial" w:cs="Arial"/>
          <w:color w:val="2A3B4C"/>
        </w:rPr>
        <w:t xml:space="preserve"> in the UK.</w:t>
      </w:r>
    </w:p>
    <w:p w14:paraId="2EDBF48E" w14:textId="7F99509E"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a good understanding of the needs of children, young people</w:t>
      </w:r>
      <w:r w:rsidR="009F5584">
        <w:rPr>
          <w:rFonts w:ascii="Arial" w:hAnsi="Arial" w:cs="Arial"/>
          <w:color w:val="2A3B4C"/>
        </w:rPr>
        <w:t>,</w:t>
      </w:r>
      <w:r w:rsidRPr="00061953">
        <w:rPr>
          <w:rFonts w:ascii="Arial" w:hAnsi="Arial" w:cs="Arial"/>
          <w:color w:val="2A3B4C"/>
        </w:rPr>
        <w:t xml:space="preserve"> and their families aged 5-13.</w:t>
      </w:r>
    </w:p>
    <w:p w14:paraId="4741AE92" w14:textId="6B987446"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post-qualification experience working with this age group.</w:t>
      </w:r>
    </w:p>
    <w:p w14:paraId="3DD2FFB7" w14:textId="77777777" w:rsid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a good understanding of safeguarding and a commitment to keeping CYP safe.</w:t>
      </w:r>
    </w:p>
    <w:p w14:paraId="35DD0BB4" w14:textId="77777777" w:rsidR="00061953" w:rsidRPr="00061953" w:rsidRDefault="00061953" w:rsidP="00061953">
      <w:pPr>
        <w:spacing w:line="288" w:lineRule="auto"/>
        <w:rPr>
          <w:rFonts w:ascii="Arial" w:hAnsi="Arial" w:cs="Arial"/>
          <w:color w:val="2A3B4C"/>
        </w:rPr>
      </w:pPr>
    </w:p>
    <w:p w14:paraId="0F6B0F80" w14:textId="44C22D03" w:rsidR="0063736B" w:rsidRDefault="0063736B" w:rsidP="009F5584">
      <w:pPr>
        <w:shd w:val="clear" w:color="auto" w:fill="FFFFFF"/>
        <w:spacing w:line="276" w:lineRule="auto"/>
        <w:jc w:val="both"/>
        <w:rPr>
          <w:rFonts w:ascii="Arial" w:eastAsiaTheme="minorEastAsia" w:hAnsi="Arial" w:cs="Arial"/>
          <w:color w:val="2A3B4C"/>
        </w:rPr>
      </w:pPr>
      <w:r w:rsidRPr="009F5584">
        <w:rPr>
          <w:rFonts w:ascii="Arial" w:eastAsiaTheme="minorEastAsia" w:hAnsi="Arial" w:cs="Arial"/>
          <w:color w:val="2A3B4C"/>
        </w:rPr>
        <w:t xml:space="preserve">This position is </w:t>
      </w:r>
      <w:r w:rsidR="009F5584" w:rsidRPr="009F5584">
        <w:rPr>
          <w:rFonts w:ascii="Arial" w:eastAsiaTheme="minorEastAsia" w:hAnsi="Arial" w:cs="Arial"/>
          <w:color w:val="2A3B4C"/>
        </w:rPr>
        <w:t>home-based,</w:t>
      </w:r>
      <w:r w:rsidRPr="009F5584">
        <w:rPr>
          <w:rFonts w:ascii="Arial" w:eastAsiaTheme="minorEastAsia" w:hAnsi="Arial" w:cs="Arial"/>
          <w:color w:val="2A3B4C"/>
        </w:rPr>
        <w:t xml:space="preserve"> with most counselling sessions undertaken in schools. An ability to travel daily across Cambridgeshire and Peterborough is therefore essential.</w:t>
      </w:r>
    </w:p>
    <w:p w14:paraId="193E4804" w14:textId="77777777" w:rsidR="0063736B" w:rsidRDefault="0063736B" w:rsidP="0063736B">
      <w:pPr>
        <w:shd w:val="clear" w:color="auto" w:fill="FFFFFF"/>
        <w:jc w:val="both"/>
        <w:rPr>
          <w:rFonts w:ascii="Arial" w:eastAsiaTheme="minorEastAsia" w:hAnsi="Arial" w:cs="Arial"/>
          <w:color w:val="2A3B4C"/>
        </w:rPr>
      </w:pPr>
    </w:p>
    <w:p w14:paraId="055D82DF" w14:textId="6631C386" w:rsidR="0063736B" w:rsidRPr="000A50A7" w:rsidRDefault="0063736B" w:rsidP="0063736B">
      <w:pPr>
        <w:shd w:val="clear" w:color="auto" w:fill="FFFFFF"/>
        <w:jc w:val="both"/>
        <w:rPr>
          <w:rFonts w:ascii="Arial" w:eastAsiaTheme="minorEastAsia" w:hAnsi="Arial" w:cs="Arial"/>
          <w:color w:val="2A3B4C"/>
        </w:rPr>
      </w:pPr>
    </w:p>
    <w:p w14:paraId="34C3E034" w14:textId="77777777" w:rsidR="00D0336F" w:rsidRDefault="00D0336F" w:rsidP="005344BF">
      <w:pPr>
        <w:pStyle w:val="BodyText"/>
        <w:spacing w:after="60" w:line="288" w:lineRule="auto"/>
        <w:jc w:val="both"/>
        <w:rPr>
          <w:rFonts w:ascii="Arial" w:eastAsiaTheme="minorEastAsia" w:hAnsi="Arial" w:cs="Arial"/>
          <w:b/>
          <w:bCs/>
          <w:color w:val="00A878"/>
          <w:sz w:val="48"/>
          <w:szCs w:val="48"/>
        </w:rPr>
      </w:pPr>
    </w:p>
    <w:p w14:paraId="780E4EA9"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2BA6762D"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0E8A4180"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2E8019EE"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6AD1D6B8"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2FD446DB"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41C18BFA"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28E11180" w14:textId="77777777" w:rsidR="00D0336F" w:rsidRDefault="00D0336F" w:rsidP="005344BF">
      <w:pPr>
        <w:pStyle w:val="BodyText"/>
        <w:spacing w:after="60" w:line="288" w:lineRule="auto"/>
        <w:jc w:val="both"/>
        <w:rPr>
          <w:rFonts w:ascii="Arial" w:eastAsiaTheme="minorEastAsia" w:hAnsi="Arial" w:cs="Arial"/>
          <w:b/>
          <w:bCs/>
          <w:color w:val="00A878"/>
          <w:sz w:val="48"/>
          <w:szCs w:val="48"/>
        </w:rPr>
      </w:pPr>
    </w:p>
    <w:p w14:paraId="12B2F2F4" w14:textId="77777777" w:rsidR="0063736B" w:rsidRDefault="0063736B" w:rsidP="005344BF">
      <w:pPr>
        <w:pStyle w:val="BodyText"/>
        <w:spacing w:after="60" w:line="288" w:lineRule="auto"/>
        <w:jc w:val="both"/>
        <w:rPr>
          <w:rFonts w:ascii="Arial" w:eastAsiaTheme="minorEastAsia" w:hAnsi="Arial" w:cs="Arial"/>
          <w:b/>
          <w:bCs/>
          <w:color w:val="00A878"/>
          <w:sz w:val="48"/>
          <w:szCs w:val="48"/>
        </w:rPr>
      </w:pPr>
    </w:p>
    <w:p w14:paraId="55023AD2" w14:textId="153F343E" w:rsidR="005344BF" w:rsidRPr="003B3297" w:rsidRDefault="005344BF" w:rsidP="005344BF">
      <w:pPr>
        <w:pStyle w:val="BodyText"/>
        <w:spacing w:after="60" w:line="288" w:lineRule="auto"/>
        <w:jc w:val="both"/>
        <w:rPr>
          <w:rFonts w:ascii="Arial" w:eastAsiaTheme="minorEastAsia" w:hAnsi="Arial" w:cs="Arial"/>
          <w:b/>
          <w:bCs/>
          <w:color w:val="00A878"/>
          <w:sz w:val="48"/>
          <w:szCs w:val="48"/>
        </w:rPr>
      </w:pPr>
      <w:r w:rsidRPr="003B3297">
        <w:rPr>
          <w:rFonts w:ascii="Arial" w:eastAsiaTheme="minorEastAsia" w:hAnsi="Arial" w:cs="Arial"/>
          <w:b/>
          <w:bCs/>
          <w:color w:val="00A878"/>
          <w:sz w:val="48"/>
          <w:szCs w:val="48"/>
        </w:rPr>
        <w:lastRenderedPageBreak/>
        <w:t xml:space="preserve">Safer Recruitment </w:t>
      </w:r>
    </w:p>
    <w:p w14:paraId="51975C26" w14:textId="77777777" w:rsidR="005344BF" w:rsidRPr="003B3297"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3B3297" w:rsidRDefault="005344BF" w:rsidP="005344BF">
      <w:pPr>
        <w:pStyle w:val="BodyText"/>
        <w:spacing w:line="288" w:lineRule="auto"/>
        <w:rPr>
          <w:rFonts w:ascii="Arial" w:eastAsiaTheme="minorEastAsia" w:hAnsi="Arial" w:cs="Arial"/>
          <w:b/>
          <w:color w:val="2B4250"/>
          <w:sz w:val="32"/>
          <w:szCs w:val="32"/>
        </w:rPr>
      </w:pPr>
      <w:r w:rsidRPr="003B3297">
        <w:rPr>
          <w:rFonts w:ascii="Arial Bold" w:eastAsiaTheme="minorEastAsia" w:hAnsi="Arial Bold" w:cs="Arial Bold"/>
          <w:b/>
          <w:color w:val="2B4250"/>
          <w:sz w:val="32"/>
          <w:szCs w:val="32"/>
        </w:rPr>
        <w:t>Application Process / Post Requirement</w:t>
      </w:r>
    </w:p>
    <w:p w14:paraId="25F6FF8D" w14:textId="7B571233" w:rsidR="005344BF" w:rsidRPr="003B3297" w:rsidRDefault="005344BF" w:rsidP="005344BF">
      <w:pPr>
        <w:pStyle w:val="BodyText"/>
        <w:spacing w:before="12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You must demonstrate that you meet the competencies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702C0D3" w:rsidR="005344BF" w:rsidRPr="003B3297" w:rsidRDefault="005344BF" w:rsidP="005344BF">
      <w:pPr>
        <w:pStyle w:val="BodyText"/>
        <w:spacing w:before="12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3B3297"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3B3297" w:rsidRDefault="005344BF" w:rsidP="005344BF">
      <w:pPr>
        <w:pStyle w:val="BodyText"/>
        <w:spacing w:after="60" w:line="288" w:lineRule="auto"/>
        <w:jc w:val="both"/>
        <w:rPr>
          <w:rFonts w:ascii="Arial" w:eastAsiaTheme="minorEastAsia" w:hAnsi="Arial" w:cs="Arial"/>
          <w:color w:val="2B4250"/>
          <w:sz w:val="32"/>
          <w:szCs w:val="32"/>
        </w:rPr>
      </w:pPr>
      <w:r w:rsidRPr="003B3297">
        <w:rPr>
          <w:rFonts w:ascii="Arial" w:eastAsiaTheme="minorEastAsia" w:hAnsi="Arial" w:cs="Arial"/>
          <w:b/>
          <w:bCs/>
          <w:color w:val="2B4250"/>
          <w:sz w:val="32"/>
          <w:szCs w:val="32"/>
        </w:rPr>
        <w:t>Rights to Work in the UK</w:t>
      </w:r>
      <w:r w:rsidRPr="003B3297">
        <w:rPr>
          <w:rFonts w:ascii="Arial" w:eastAsiaTheme="minorEastAsia" w:hAnsi="Arial" w:cs="Arial"/>
          <w:color w:val="2B4250"/>
          <w:sz w:val="32"/>
          <w:szCs w:val="32"/>
        </w:rPr>
        <w:t xml:space="preserve"> (RTW) (in person or remote)</w:t>
      </w:r>
    </w:p>
    <w:p w14:paraId="08E6B30F" w14:textId="5E6442FF" w:rsidR="005344BF" w:rsidRPr="003B3297" w:rsidRDefault="00485A0D" w:rsidP="00F03D81">
      <w:pPr>
        <w:pStyle w:val="BodyText"/>
        <w:spacing w:before="120" w:after="60" w:line="288" w:lineRule="auto"/>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 </w:t>
      </w:r>
      <w:r w:rsidR="005344BF" w:rsidRPr="003B3297">
        <w:rPr>
          <w:rFonts w:ascii="Arial" w:eastAsia="Calibri" w:hAnsi="Arial" w:cs="Arial"/>
          <w:color w:val="2A3B4C"/>
          <w:sz w:val="24"/>
          <w:szCs w:val="24"/>
          <w:lang w:eastAsia="en-GB"/>
        </w:rPr>
        <w:t>Recrui</w:t>
      </w:r>
      <w:r w:rsidR="00A6615F" w:rsidRPr="003B3297">
        <w:rPr>
          <w:rFonts w:ascii="Arial" w:eastAsia="Calibri" w:hAnsi="Arial" w:cs="Arial"/>
          <w:color w:val="2A3B4C"/>
          <w:sz w:val="24"/>
          <w:szCs w:val="24"/>
          <w:lang w:eastAsia="en-GB"/>
        </w:rPr>
        <w:t>ting</w:t>
      </w:r>
      <w:r w:rsidR="005344BF" w:rsidRPr="003B3297">
        <w:rPr>
          <w:rFonts w:ascii="Arial" w:eastAsia="Calibri" w:hAnsi="Arial" w:cs="Arial"/>
          <w:color w:val="2A3B4C"/>
          <w:sz w:val="24"/>
          <w:szCs w:val="24"/>
          <w:lang w:eastAsia="en-GB"/>
        </w:rPr>
        <w:t xml:space="preserve"> Manager will need to see </w:t>
      </w:r>
      <w:r w:rsidR="00A6615F" w:rsidRPr="003B3297">
        <w:rPr>
          <w:rFonts w:ascii="Arial" w:eastAsia="Calibri" w:hAnsi="Arial" w:cs="Arial"/>
          <w:color w:val="2A3B4C"/>
          <w:sz w:val="24"/>
          <w:szCs w:val="24"/>
          <w:lang w:eastAsia="en-GB"/>
        </w:rPr>
        <w:t>the</w:t>
      </w:r>
      <w:r w:rsidR="005344BF" w:rsidRPr="003B3297">
        <w:rPr>
          <w:rFonts w:ascii="Arial" w:eastAsia="Calibri" w:hAnsi="Arial" w:cs="Arial"/>
          <w:color w:val="2A3B4C"/>
          <w:sz w:val="24"/>
          <w:szCs w:val="24"/>
          <w:lang w:eastAsia="en-GB"/>
        </w:rPr>
        <w:t xml:space="preserve"> original documents </w:t>
      </w:r>
      <w:r w:rsidR="00A6615F" w:rsidRPr="003B3297">
        <w:rPr>
          <w:rFonts w:ascii="Arial" w:eastAsia="Calibri" w:hAnsi="Arial" w:cs="Arial"/>
          <w:color w:val="2A3B4C"/>
          <w:sz w:val="24"/>
          <w:szCs w:val="24"/>
          <w:lang w:eastAsia="en-GB"/>
        </w:rPr>
        <w:t xml:space="preserve">providing proof </w:t>
      </w:r>
      <w:r w:rsidR="005344BF" w:rsidRPr="003B3297">
        <w:rPr>
          <w:rFonts w:ascii="Arial" w:eastAsia="Calibri" w:hAnsi="Arial" w:cs="Arial"/>
          <w:color w:val="2A3B4C"/>
          <w:sz w:val="24"/>
          <w:szCs w:val="24"/>
          <w:lang w:eastAsia="en-GB"/>
        </w:rPr>
        <w:t xml:space="preserve">of your </w:t>
      </w:r>
      <w:r w:rsidR="00A6615F" w:rsidRPr="003B3297">
        <w:rPr>
          <w:rFonts w:ascii="Arial" w:eastAsia="Calibri" w:hAnsi="Arial" w:cs="Arial"/>
          <w:color w:val="2A3B4C"/>
          <w:sz w:val="24"/>
          <w:szCs w:val="24"/>
          <w:lang w:eastAsia="en-GB"/>
        </w:rPr>
        <w:t>right</w:t>
      </w:r>
      <w:r w:rsidR="0046262A" w:rsidRPr="003B3297">
        <w:rPr>
          <w:rFonts w:ascii="Arial" w:eastAsia="Calibri" w:hAnsi="Arial" w:cs="Arial"/>
          <w:color w:val="2A3B4C"/>
          <w:sz w:val="24"/>
          <w:szCs w:val="24"/>
          <w:lang w:eastAsia="en-GB"/>
        </w:rPr>
        <w:t xml:space="preserve"> </w:t>
      </w:r>
      <w:r w:rsidR="005344BF" w:rsidRPr="003B3297">
        <w:rPr>
          <w:rFonts w:ascii="Arial" w:eastAsia="Calibri" w:hAnsi="Arial" w:cs="Arial"/>
          <w:color w:val="2A3B4C"/>
          <w:sz w:val="24"/>
          <w:szCs w:val="24"/>
          <w:lang w:eastAsia="en-GB"/>
        </w:rPr>
        <w:t xml:space="preserve">to </w:t>
      </w:r>
      <w:r w:rsidR="00A6615F" w:rsidRPr="003B3297">
        <w:rPr>
          <w:rFonts w:ascii="Arial" w:eastAsia="Calibri" w:hAnsi="Arial" w:cs="Arial"/>
          <w:color w:val="2A3B4C"/>
          <w:sz w:val="24"/>
          <w:szCs w:val="24"/>
          <w:lang w:eastAsia="en-GB"/>
        </w:rPr>
        <w:t>w</w:t>
      </w:r>
      <w:r w:rsidR="005344BF" w:rsidRPr="003B3297">
        <w:rPr>
          <w:rFonts w:ascii="Arial" w:eastAsia="Calibri" w:hAnsi="Arial" w:cs="Arial"/>
          <w:color w:val="2A3B4C"/>
          <w:sz w:val="24"/>
          <w:szCs w:val="24"/>
          <w:lang w:eastAsia="en-GB"/>
        </w:rPr>
        <w:t>ork in the UK.</w:t>
      </w:r>
    </w:p>
    <w:p w14:paraId="15700E75" w14:textId="759DC053" w:rsidR="005344BF" w:rsidRPr="003B3297"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UK Passport / Full UK Birth Certificate / </w:t>
      </w:r>
      <w:r w:rsidR="007229DC">
        <w:rPr>
          <w:rFonts w:ascii="Arial" w:eastAsia="Calibri" w:hAnsi="Arial" w:cs="Arial"/>
          <w:color w:val="2A3B4C"/>
          <w:sz w:val="24"/>
          <w:szCs w:val="24"/>
          <w:lang w:eastAsia="en-GB"/>
        </w:rPr>
        <w:t>Driver's</w:t>
      </w:r>
      <w:r w:rsidRPr="003B3297">
        <w:rPr>
          <w:rFonts w:ascii="Arial" w:eastAsia="Calibri" w:hAnsi="Arial" w:cs="Arial"/>
          <w:color w:val="2A3B4C"/>
          <w:sz w:val="24"/>
          <w:szCs w:val="24"/>
          <w:lang w:eastAsia="en-GB"/>
        </w:rPr>
        <w:t xml:space="preserve"> Licence / Utilities Bill </w:t>
      </w:r>
      <w:r w:rsidR="00F03D81" w:rsidRPr="003B3297">
        <w:rPr>
          <w:rFonts w:ascii="Arial" w:eastAsia="Calibri" w:hAnsi="Arial" w:cs="Arial"/>
          <w:color w:val="2A3B4C"/>
          <w:sz w:val="24"/>
          <w:szCs w:val="24"/>
          <w:lang w:eastAsia="en-GB"/>
        </w:rPr>
        <w:br/>
      </w:r>
      <w:r w:rsidRPr="003B3297">
        <w:rPr>
          <w:rFonts w:ascii="Arial" w:eastAsia="Calibri" w:hAnsi="Arial" w:cs="Arial"/>
          <w:color w:val="2A3B4C"/>
          <w:sz w:val="24"/>
          <w:szCs w:val="24"/>
          <w:lang w:eastAsia="en-GB"/>
        </w:rPr>
        <w:t>(proof of address)</w:t>
      </w:r>
    </w:p>
    <w:p w14:paraId="06E76757"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EUSS Permanent Status or Pre-Status Share Code</w:t>
      </w:r>
    </w:p>
    <w:p w14:paraId="767416FF"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Current EU/EAA/Swiss Citizen Passport </w:t>
      </w:r>
    </w:p>
    <w:p w14:paraId="5EA31CC9"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EU/EAA/Swiss Citizen Visa</w:t>
      </w:r>
    </w:p>
    <w:p w14:paraId="7B1FBD85" w14:textId="19A7B529"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Home Office Certificate</w:t>
      </w:r>
    </w:p>
    <w:p w14:paraId="0BB67E7F" w14:textId="4F041DA9" w:rsidR="005344BF" w:rsidRPr="003B3297"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in person, we will verify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which you will need to bring with you to the interview.</w:t>
      </w:r>
    </w:p>
    <w:p w14:paraId="731F8641" w14:textId="6AE1D290" w:rsidR="005344BF" w:rsidRPr="003B3297"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Zoom]</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you will need to have the original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 available so the relevant checks can be undertaken.</w:t>
      </w:r>
    </w:p>
    <w:p w14:paraId="1B6E6DB1" w14:textId="77777777" w:rsidR="005344BF" w:rsidRPr="003B3297"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3B3297" w:rsidRDefault="005344BF" w:rsidP="00F03D81">
      <w:pPr>
        <w:pStyle w:val="BodyText"/>
        <w:spacing w:after="60" w:line="288" w:lineRule="auto"/>
        <w:jc w:val="both"/>
        <w:rPr>
          <w:rFonts w:ascii="Arial" w:eastAsiaTheme="minorEastAsia" w:hAnsi="Arial" w:cs="Arial"/>
          <w:b/>
          <w:bCs/>
          <w:color w:val="2B4250"/>
          <w:sz w:val="32"/>
          <w:szCs w:val="32"/>
        </w:rPr>
      </w:pPr>
      <w:r w:rsidRPr="003B3297">
        <w:rPr>
          <w:rFonts w:ascii="Arial" w:hAnsi="Arial" w:cs="Arial"/>
          <w:b/>
          <w:bCs/>
          <w:color w:val="2B4250"/>
          <w:sz w:val="32"/>
          <w:szCs w:val="32"/>
        </w:rPr>
        <w:t>Safeguarding and DBS Requirements for Your Role</w:t>
      </w:r>
    </w:p>
    <w:p w14:paraId="1F4773E7" w14:textId="6381107F" w:rsidR="00F03D81" w:rsidRPr="003B3297" w:rsidRDefault="005344BF" w:rsidP="00F03D81">
      <w:pPr>
        <w:spacing w:before="120" w:line="288" w:lineRule="auto"/>
        <w:jc w:val="both"/>
        <w:rPr>
          <w:rFonts w:ascii="Arial" w:eastAsia="Calibri" w:hAnsi="Arial" w:cs="Arial"/>
          <w:color w:val="2A3B4C"/>
          <w:lang w:eastAsia="en-GB"/>
        </w:rPr>
      </w:pPr>
      <w:r w:rsidRPr="003B3297">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Pr="003B3297" w:rsidRDefault="00F03D81">
      <w:pPr>
        <w:rPr>
          <w:rFonts w:ascii="Arial" w:eastAsia="Calibri" w:hAnsi="Arial" w:cs="Arial"/>
          <w:color w:val="2A3B4C"/>
          <w:lang w:eastAsia="en-GB"/>
        </w:rPr>
      </w:pPr>
      <w:r w:rsidRPr="003B3297">
        <w:rPr>
          <w:rFonts w:ascii="Arial" w:eastAsia="Calibri" w:hAnsi="Arial" w:cs="Arial"/>
          <w:color w:val="2A3B4C"/>
          <w:lang w:eastAsia="en-GB"/>
        </w:rPr>
        <w:br w:type="page"/>
      </w:r>
    </w:p>
    <w:p w14:paraId="136FD07E" w14:textId="3CFB547A" w:rsidR="00F03D81" w:rsidRPr="003B3297" w:rsidRDefault="00F03D81" w:rsidP="00F03D81">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Disclosure and Barring Service (DBS) Checks:</w:t>
      </w:r>
    </w:p>
    <w:p w14:paraId="439E31B0" w14:textId="160C52E7" w:rsidR="00F03D81" w:rsidRPr="003B3297" w:rsidRDefault="00F03D81" w:rsidP="00F03D81">
      <w:pPr>
        <w:pStyle w:val="BodyText"/>
        <w:numPr>
          <w:ilvl w:val="0"/>
          <w:numId w:val="4"/>
        </w:numPr>
        <w:spacing w:before="12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As this position meets the definition of regulated activity under the Protection of </w:t>
      </w:r>
      <w:r w:rsidR="007229DC">
        <w:rPr>
          <w:rFonts w:ascii="Arial" w:eastAsia="Calibri" w:hAnsi="Arial" w:cs="Arial"/>
          <w:color w:val="2A3B4C"/>
          <w:sz w:val="24"/>
          <w:szCs w:val="24"/>
          <w:lang w:eastAsia="en-GB"/>
        </w:rPr>
        <w:t>Freedoms</w:t>
      </w:r>
      <w:r w:rsidRPr="003B3297">
        <w:rPr>
          <w:rFonts w:ascii="Arial" w:eastAsia="Calibri" w:hAnsi="Arial" w:cs="Arial"/>
          <w:color w:val="2A3B4C"/>
          <w:sz w:val="24"/>
          <w:szCs w:val="24"/>
          <w:lang w:eastAsia="en-GB"/>
        </w:rPr>
        <w:t xml:space="preserve"> Act 2012, appointments to this post will be subject to an enhanced DBS check with </w:t>
      </w:r>
      <w:r w:rsidR="007229DC">
        <w:rPr>
          <w:rFonts w:ascii="Arial" w:eastAsia="Calibri" w:hAnsi="Arial" w:cs="Arial"/>
          <w:color w:val="2A3B4C"/>
          <w:sz w:val="24"/>
          <w:szCs w:val="24"/>
          <w:lang w:eastAsia="en-GB"/>
        </w:rPr>
        <w:t xml:space="preserve">a </w:t>
      </w:r>
      <w:r w:rsidRPr="003B3297">
        <w:rPr>
          <w:rFonts w:ascii="Arial" w:eastAsia="Calibri" w:hAnsi="Arial" w:cs="Arial"/>
          <w:color w:val="2A3B4C"/>
          <w:sz w:val="24"/>
          <w:szCs w:val="24"/>
          <w:lang w:eastAsia="en-GB"/>
        </w:rPr>
        <w:t xml:space="preserve">barred list check. </w:t>
      </w:r>
    </w:p>
    <w:p w14:paraId="26E50475"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11336BFD"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Additional questions for roles working with children, young people, or vulnerable adults to be explored at </w:t>
      </w:r>
      <w:r w:rsidR="009F5584">
        <w:rPr>
          <w:rFonts w:ascii="Arial" w:eastAsia="Calibri" w:hAnsi="Arial" w:cs="Arial"/>
          <w:color w:val="2A3B4C"/>
          <w:sz w:val="24"/>
          <w:szCs w:val="24"/>
          <w:lang w:eastAsia="en-GB"/>
        </w:rPr>
        <w:t xml:space="preserve">the </w:t>
      </w:r>
      <w:r w:rsidRPr="003B3297">
        <w:rPr>
          <w:rFonts w:ascii="Arial" w:eastAsia="Calibri" w:hAnsi="Arial" w:cs="Arial"/>
          <w:color w:val="2A3B4C"/>
          <w:sz w:val="24"/>
          <w:szCs w:val="24"/>
          <w:lang w:eastAsia="en-GB"/>
        </w:rPr>
        <w:t>interview.</w:t>
      </w:r>
    </w:p>
    <w:p w14:paraId="1DEED3BA" w14:textId="62E57406"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As this post involves working either with children and young people or vulnerable adults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Warner or Safer </w:t>
      </w:r>
      <w:r w:rsidR="007C755D" w:rsidRPr="003B3297">
        <w:rPr>
          <w:rFonts w:ascii="Arial" w:eastAsia="Calibri" w:hAnsi="Arial" w:cs="Arial"/>
          <w:color w:val="2A3B4C"/>
          <w:sz w:val="24"/>
          <w:szCs w:val="24"/>
          <w:lang w:eastAsia="en-GB"/>
        </w:rPr>
        <w:t xml:space="preserve">Care </w:t>
      </w:r>
      <w:r w:rsidR="007229DC">
        <w:rPr>
          <w:rFonts w:ascii="Arial" w:eastAsia="Calibri" w:hAnsi="Arial" w:cs="Arial"/>
          <w:color w:val="2A3B4C"/>
          <w:sz w:val="24"/>
          <w:szCs w:val="24"/>
          <w:lang w:eastAsia="en-GB"/>
        </w:rPr>
        <w:t>motivational-type</w:t>
      </w:r>
      <w:r w:rsidRPr="003B3297">
        <w:rPr>
          <w:rFonts w:ascii="Arial" w:eastAsia="Calibri" w:hAnsi="Arial" w:cs="Arial"/>
          <w:color w:val="2A3B4C"/>
          <w:sz w:val="24"/>
          <w:szCs w:val="24"/>
          <w:lang w:eastAsia="en-GB"/>
        </w:rPr>
        <w:t xml:space="preserve"> questions may be asked during the interview process.  </w:t>
      </w:r>
    </w:p>
    <w:p w14:paraId="6E3D4522"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2EFD2BAA"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The questions will relate to your inspiration for working with vulnerable groups, your ability to build relationships</w:t>
      </w:r>
      <w:r w:rsidR="009F5584">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and your resilience when working with such groups</w:t>
      </w:r>
      <w:r w:rsidR="009F5584">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and may also explore your attitude to the use of authority.</w:t>
      </w:r>
    </w:p>
    <w:p w14:paraId="636B3443" w14:textId="40513D09" w:rsidR="00F03D81" w:rsidRPr="003B3297"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you feel you would find these questions about yourself difficult to respond to</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Pr="003B3297" w:rsidRDefault="00F03D81">
      <w:pPr>
        <w:rPr>
          <w:rFonts w:ascii="Arial" w:eastAsia="Calibri" w:hAnsi="Arial" w:cs="Arial"/>
          <w:color w:val="2A3B4C"/>
          <w:lang w:eastAsia="en-GB"/>
        </w:rPr>
      </w:pPr>
      <w:r w:rsidRPr="003B3297">
        <w:rPr>
          <w:rFonts w:ascii="Arial" w:eastAsia="Calibri" w:hAnsi="Arial" w:cs="Arial"/>
          <w:color w:val="2A3B4C"/>
          <w:lang w:eastAsia="en-GB"/>
        </w:rPr>
        <w:br w:type="page"/>
      </w:r>
    </w:p>
    <w:p w14:paraId="448AD0AC" w14:textId="7F65D767" w:rsidR="00F03D81" w:rsidRPr="003B3297" w:rsidRDefault="00F03D81" w:rsidP="00F03D81">
      <w:pPr>
        <w:pStyle w:val="BodyText"/>
        <w:spacing w:before="60" w:line="288" w:lineRule="auto"/>
        <w:rPr>
          <w:rFonts w:ascii="Arial" w:eastAsia="Calibri" w:hAnsi="Arial" w:cs="Arial"/>
          <w:color w:val="2B4250"/>
          <w:sz w:val="32"/>
          <w:szCs w:val="32"/>
          <w:lang w:eastAsia="en-GB"/>
        </w:rPr>
      </w:pPr>
      <w:r w:rsidRPr="003B3297">
        <w:rPr>
          <w:rFonts w:ascii="Arial" w:eastAsiaTheme="minorEastAsia" w:hAnsi="Arial" w:cs="Arial"/>
          <w:b/>
          <w:bCs/>
          <w:color w:val="2B4250"/>
          <w:sz w:val="32"/>
          <w:szCs w:val="32"/>
        </w:rPr>
        <w:lastRenderedPageBreak/>
        <w:t>Disclosure</w:t>
      </w:r>
    </w:p>
    <w:p w14:paraId="1C743904" w14:textId="5F5CE6E7" w:rsidR="00F03D81" w:rsidRPr="003B3297"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Ormiston </w:t>
      </w:r>
      <w:r w:rsidR="007C755D" w:rsidRPr="003B3297">
        <w:rPr>
          <w:rFonts w:ascii="Arial" w:eastAsia="Calibri" w:hAnsi="Arial" w:cs="Arial"/>
          <w:color w:val="2A3B4C"/>
          <w:sz w:val="24"/>
          <w:szCs w:val="24"/>
          <w:lang w:eastAsia="en-GB"/>
        </w:rPr>
        <w:t xml:space="preserve">Families </w:t>
      </w:r>
      <w:r w:rsidRPr="003B3297">
        <w:rPr>
          <w:rFonts w:ascii="Arial" w:eastAsia="Calibri" w:hAnsi="Arial" w:cs="Arial"/>
          <w:color w:val="2A3B4C"/>
          <w:sz w:val="24"/>
          <w:szCs w:val="24"/>
          <w:lang w:eastAsia="en-GB"/>
        </w:rPr>
        <w:t xml:space="preserve">encourages all candidates called for </w:t>
      </w:r>
      <w:r w:rsidR="009F5584">
        <w:rPr>
          <w:rFonts w:ascii="Arial" w:eastAsia="Calibri" w:hAnsi="Arial" w:cs="Arial"/>
          <w:color w:val="2A3B4C"/>
          <w:sz w:val="24"/>
          <w:szCs w:val="24"/>
          <w:lang w:eastAsia="en-GB"/>
        </w:rPr>
        <w:t xml:space="preserve">an </w:t>
      </w:r>
      <w:r w:rsidRPr="003B3297">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5C4024CF" w:rsidR="00F03D81" w:rsidRPr="003B3297"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3B3297">
        <w:rPr>
          <w:rFonts w:ascii="Arial" w:eastAsia="Calibri" w:hAnsi="Arial" w:cs="Arial"/>
          <w:color w:val="2A3B4C"/>
          <w:sz w:val="24"/>
          <w:szCs w:val="24"/>
          <w:lang w:eastAsia="en-GB"/>
        </w:rPr>
        <w:t>This information can be sent under separate, confidential cover to the Human Resources</w:t>
      </w:r>
      <w:r w:rsidRPr="003B3297">
        <w:rPr>
          <w:rFonts w:ascii="Arial" w:eastAsiaTheme="minorEastAsia" w:hAnsi="Arial" w:cs="Arial"/>
          <w:color w:val="2A3B4C"/>
          <w:sz w:val="24"/>
          <w:szCs w:val="24"/>
        </w:rPr>
        <w:t xml:space="preserve"> </w:t>
      </w:r>
      <w:r w:rsidR="00A6615F" w:rsidRPr="003B3297">
        <w:rPr>
          <w:rFonts w:ascii="Arial" w:eastAsiaTheme="minorEastAsia" w:hAnsi="Arial" w:cs="Arial"/>
          <w:color w:val="2A3B4C"/>
          <w:sz w:val="24"/>
          <w:szCs w:val="24"/>
        </w:rPr>
        <w:t xml:space="preserve">Team </w:t>
      </w:r>
      <w:hyperlink r:id="rId12" w:history="1">
        <w:r w:rsidR="007229DC">
          <w:rPr>
            <w:rStyle w:val="Hyperlink"/>
            <w:rFonts w:ascii="Arial Bold" w:eastAsiaTheme="minorEastAsia" w:hAnsi="Arial Bold" w:cs="Arial Bold"/>
            <w:b/>
            <w:bCs/>
            <w:sz w:val="24"/>
            <w:szCs w:val="24"/>
          </w:rPr>
          <w:t>at hr@ormistonfamilies.org.uk</w:t>
        </w:r>
      </w:hyperlink>
      <w:r w:rsidRPr="003B3297">
        <w:rPr>
          <w:rFonts w:ascii="Arial" w:eastAsiaTheme="minorEastAsia" w:hAnsi="Arial" w:cs="Arial"/>
          <w:color w:val="2A3B4C"/>
          <w:sz w:val="24"/>
          <w:szCs w:val="24"/>
        </w:rPr>
        <w:t xml:space="preserve">  </w:t>
      </w:r>
    </w:p>
    <w:p w14:paraId="1990C05D" w14:textId="77777777" w:rsidR="00F03D81" w:rsidRPr="003B3297"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483761AD"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Unless the nature of the position allows Ormiston Families to ask questions about your entire criminal record</w:t>
      </w:r>
      <w:r w:rsidR="007229DC">
        <w:rPr>
          <w:rFonts w:eastAsia="Calibri"/>
          <w:sz w:val="24"/>
          <w:szCs w:val="24"/>
          <w:lang w:eastAsia="en-GB"/>
        </w:rPr>
        <w:t>,</w:t>
      </w:r>
      <w:r w:rsidRPr="003B3297">
        <w:rPr>
          <w:rFonts w:eastAsia="Calibri"/>
          <w:sz w:val="24"/>
          <w:szCs w:val="24"/>
          <w:lang w:eastAsia="en-GB"/>
        </w:rPr>
        <w:t xml:space="preserve"> only questions about "unspent" convictions as defined in the Rehabilitation of Offenders Act 1974 will be asked.</w:t>
      </w:r>
    </w:p>
    <w:p w14:paraId="1762BE44" w14:textId="5015DBF2"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 xml:space="preserve">Ormiston Families will ensure that every subject of a DBS Disclosure is aware of the existence of the DBS Code of Practice and </w:t>
      </w:r>
      <w:r w:rsidR="007229DC">
        <w:rPr>
          <w:rFonts w:eastAsia="Calibri"/>
          <w:sz w:val="24"/>
          <w:szCs w:val="24"/>
          <w:lang w:eastAsia="en-GB"/>
        </w:rPr>
        <w:t>that</w:t>
      </w:r>
      <w:r w:rsidRPr="003B3297">
        <w:rPr>
          <w:rFonts w:eastAsia="Calibri"/>
          <w:sz w:val="24"/>
          <w:szCs w:val="24"/>
          <w:lang w:eastAsia="en-GB"/>
        </w:rPr>
        <w:t xml:space="preserve"> a copy </w:t>
      </w:r>
      <w:r w:rsidR="007229DC">
        <w:rPr>
          <w:rFonts w:eastAsia="Calibri"/>
          <w:sz w:val="24"/>
          <w:szCs w:val="24"/>
          <w:lang w:eastAsia="en-GB"/>
        </w:rPr>
        <w:t xml:space="preserve">is </w:t>
      </w:r>
      <w:r w:rsidRPr="003B3297">
        <w:rPr>
          <w:rFonts w:eastAsia="Calibri"/>
          <w:sz w:val="24"/>
          <w:szCs w:val="24"/>
          <w:lang w:eastAsia="en-GB"/>
        </w:rPr>
        <w:t>available on request.</w:t>
      </w:r>
    </w:p>
    <w:p w14:paraId="4229F6FE" w14:textId="77777777"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48709EAB" w:rsidR="00F03D81" w:rsidRPr="003B3297"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3B3297">
        <w:rPr>
          <w:rFonts w:ascii="Arial" w:hAnsi="Arial" w:cs="Arial"/>
          <w:color w:val="2A3B4C"/>
        </w:rPr>
        <w:t>Having a criminal record will not necessarily bar you from working with Ormiston</w:t>
      </w:r>
      <w:r w:rsidR="007C755D" w:rsidRPr="003B3297">
        <w:rPr>
          <w:rFonts w:ascii="Arial" w:hAnsi="Arial" w:cs="Arial"/>
          <w:color w:val="2A3B4C"/>
        </w:rPr>
        <w:t xml:space="preserve"> Families</w:t>
      </w:r>
      <w:r w:rsidRPr="003B3297">
        <w:rPr>
          <w:rFonts w:ascii="Arial" w:hAnsi="Arial" w:cs="Arial"/>
          <w:color w:val="2A3B4C"/>
        </w:rPr>
        <w:t>. This will depend on the nature of the position and the circumstances and background of the offences.</w:t>
      </w:r>
    </w:p>
    <w:p w14:paraId="0515F32C" w14:textId="77777777" w:rsidR="00F03D81" w:rsidRPr="003B3297"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Qualification</w:t>
      </w:r>
    </w:p>
    <w:p w14:paraId="0D3EBEBC" w14:textId="3AF997D6" w:rsidR="00F03D81" w:rsidRPr="003B3297"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 </w:t>
      </w:r>
      <w:r w:rsidR="00F03D81" w:rsidRPr="003B3297">
        <w:rPr>
          <w:rFonts w:ascii="Arial" w:eastAsia="Calibri" w:hAnsi="Arial" w:cs="Arial"/>
          <w:color w:val="2A3B4C"/>
          <w:sz w:val="24"/>
          <w:szCs w:val="24"/>
          <w:lang w:eastAsia="en-GB"/>
        </w:rPr>
        <w:t>Recrui</w:t>
      </w:r>
      <w:r w:rsidR="00A6615F" w:rsidRPr="003B3297">
        <w:rPr>
          <w:rFonts w:ascii="Arial" w:eastAsia="Calibri" w:hAnsi="Arial" w:cs="Arial"/>
          <w:color w:val="2A3B4C"/>
          <w:sz w:val="24"/>
          <w:szCs w:val="24"/>
          <w:lang w:eastAsia="en-GB"/>
        </w:rPr>
        <w:t>ting</w:t>
      </w:r>
      <w:r w:rsidR="00F03D81" w:rsidRPr="003B3297">
        <w:rPr>
          <w:rFonts w:ascii="Arial" w:eastAsia="Calibri" w:hAnsi="Arial" w:cs="Arial"/>
          <w:color w:val="2A3B4C"/>
          <w:sz w:val="24"/>
          <w:szCs w:val="24"/>
          <w:lang w:eastAsia="en-GB"/>
        </w:rPr>
        <w:t xml:space="preserve"> Manager will need to see </w:t>
      </w:r>
      <w:r w:rsidR="00A6615F" w:rsidRPr="003B3297">
        <w:rPr>
          <w:rFonts w:ascii="Arial" w:eastAsia="Calibri" w:hAnsi="Arial" w:cs="Arial"/>
          <w:color w:val="2A3B4C"/>
          <w:sz w:val="24"/>
          <w:szCs w:val="24"/>
          <w:lang w:eastAsia="en-GB"/>
        </w:rPr>
        <w:t>the</w:t>
      </w:r>
      <w:r w:rsidR="00F03D81" w:rsidRPr="003B3297">
        <w:rPr>
          <w:rFonts w:ascii="Arial" w:eastAsia="Calibri" w:hAnsi="Arial" w:cs="Arial"/>
          <w:color w:val="2A3B4C"/>
          <w:sz w:val="24"/>
          <w:szCs w:val="24"/>
          <w:lang w:eastAsia="en-GB"/>
        </w:rPr>
        <w:t xml:space="preserve"> original copies of your </w:t>
      </w:r>
      <w:r w:rsidR="007229DC">
        <w:rPr>
          <w:rFonts w:ascii="Arial" w:eastAsia="Calibri" w:hAnsi="Arial" w:cs="Arial"/>
          <w:color w:val="2A3B4C"/>
          <w:sz w:val="24"/>
          <w:szCs w:val="24"/>
          <w:lang w:eastAsia="en-GB"/>
        </w:rPr>
        <w:t>qualifications</w:t>
      </w:r>
      <w:r w:rsidR="00F03D81" w:rsidRPr="003B3297">
        <w:rPr>
          <w:rFonts w:ascii="Arial" w:eastAsia="Calibri" w:hAnsi="Arial" w:cs="Arial"/>
          <w:color w:val="2A3B4C"/>
          <w:sz w:val="24"/>
          <w:szCs w:val="24"/>
          <w:lang w:eastAsia="en-GB"/>
        </w:rPr>
        <w:t xml:space="preserve"> either in person or via</w:t>
      </w:r>
      <w:r w:rsidR="00B77BCF" w:rsidRPr="003B3297">
        <w:rPr>
          <w:rFonts w:ascii="Arial" w:eastAsia="Calibri" w:hAnsi="Arial" w:cs="Arial"/>
          <w:color w:val="2A3B4C"/>
          <w:sz w:val="24"/>
          <w:szCs w:val="24"/>
          <w:lang w:eastAsia="en-GB"/>
        </w:rPr>
        <w:t xml:space="preserve"> </w:t>
      </w:r>
      <w:r w:rsidR="00A6615F" w:rsidRPr="003B3297">
        <w:rPr>
          <w:rFonts w:ascii="Arial" w:eastAsia="Calibri" w:hAnsi="Arial" w:cs="Arial"/>
          <w:color w:val="2A3B4C"/>
          <w:sz w:val="24"/>
          <w:szCs w:val="24"/>
          <w:lang w:eastAsia="en-GB"/>
        </w:rPr>
        <w:t>video conference</w:t>
      </w:r>
      <w:r w:rsidR="00F03D81" w:rsidRPr="003B3297">
        <w:rPr>
          <w:rFonts w:ascii="Arial" w:eastAsia="Calibri" w:hAnsi="Arial" w:cs="Arial"/>
          <w:color w:val="2A3B4C"/>
          <w:sz w:val="24"/>
          <w:szCs w:val="24"/>
          <w:lang w:eastAsia="en-GB"/>
        </w:rPr>
        <w:t>.</w:t>
      </w:r>
    </w:p>
    <w:p w14:paraId="3B27E94B" w14:textId="25BC3AAD" w:rsidR="00F03D81" w:rsidRPr="003B3297"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in person, we will verify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which you will need to bring with you to the interview.</w:t>
      </w:r>
    </w:p>
    <w:p w14:paraId="052DC887" w14:textId="320AEE2F" w:rsidR="00F03D81" w:rsidRPr="003B3297"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w:t>
      </w:r>
      <w:r w:rsidR="007C755D" w:rsidRPr="003B3297">
        <w:rPr>
          <w:rFonts w:ascii="Arial" w:eastAsia="Calibri" w:hAnsi="Arial" w:cs="Arial"/>
          <w:color w:val="2A3B4C"/>
          <w:sz w:val="24"/>
          <w:szCs w:val="24"/>
          <w:lang w:eastAsia="en-GB"/>
        </w:rPr>
        <w:t>via video conferenc</w:t>
      </w:r>
      <w:r w:rsidR="00A6615F" w:rsidRPr="003B3297">
        <w:rPr>
          <w:rFonts w:ascii="Arial" w:eastAsia="Calibri" w:hAnsi="Arial" w:cs="Arial"/>
          <w:color w:val="2A3B4C"/>
          <w:sz w:val="24"/>
          <w:szCs w:val="24"/>
          <w:lang w:eastAsia="en-GB"/>
        </w:rPr>
        <w:t>e</w:t>
      </w:r>
      <w:r w:rsidRPr="003B3297">
        <w:rPr>
          <w:rFonts w:ascii="Arial" w:eastAsia="Calibri" w:hAnsi="Arial" w:cs="Arial"/>
          <w:color w:val="2A3B4C"/>
          <w:sz w:val="24"/>
          <w:szCs w:val="24"/>
          <w:lang w:eastAsia="en-GB"/>
        </w:rPr>
        <w:t xml:space="preserve">, you will need to email copies of your </w:t>
      </w:r>
      <w:r w:rsidR="007229DC">
        <w:rPr>
          <w:rFonts w:ascii="Arial" w:eastAsia="Calibri" w:hAnsi="Arial" w:cs="Arial"/>
          <w:color w:val="2A3B4C"/>
          <w:sz w:val="24"/>
          <w:szCs w:val="24"/>
          <w:lang w:eastAsia="en-GB"/>
        </w:rPr>
        <w:t>qualifications</w:t>
      </w:r>
      <w:r w:rsidRPr="003B3297">
        <w:rPr>
          <w:rFonts w:ascii="Arial" w:eastAsia="Calibri" w:hAnsi="Arial" w:cs="Arial"/>
          <w:color w:val="2A3B4C"/>
          <w:sz w:val="24"/>
          <w:szCs w:val="24"/>
          <w:lang w:eastAsia="en-GB"/>
        </w:rPr>
        <w:t xml:space="preserve"> to the </w:t>
      </w:r>
      <w:r w:rsidR="007C755D" w:rsidRPr="003B3297">
        <w:rPr>
          <w:rFonts w:ascii="Arial" w:eastAsia="Calibri" w:hAnsi="Arial" w:cs="Arial"/>
          <w:color w:val="2A3B4C"/>
          <w:sz w:val="24"/>
          <w:szCs w:val="24"/>
          <w:lang w:eastAsia="en-GB"/>
        </w:rPr>
        <w:t xml:space="preserve">Recruiting </w:t>
      </w:r>
      <w:r w:rsidRPr="003B3297">
        <w:rPr>
          <w:rFonts w:ascii="Arial" w:eastAsia="Calibri" w:hAnsi="Arial" w:cs="Arial"/>
          <w:color w:val="2A3B4C"/>
          <w:sz w:val="24"/>
          <w:szCs w:val="24"/>
          <w:lang w:eastAsia="en-GB"/>
        </w:rPr>
        <w:t>Manager before the interview. At the interview</w:t>
      </w:r>
      <w:r w:rsidR="007C755D" w:rsidRPr="003B3297">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777DBA9C"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w:t>
      </w:r>
      <w:r w:rsidR="007229DC">
        <w:rPr>
          <w:rFonts w:ascii="Arial" w:eastAsia="Calibri" w:hAnsi="Arial" w:cs="Arial"/>
          <w:color w:val="2A3B4C"/>
          <w:sz w:val="24"/>
          <w:szCs w:val="24"/>
          <w:lang w:eastAsia="en-GB"/>
        </w:rPr>
        <w:t>you are shortlisted and</w:t>
      </w:r>
      <w:r w:rsidRPr="003B3297">
        <w:rPr>
          <w:rFonts w:ascii="Arial" w:eastAsia="Calibri" w:hAnsi="Arial" w:cs="Arial"/>
          <w:color w:val="2A3B4C"/>
          <w:sz w:val="24"/>
          <w:szCs w:val="24"/>
          <w:lang w:eastAsia="en-GB"/>
        </w:rPr>
        <w:t xml:space="preserve"> are required to hold a particular qualification for a post</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1CF663C2"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a post requires you to take training or </w:t>
      </w:r>
      <w:r w:rsidR="009F5584">
        <w:rPr>
          <w:rFonts w:ascii="Arial" w:eastAsia="Calibri" w:hAnsi="Arial" w:cs="Arial"/>
          <w:color w:val="2A3B4C"/>
          <w:sz w:val="24"/>
          <w:szCs w:val="24"/>
          <w:lang w:eastAsia="en-GB"/>
        </w:rPr>
        <w:t xml:space="preserve">obtain </w:t>
      </w:r>
      <w:r w:rsidRPr="003B3297">
        <w:rPr>
          <w:rFonts w:ascii="Arial" w:eastAsia="Calibri" w:hAnsi="Arial" w:cs="Arial"/>
          <w:color w:val="2A3B4C"/>
          <w:sz w:val="24"/>
          <w:szCs w:val="24"/>
          <w:lang w:eastAsia="en-GB"/>
        </w:rPr>
        <w:t>additional qualifications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then by accepting this post, you are agreeing to do the training or </w:t>
      </w:r>
      <w:r w:rsidR="009F5584">
        <w:rPr>
          <w:rFonts w:ascii="Arial" w:eastAsia="Calibri" w:hAnsi="Arial" w:cs="Arial"/>
          <w:color w:val="2A3B4C"/>
          <w:sz w:val="24"/>
          <w:szCs w:val="24"/>
          <w:lang w:eastAsia="en-GB"/>
        </w:rPr>
        <w:t>obtain</w:t>
      </w:r>
      <w:r w:rsidRPr="003B3297">
        <w:rPr>
          <w:rFonts w:ascii="Arial" w:eastAsia="Calibri" w:hAnsi="Arial" w:cs="Arial"/>
          <w:color w:val="2A3B4C"/>
          <w:sz w:val="24"/>
          <w:szCs w:val="24"/>
          <w:lang w:eastAsia="en-GB"/>
        </w:rPr>
        <w:t xml:space="preserve"> the qualifications.</w:t>
      </w:r>
    </w:p>
    <w:p w14:paraId="03BAB219" w14:textId="77777777" w:rsidR="00F03D81" w:rsidRPr="003B3297"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3B3297"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References</w:t>
      </w:r>
    </w:p>
    <w:p w14:paraId="3489B988" w14:textId="04953889" w:rsidR="00F03D81" w:rsidRPr="003B3297"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appointed, we will ask you for referee details </w:t>
      </w:r>
      <w:r w:rsidR="009F5584">
        <w:rPr>
          <w:rFonts w:ascii="Arial" w:eastAsia="Calibri" w:hAnsi="Arial" w:cs="Arial"/>
          <w:color w:val="2A3B4C"/>
          <w:sz w:val="24"/>
          <w:szCs w:val="24"/>
          <w:lang w:eastAsia="en-GB"/>
        </w:rPr>
        <w:t>that</w:t>
      </w:r>
      <w:r w:rsidRPr="003B3297">
        <w:rPr>
          <w:rFonts w:ascii="Arial" w:eastAsia="Calibri" w:hAnsi="Arial" w:cs="Arial"/>
          <w:color w:val="2A3B4C"/>
          <w:sz w:val="24"/>
          <w:szCs w:val="24"/>
          <w:lang w:eastAsia="en-GB"/>
        </w:rPr>
        <w:t xml:space="preserve"> cover your past 3 years of employment, one of which must be your current/most recent employer.</w:t>
      </w:r>
    </w:p>
    <w:p w14:paraId="18104C04" w14:textId="77777777" w:rsidR="00F277D4" w:rsidRPr="003B3297"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Health Check</w:t>
      </w:r>
    </w:p>
    <w:p w14:paraId="0BBB58EF" w14:textId="41C65BA3" w:rsidR="00F03D81" w:rsidRPr="003B3297"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appointed</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form, and may be required to have a medical via Occupational Health.</w:t>
      </w:r>
    </w:p>
    <w:p w14:paraId="2D4F6F57" w14:textId="32BD5D4A" w:rsidR="00F03D81" w:rsidRPr="003B3297"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This is to confirm that you </w:t>
      </w:r>
      <w:r w:rsidR="007229DC">
        <w:rPr>
          <w:rFonts w:ascii="Arial" w:eastAsia="Calibri" w:hAnsi="Arial" w:cs="Arial"/>
          <w:color w:val="2A3B4C"/>
          <w:sz w:val="24"/>
          <w:szCs w:val="24"/>
          <w:lang w:eastAsia="en-GB"/>
        </w:rPr>
        <w:t>can</w:t>
      </w:r>
      <w:r w:rsidRPr="003B3297">
        <w:rPr>
          <w:rFonts w:ascii="Arial" w:eastAsia="Calibri" w:hAnsi="Arial" w:cs="Arial"/>
          <w:color w:val="2A3B4C"/>
          <w:sz w:val="24"/>
          <w:szCs w:val="24"/>
          <w:lang w:eastAsia="en-GB"/>
        </w:rPr>
        <w:t xml:space="preserve"> satisfactorily carry out the post without any impact on your health (taking </w:t>
      </w:r>
      <w:r w:rsidR="007229DC">
        <w:rPr>
          <w:rFonts w:ascii="Arial" w:eastAsia="Calibri" w:hAnsi="Arial" w:cs="Arial"/>
          <w:color w:val="2A3B4C"/>
          <w:sz w:val="24"/>
          <w:szCs w:val="24"/>
          <w:lang w:eastAsia="en-GB"/>
        </w:rPr>
        <w:t xml:space="preserve">into </w:t>
      </w:r>
      <w:r w:rsidRPr="003B3297">
        <w:rPr>
          <w:rFonts w:ascii="Arial" w:eastAsia="Calibri" w:hAnsi="Arial" w:cs="Arial"/>
          <w:color w:val="2A3B4C"/>
          <w:sz w:val="24"/>
          <w:szCs w:val="24"/>
          <w:lang w:eastAsia="en-GB"/>
        </w:rPr>
        <w:t>account any reasonable adjustments required).</w:t>
      </w:r>
    </w:p>
    <w:p w14:paraId="417F90A9" w14:textId="6662955F" w:rsidR="00F277D4" w:rsidRPr="003B3297"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It will be separated from your application form and will not be seen by anyone involved in recruitment </w:t>
      </w:r>
      <w:r w:rsidR="007229DC">
        <w:rPr>
          <w:rFonts w:ascii="Arial" w:eastAsia="Calibri" w:hAnsi="Arial" w:cs="Arial"/>
          <w:color w:val="2A3B4C"/>
          <w:sz w:val="24"/>
          <w:szCs w:val="24"/>
          <w:lang w:eastAsia="en-GB"/>
        </w:rPr>
        <w:t>for</w:t>
      </w:r>
      <w:r w:rsidRPr="003B3297">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Pr="003B3297"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3B3297" w:rsidRDefault="00F03D81" w:rsidP="00F277D4">
      <w:pPr>
        <w:pStyle w:val="BodyText"/>
        <w:spacing w:line="288" w:lineRule="auto"/>
        <w:jc w:val="both"/>
        <w:rPr>
          <w:rFonts w:ascii="Arial" w:eastAsia="Calibri" w:hAnsi="Arial" w:cs="Arial"/>
          <w:color w:val="2A3B4C"/>
          <w:sz w:val="32"/>
          <w:szCs w:val="32"/>
          <w:lang w:eastAsia="en-GB"/>
        </w:rPr>
      </w:pPr>
      <w:r w:rsidRPr="003B3297">
        <w:rPr>
          <w:rFonts w:ascii="Arial" w:eastAsiaTheme="minorEastAsia" w:hAnsi="Arial" w:cs="Arial"/>
          <w:b/>
          <w:bCs/>
          <w:color w:val="2B4250"/>
          <w:sz w:val="32"/>
          <w:szCs w:val="32"/>
        </w:rPr>
        <w:t>GDPR / Data Protectio</w:t>
      </w:r>
      <w:bookmarkEnd w:id="1"/>
      <w:bookmarkEnd w:id="2"/>
      <w:bookmarkEnd w:id="3"/>
      <w:bookmarkEnd w:id="4"/>
      <w:r w:rsidRPr="003B3297">
        <w:rPr>
          <w:rFonts w:ascii="Arial" w:eastAsiaTheme="minorEastAsia" w:hAnsi="Arial" w:cs="Arial"/>
          <w:b/>
          <w:bCs/>
          <w:color w:val="2B4250"/>
          <w:sz w:val="32"/>
          <w:szCs w:val="32"/>
        </w:rPr>
        <w:t>n:</w:t>
      </w:r>
    </w:p>
    <w:p w14:paraId="5AB94706" w14:textId="610798B8"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is required by law to comply with the </w:t>
      </w:r>
      <w:r w:rsidR="00485A0D" w:rsidRPr="003B3297">
        <w:rPr>
          <w:rFonts w:ascii="Arial" w:eastAsia="Calibri" w:hAnsi="Arial" w:cs="Arial"/>
          <w:color w:val="2A3B4C"/>
          <w:lang w:eastAsia="en-GB"/>
        </w:rPr>
        <w:t xml:space="preserve">UK </w:t>
      </w:r>
      <w:r w:rsidR="007229DC" w:rsidRPr="003B3297">
        <w:rPr>
          <w:rFonts w:ascii="Arial" w:eastAsia="Calibri" w:hAnsi="Arial" w:cs="Arial"/>
          <w:color w:val="2A3B4C"/>
          <w:lang w:eastAsia="en-GB"/>
        </w:rPr>
        <w:t>GDPR /</w:t>
      </w:r>
      <w:r w:rsidRPr="003B3297">
        <w:rPr>
          <w:rFonts w:ascii="Arial" w:eastAsia="Calibri" w:hAnsi="Arial" w:cs="Arial"/>
          <w:color w:val="2A3B4C"/>
          <w:lang w:eastAsia="en-GB"/>
        </w:rPr>
        <w:t xml:space="preserve"> Data Protection Act </w:t>
      </w:r>
      <w:r w:rsidR="007C755D" w:rsidRPr="003B3297">
        <w:rPr>
          <w:rFonts w:ascii="Arial" w:eastAsia="Calibri" w:hAnsi="Arial" w:cs="Arial"/>
          <w:color w:val="2A3B4C"/>
          <w:lang w:eastAsia="en-GB"/>
        </w:rPr>
        <w:t>2018</w:t>
      </w:r>
      <w:r w:rsidRPr="003B3297">
        <w:rPr>
          <w:rFonts w:ascii="Arial" w:eastAsia="Calibri" w:hAnsi="Arial" w:cs="Arial"/>
          <w:color w:val="2A3B4C"/>
          <w:lang w:eastAsia="en-GB"/>
        </w:rPr>
        <w:t xml:space="preserve">.  </w:t>
      </w:r>
    </w:p>
    <w:p w14:paraId="10E69DE7"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Personal information is information relating to a living individual who can be identified.  </w:t>
      </w:r>
    </w:p>
    <w:p w14:paraId="2E85A140" w14:textId="06D7C61A"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It is each employee’s responsibility to handle all personal information properly</w:t>
      </w:r>
      <w:r w:rsidR="007229DC">
        <w:rPr>
          <w:rFonts w:ascii="Arial" w:eastAsia="Calibri" w:hAnsi="Arial" w:cs="Arial"/>
          <w:color w:val="2A3B4C"/>
          <w:lang w:eastAsia="en-GB"/>
        </w:rPr>
        <w:t>,</w:t>
      </w:r>
      <w:r w:rsidRPr="003B3297">
        <w:rPr>
          <w:rFonts w:ascii="Arial" w:eastAsia="Calibri" w:hAnsi="Arial" w:cs="Arial"/>
          <w:color w:val="2A3B4C"/>
          <w:lang w:eastAsia="en-GB"/>
        </w:rPr>
        <w:t xml:space="preserve"> no matter how it is collected, </w:t>
      </w:r>
      <w:r w:rsidR="00357D01" w:rsidRPr="003B3297">
        <w:rPr>
          <w:rFonts w:ascii="Arial" w:eastAsia="Calibri" w:hAnsi="Arial" w:cs="Arial"/>
          <w:color w:val="2A3B4C"/>
          <w:lang w:eastAsia="en-GB"/>
        </w:rPr>
        <w:t>recorded,</w:t>
      </w:r>
      <w:r w:rsidRPr="003B3297">
        <w:rPr>
          <w:rFonts w:ascii="Arial" w:eastAsia="Calibri" w:hAnsi="Arial" w:cs="Arial"/>
          <w:color w:val="2A3B4C"/>
          <w:lang w:eastAsia="en-GB"/>
        </w:rPr>
        <w:t xml:space="preserve"> </w:t>
      </w:r>
      <w:r w:rsidR="007229DC">
        <w:rPr>
          <w:rFonts w:ascii="Arial" w:eastAsia="Calibri" w:hAnsi="Arial" w:cs="Arial"/>
          <w:color w:val="2A3B4C"/>
          <w:lang w:eastAsia="en-GB"/>
        </w:rPr>
        <w:t>or</w:t>
      </w:r>
      <w:r w:rsidRPr="003B3297">
        <w:rPr>
          <w:rFonts w:ascii="Arial" w:eastAsia="Calibri" w:hAnsi="Arial" w:cs="Arial"/>
          <w:color w:val="2A3B4C"/>
          <w:lang w:eastAsia="en-GB"/>
        </w:rPr>
        <w:t xml:space="preserve"> used, whether on paper, in a computer, or on other material. </w:t>
      </w:r>
    </w:p>
    <w:p w14:paraId="5787CDDE"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Personal information must not be disclosed to others unless authorised to do so. </w:t>
      </w:r>
    </w:p>
    <w:p w14:paraId="0FF1B1A4" w14:textId="32A52509" w:rsidR="00F277D4"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All personal /sensitive information will be sent to you via </w:t>
      </w:r>
      <w:r w:rsidR="007C755D" w:rsidRPr="003B3297">
        <w:rPr>
          <w:rFonts w:ascii="Arial" w:eastAsia="Calibri" w:hAnsi="Arial" w:cs="Arial"/>
          <w:color w:val="2A3B4C"/>
          <w:lang w:eastAsia="en-GB"/>
        </w:rPr>
        <w:t>E</w:t>
      </w:r>
      <w:r w:rsidRPr="003B3297">
        <w:rPr>
          <w:rFonts w:ascii="Arial" w:eastAsia="Calibri" w:hAnsi="Arial" w:cs="Arial"/>
          <w:color w:val="2A3B4C"/>
          <w:lang w:eastAsia="en-GB"/>
        </w:rPr>
        <w:t>gres</w:t>
      </w:r>
      <w:r w:rsidR="00B77BCF" w:rsidRPr="003B3297">
        <w:rPr>
          <w:rFonts w:ascii="Arial" w:eastAsia="Calibri" w:hAnsi="Arial" w:cs="Arial"/>
          <w:color w:val="2A3B4C"/>
          <w:lang w:eastAsia="en-GB"/>
        </w:rPr>
        <w:t>s encryption service</w:t>
      </w:r>
      <w:r w:rsidRPr="003B3297">
        <w:rPr>
          <w:rFonts w:ascii="Arial" w:eastAsia="Calibri" w:hAnsi="Arial" w:cs="Arial"/>
          <w:color w:val="FF0000"/>
          <w:lang w:eastAsia="en-GB"/>
        </w:rPr>
        <w:t xml:space="preserve"> </w:t>
      </w:r>
      <w:r w:rsidRPr="003B3297">
        <w:rPr>
          <w:rFonts w:ascii="Arial" w:eastAsia="Calibri" w:hAnsi="Arial" w:cs="Arial"/>
          <w:color w:val="2A3B4C"/>
          <w:lang w:eastAsia="en-GB"/>
        </w:rPr>
        <w:t xml:space="preserve">or </w:t>
      </w:r>
      <w:r w:rsidR="007229DC">
        <w:rPr>
          <w:rFonts w:ascii="Arial" w:eastAsia="Calibri" w:hAnsi="Arial" w:cs="Arial"/>
          <w:color w:val="2A3B4C"/>
          <w:lang w:eastAsia="en-GB"/>
        </w:rPr>
        <w:t>password-protected</w:t>
      </w:r>
      <w:r w:rsidRPr="003B3297">
        <w:rPr>
          <w:rFonts w:ascii="Arial" w:eastAsia="Calibri" w:hAnsi="Arial" w:cs="Arial"/>
          <w:color w:val="2A3B4C"/>
          <w:lang w:eastAsia="en-GB"/>
        </w:rPr>
        <w:t>.</w:t>
      </w:r>
    </w:p>
    <w:p w14:paraId="2EA08770" w14:textId="77777777" w:rsidR="00F277D4" w:rsidRPr="003B3297" w:rsidRDefault="00F277D4">
      <w:pPr>
        <w:rPr>
          <w:rFonts w:ascii="Arial" w:eastAsia="Calibri" w:hAnsi="Arial" w:cs="Arial"/>
          <w:color w:val="2A3B4C"/>
          <w:lang w:eastAsia="en-GB"/>
        </w:rPr>
      </w:pPr>
      <w:r w:rsidRPr="003B3297">
        <w:rPr>
          <w:rFonts w:ascii="Arial" w:eastAsia="Calibri" w:hAnsi="Arial" w:cs="Arial"/>
          <w:color w:val="2A3B4C"/>
          <w:lang w:eastAsia="en-GB"/>
        </w:rPr>
        <w:br w:type="page"/>
      </w:r>
    </w:p>
    <w:p w14:paraId="1B4F2FCF" w14:textId="09D44869"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3B3297">
        <w:rPr>
          <w:rFonts w:ascii="Arial" w:eastAsiaTheme="minorEastAsia" w:hAnsi="Arial" w:cs="Arial"/>
          <w:b/>
          <w:bCs/>
          <w:color w:val="2B4250"/>
          <w:sz w:val="32"/>
          <w:szCs w:val="32"/>
        </w:rPr>
        <w:lastRenderedPageBreak/>
        <w:t>Equal Opportunities:</w:t>
      </w:r>
    </w:p>
    <w:p w14:paraId="47E9E287"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is an equal opportunities employer. </w:t>
      </w:r>
    </w:p>
    <w:p w14:paraId="72A43613"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We value diversity and welcome applications from all sections of the community.  </w:t>
      </w:r>
    </w:p>
    <w:p w14:paraId="20BB595C" w14:textId="4737952E"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recruitment </w:t>
      </w:r>
      <w:r w:rsidR="007229DC">
        <w:rPr>
          <w:rFonts w:ascii="Arial" w:eastAsia="Calibri" w:hAnsi="Arial" w:cs="Arial"/>
          <w:color w:val="2A3B4C"/>
          <w:lang w:eastAsia="en-GB"/>
        </w:rPr>
        <w:t>for</w:t>
      </w:r>
      <w:r w:rsidRPr="003B3297">
        <w:rPr>
          <w:rFonts w:ascii="Arial" w:eastAsia="Calibri" w:hAnsi="Arial" w:cs="Arial"/>
          <w:color w:val="2A3B4C"/>
          <w:lang w:eastAsia="en-GB"/>
        </w:rPr>
        <w:t xml:space="preserve"> this job.</w:t>
      </w:r>
    </w:p>
    <w:p w14:paraId="4E5FEBF9"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35B2CD4D"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In addition, applicants declaring a disability who meet the minimum (essential) criteria for a vacancy will be invited for </w:t>
      </w:r>
      <w:r w:rsidR="007229DC">
        <w:rPr>
          <w:rFonts w:ascii="Arial" w:eastAsia="Calibri" w:hAnsi="Arial" w:cs="Arial"/>
          <w:color w:val="2A3B4C"/>
          <w:lang w:eastAsia="en-GB"/>
        </w:rPr>
        <w:t xml:space="preserve">an </w:t>
      </w:r>
      <w:r w:rsidRPr="003B3297">
        <w:rPr>
          <w:rFonts w:ascii="Arial" w:eastAsia="Calibri" w:hAnsi="Arial" w:cs="Arial"/>
          <w:color w:val="2A3B4C"/>
          <w:lang w:eastAsia="en-GB"/>
        </w:rPr>
        <w:t>interview.</w:t>
      </w:r>
    </w:p>
    <w:p w14:paraId="1D591A6A" w14:textId="3ACCD6B8" w:rsidR="00F03D81" w:rsidRPr="003B3297"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seeks to ensure that all employees are selected, trained, and promoted </w:t>
      </w:r>
      <w:r w:rsidR="007229DC">
        <w:rPr>
          <w:rFonts w:ascii="Arial" w:eastAsia="Calibri" w:hAnsi="Arial" w:cs="Arial"/>
          <w:color w:val="2A3B4C"/>
          <w:lang w:eastAsia="en-GB"/>
        </w:rPr>
        <w:t>based on</w:t>
      </w:r>
      <w:r w:rsidRPr="003B3297">
        <w:rPr>
          <w:rFonts w:ascii="Arial" w:eastAsia="Calibri" w:hAnsi="Arial" w:cs="Arial"/>
          <w:color w:val="2A3B4C"/>
          <w:lang w:eastAsia="en-GB"/>
        </w:rPr>
        <w:t xml:space="preserve"> ability, the requirements of the post and other similar and objective criteria.  </w:t>
      </w:r>
    </w:p>
    <w:p w14:paraId="7E570BA7" w14:textId="77777777" w:rsidR="00F03D81" w:rsidRPr="003B3297"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3B3297" w:rsidRDefault="00F03D81" w:rsidP="00F03D81">
      <w:pPr>
        <w:pStyle w:val="BodyText"/>
        <w:spacing w:line="288" w:lineRule="auto"/>
        <w:rPr>
          <w:rFonts w:ascii="Arial" w:eastAsiaTheme="minorEastAsia" w:hAnsi="Arial" w:cs="Arial"/>
          <w:color w:val="2A3B4C"/>
          <w:sz w:val="24"/>
          <w:szCs w:val="24"/>
        </w:rPr>
      </w:pPr>
    </w:p>
    <w:p w14:paraId="526F7D67" w14:textId="5FCBDDB4" w:rsidR="00F03D81" w:rsidRDefault="00F03D81" w:rsidP="007229DC">
      <w:pPr>
        <w:autoSpaceDE w:val="0"/>
        <w:autoSpaceDN w:val="0"/>
        <w:adjustRightInd w:val="0"/>
        <w:spacing w:line="288" w:lineRule="auto"/>
        <w:rPr>
          <w:rFonts w:ascii="Arial" w:hAnsi="Arial" w:cs="Arial"/>
          <w:color w:val="2B4250"/>
        </w:rPr>
      </w:pPr>
      <w:r w:rsidRPr="003B3297">
        <w:rPr>
          <w:rFonts w:ascii="Arial" w:hAnsi="Arial" w:cs="Arial"/>
          <w:b/>
          <w:bCs/>
          <w:color w:val="2B4250"/>
        </w:rPr>
        <w:t xml:space="preserve">Any queries, please email: </w:t>
      </w:r>
      <w:r w:rsidR="00F277D4" w:rsidRPr="003B3297">
        <w:rPr>
          <w:rFonts w:ascii="Arial" w:hAnsi="Arial" w:cs="Arial"/>
          <w:b/>
          <w:bCs/>
          <w:color w:val="2B4250"/>
        </w:rPr>
        <w:t xml:space="preserve"> </w:t>
      </w:r>
      <w:hyperlink r:id="rId13" w:history="1">
        <w:r w:rsidR="00061953" w:rsidRPr="00051D7F">
          <w:rPr>
            <w:rStyle w:val="Hyperlink"/>
            <w:rFonts w:ascii="Arial" w:hAnsi="Arial" w:cs="Arial"/>
          </w:rPr>
          <w:t>Ted.Welsh@ormistonfamilies.org.uk</w:t>
        </w:r>
      </w:hyperlink>
    </w:p>
    <w:p w14:paraId="3753F03B" w14:textId="77777777" w:rsidR="007229DC" w:rsidRPr="003B3297" w:rsidRDefault="007229DC" w:rsidP="007229DC">
      <w:pPr>
        <w:autoSpaceDE w:val="0"/>
        <w:autoSpaceDN w:val="0"/>
        <w:adjustRightInd w:val="0"/>
        <w:spacing w:line="288" w:lineRule="auto"/>
        <w:rPr>
          <w:color w:val="2B4250"/>
        </w:rPr>
      </w:pPr>
    </w:p>
    <w:p w14:paraId="1A2ABA47" w14:textId="46278FD4" w:rsidR="00F03D81" w:rsidRPr="003B3297" w:rsidRDefault="00F03D81" w:rsidP="00F03D81">
      <w:pPr>
        <w:pStyle w:val="OrmistonBody105pt"/>
        <w:spacing w:line="288" w:lineRule="auto"/>
        <w:jc w:val="both"/>
        <w:rPr>
          <w:color w:val="2B4250"/>
          <w:sz w:val="24"/>
          <w:szCs w:val="24"/>
        </w:rPr>
      </w:pPr>
      <w:r w:rsidRPr="003B3297">
        <w:rPr>
          <w:b/>
          <w:bCs/>
          <w:color w:val="2B4250"/>
          <w:sz w:val="24"/>
          <w:szCs w:val="24"/>
        </w:rPr>
        <w:t>Ormiston Families reserves the right to close the vacancy early if we have received sufficient applications ahead of the closing date.</w:t>
      </w:r>
    </w:p>
    <w:p w14:paraId="65B40206" w14:textId="19EDD7BE" w:rsidR="00F277D4" w:rsidRPr="003B3297" w:rsidRDefault="00F277D4">
      <w:pPr>
        <w:rPr>
          <w:rFonts w:ascii="Arial" w:eastAsia="Calibri" w:hAnsi="Arial" w:cs="Arial"/>
          <w:color w:val="2A3B4C"/>
          <w:lang w:eastAsia="en-GB"/>
        </w:rPr>
      </w:pPr>
      <w:r w:rsidRPr="003B3297">
        <w:br w:type="page"/>
      </w:r>
    </w:p>
    <w:p w14:paraId="1B272E97" w14:textId="1043C3F5" w:rsidR="00F277D4" w:rsidRPr="003B3297" w:rsidRDefault="00F277D4" w:rsidP="00F277D4">
      <w:pPr>
        <w:pStyle w:val="BodyText"/>
        <w:spacing w:after="60" w:line="288" w:lineRule="auto"/>
        <w:rPr>
          <w:rFonts w:ascii="Arial" w:hAnsi="Arial" w:cs="Arial"/>
          <w:b/>
          <w:bCs/>
          <w:color w:val="00A878"/>
          <w:sz w:val="48"/>
          <w:szCs w:val="48"/>
        </w:rPr>
      </w:pPr>
      <w:r w:rsidRPr="003B3297">
        <w:rPr>
          <w:rFonts w:ascii="Arial" w:hAnsi="Arial" w:cs="Arial"/>
          <w:b/>
          <w:bCs/>
          <w:color w:val="00A878"/>
          <w:sz w:val="48"/>
          <w:szCs w:val="48"/>
        </w:rPr>
        <w:lastRenderedPageBreak/>
        <w:t xml:space="preserve">Information about working </w:t>
      </w:r>
      <w:r w:rsidR="009F5584">
        <w:rPr>
          <w:rFonts w:ascii="Arial" w:hAnsi="Arial" w:cs="Arial"/>
          <w:b/>
          <w:bCs/>
          <w:color w:val="00A878"/>
          <w:sz w:val="48"/>
          <w:szCs w:val="48"/>
        </w:rPr>
        <w:t>for</w:t>
      </w:r>
      <w:r w:rsidRPr="003B3297">
        <w:rPr>
          <w:rFonts w:ascii="Arial" w:hAnsi="Arial" w:cs="Arial"/>
          <w:b/>
          <w:bCs/>
          <w:color w:val="00A878"/>
          <w:sz w:val="48"/>
          <w:szCs w:val="48"/>
        </w:rPr>
        <w:t xml:space="preserve"> Ormiston Families</w:t>
      </w:r>
    </w:p>
    <w:p w14:paraId="456A8865" w14:textId="02736F28" w:rsidR="00F277D4" w:rsidRPr="003B3297"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3B3297">
        <w:rPr>
          <w:rFonts w:ascii="Arial" w:eastAsiaTheme="minorEastAsia" w:hAnsi="Arial" w:cs="Arial"/>
          <w:b/>
          <w:bCs/>
          <w:color w:val="00A879"/>
          <w:sz w:val="48"/>
          <w:szCs w:val="48"/>
        </w:rPr>
        <w:tab/>
      </w:r>
    </w:p>
    <w:p w14:paraId="1563412B" w14:textId="418C0BCD" w:rsidR="00DC1B82" w:rsidRPr="003B3297" w:rsidRDefault="00F277D4" w:rsidP="00DC1B82">
      <w:pPr>
        <w:pStyle w:val="BodyText"/>
        <w:spacing w:after="120" w:line="288" w:lineRule="auto"/>
        <w:rPr>
          <w:rFonts w:ascii="Arial" w:eastAsiaTheme="minorEastAsia" w:hAnsi="Arial" w:cs="Arial"/>
          <w:b/>
          <w:color w:val="2B4250"/>
          <w:sz w:val="32"/>
          <w:szCs w:val="32"/>
        </w:rPr>
      </w:pPr>
      <w:r w:rsidRPr="003B3297">
        <w:rPr>
          <w:rFonts w:ascii="Arial Bold" w:eastAsiaTheme="minorEastAsia" w:hAnsi="Arial Bold" w:cs="Arial Bold"/>
          <w:b/>
          <w:color w:val="00A685"/>
          <w:sz w:val="32"/>
          <w:szCs w:val="32"/>
        </w:rPr>
        <w:t>Job Title:</w:t>
      </w:r>
      <w:r w:rsidR="00DC1B82" w:rsidRPr="003B3297">
        <w:rPr>
          <w:rFonts w:ascii="Arial Bold" w:eastAsiaTheme="minorEastAsia" w:hAnsi="Arial Bold" w:cs="Arial Bold"/>
          <w:b/>
          <w:color w:val="00A685"/>
          <w:sz w:val="32"/>
          <w:szCs w:val="32"/>
        </w:rPr>
        <w:t xml:space="preserve"> </w:t>
      </w:r>
      <w:r w:rsidR="00061953">
        <w:rPr>
          <w:rFonts w:ascii="Arial Bold" w:eastAsiaTheme="minorEastAsia" w:hAnsi="Arial Bold" w:cs="Arial Bold"/>
          <w:b/>
          <w:color w:val="00A879"/>
          <w:sz w:val="32"/>
          <w:szCs w:val="32"/>
        </w:rPr>
        <w:t>Counsellor</w:t>
      </w:r>
    </w:p>
    <w:p w14:paraId="767373B5" w14:textId="77777777" w:rsidR="00DC1B82" w:rsidRPr="003B3297"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3DCE0C18" w:rsidR="00F277D4" w:rsidRPr="003B3297" w:rsidRDefault="00F277D4" w:rsidP="00F277D4">
      <w:pPr>
        <w:pStyle w:val="BodyText"/>
        <w:spacing w:after="120" w:line="288" w:lineRule="auto"/>
        <w:rPr>
          <w:rFonts w:ascii="Arial" w:eastAsiaTheme="minorEastAsia" w:hAnsi="Arial" w:cs="Arial"/>
          <w:b/>
          <w:color w:val="2B4250"/>
          <w:sz w:val="32"/>
          <w:szCs w:val="32"/>
        </w:rPr>
      </w:pPr>
      <w:r w:rsidRPr="003B3297">
        <w:rPr>
          <w:rFonts w:ascii="Arial Bold" w:eastAsiaTheme="minorEastAsia" w:hAnsi="Arial Bold" w:cs="Arial Bold"/>
          <w:b/>
          <w:color w:val="2B4250"/>
          <w:sz w:val="32"/>
          <w:szCs w:val="32"/>
        </w:rPr>
        <w:t>Duration</w:t>
      </w:r>
      <w:r w:rsidR="00061953">
        <w:rPr>
          <w:rFonts w:ascii="Arial Bold" w:eastAsiaTheme="minorEastAsia" w:hAnsi="Arial Bold" w:cs="Arial Bold"/>
          <w:b/>
          <w:color w:val="2B4250"/>
          <w:sz w:val="32"/>
          <w:szCs w:val="32"/>
        </w:rPr>
        <w:t>:</w:t>
      </w:r>
    </w:p>
    <w:bookmarkEnd w:id="9"/>
    <w:p w14:paraId="0A9B98DB" w14:textId="1D902451" w:rsidR="00F277D4" w:rsidRPr="003B3297" w:rsidRDefault="00F277D4" w:rsidP="00F277D4">
      <w:pPr>
        <w:pStyle w:val="BodyText"/>
        <w:spacing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post advertised is </w:t>
      </w:r>
      <w:r w:rsidR="00CB24AD">
        <w:rPr>
          <w:rFonts w:ascii="Arial" w:eastAsiaTheme="minorEastAsia" w:hAnsi="Arial" w:cs="Arial"/>
          <w:color w:val="2A3B4C"/>
          <w:sz w:val="24"/>
          <w:szCs w:val="24"/>
        </w:rPr>
        <w:t>a full-time,</w:t>
      </w:r>
      <w:r w:rsidR="003B72F3">
        <w:rPr>
          <w:rFonts w:ascii="Arial" w:eastAsiaTheme="minorEastAsia" w:hAnsi="Arial" w:cs="Arial"/>
          <w:color w:val="2A3B4C"/>
          <w:sz w:val="24"/>
          <w:szCs w:val="24"/>
        </w:rPr>
        <w:t xml:space="preserve"> </w:t>
      </w:r>
      <w:r w:rsidR="00061953">
        <w:rPr>
          <w:rFonts w:ascii="Arial" w:eastAsiaTheme="minorEastAsia" w:hAnsi="Arial" w:cs="Arial"/>
          <w:color w:val="2A3B4C"/>
          <w:sz w:val="24"/>
          <w:szCs w:val="24"/>
        </w:rPr>
        <w:t>permanent</w:t>
      </w:r>
      <w:r w:rsidR="00CB24AD">
        <w:rPr>
          <w:rFonts w:ascii="Arial" w:eastAsiaTheme="minorEastAsia" w:hAnsi="Arial" w:cs="Arial"/>
          <w:color w:val="2A3B4C"/>
          <w:sz w:val="24"/>
          <w:szCs w:val="24"/>
        </w:rPr>
        <w:t xml:space="preserve"> position.</w:t>
      </w:r>
    </w:p>
    <w:p w14:paraId="0E43CF78" w14:textId="77777777" w:rsidR="00F277D4" w:rsidRPr="003B3297"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3B3297" w:rsidRDefault="00F277D4" w:rsidP="00F277D4">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Hours of Work and Working Arrangements:</w:t>
      </w:r>
    </w:p>
    <w:p w14:paraId="6EEF06A7" w14:textId="12C1581C" w:rsidR="00F277D4" w:rsidRPr="003B3297"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normal working week is </w:t>
      </w:r>
      <w:r w:rsidR="00CB24AD">
        <w:rPr>
          <w:rFonts w:ascii="Arial" w:eastAsiaTheme="minorEastAsia" w:hAnsi="Arial" w:cs="Arial"/>
          <w:color w:val="2A3B4C"/>
          <w:sz w:val="24"/>
          <w:szCs w:val="24"/>
        </w:rPr>
        <w:t>35</w:t>
      </w:r>
      <w:r w:rsidRPr="003B3297">
        <w:rPr>
          <w:rFonts w:ascii="Arial" w:eastAsiaTheme="minorEastAsia" w:hAnsi="Arial" w:cs="Arial"/>
          <w:color w:val="2A3B4C"/>
          <w:sz w:val="24"/>
          <w:szCs w:val="24"/>
        </w:rPr>
        <w:t xml:space="preserve"> hours, Monday to Friday</w:t>
      </w:r>
      <w:r w:rsidR="009F5584">
        <w:rPr>
          <w:rFonts w:ascii="Arial" w:eastAsiaTheme="minorEastAsia" w:hAnsi="Arial" w:cs="Arial"/>
          <w:color w:val="2A3B4C"/>
          <w:sz w:val="24"/>
          <w:szCs w:val="24"/>
        </w:rPr>
        <w:t>,</w:t>
      </w:r>
      <w:r w:rsidR="003B72F3">
        <w:rPr>
          <w:rFonts w:ascii="Arial" w:eastAsiaTheme="minorEastAsia" w:hAnsi="Arial" w:cs="Arial"/>
          <w:color w:val="2A3B4C"/>
          <w:sz w:val="24"/>
          <w:szCs w:val="24"/>
        </w:rPr>
        <w:t xml:space="preserve"> 9:00 am – 5:00 pm, </w:t>
      </w:r>
      <w:r w:rsidRPr="003B3297">
        <w:rPr>
          <w:rFonts w:ascii="Arial" w:eastAsiaTheme="minorEastAsia" w:hAnsi="Arial" w:cs="Arial"/>
          <w:color w:val="2A3B4C"/>
          <w:sz w:val="24"/>
          <w:szCs w:val="24"/>
        </w:rPr>
        <w:t>and covers 52 weeks per year.</w:t>
      </w:r>
    </w:p>
    <w:p w14:paraId="62DF36D1" w14:textId="7CD9540E" w:rsidR="00F277D4" w:rsidRPr="003B3297"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You will be required to work flexibly to meet the needs of the service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t>
      </w:r>
      <w:r w:rsidR="001343AB" w:rsidRPr="003B3297">
        <w:rPr>
          <w:rFonts w:ascii="Arial" w:eastAsiaTheme="minorEastAsia" w:hAnsi="Arial" w:cs="Arial"/>
          <w:color w:val="2A3B4C"/>
          <w:sz w:val="24"/>
          <w:szCs w:val="24"/>
        </w:rPr>
        <w:t xml:space="preserve">which may include </w:t>
      </w:r>
      <w:r w:rsidRPr="003B3297">
        <w:rPr>
          <w:rFonts w:ascii="Arial" w:eastAsiaTheme="minorEastAsia" w:hAnsi="Arial" w:cs="Arial"/>
          <w:color w:val="2A3B4C"/>
          <w:sz w:val="24"/>
          <w:szCs w:val="24"/>
        </w:rPr>
        <w:t>evenings and weekends.</w:t>
      </w:r>
    </w:p>
    <w:p w14:paraId="0C931759" w14:textId="01F3687C" w:rsidR="007C755D" w:rsidRPr="003B3297"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Location:</w:t>
      </w:r>
    </w:p>
    <w:p w14:paraId="37F04DCF" w14:textId="23489374" w:rsidR="000F4FA9" w:rsidRPr="009F5584" w:rsidRDefault="0063736B" w:rsidP="000F4FA9">
      <w:pPr>
        <w:pStyle w:val="BodyText"/>
        <w:numPr>
          <w:ilvl w:val="0"/>
          <w:numId w:val="15"/>
        </w:numPr>
        <w:spacing w:before="120" w:line="288" w:lineRule="auto"/>
        <w:rPr>
          <w:rFonts w:ascii="Arial" w:eastAsiaTheme="minorEastAsia" w:hAnsi="Arial" w:cs="Arial"/>
          <w:b/>
          <w:bCs/>
          <w:color w:val="2A3B4C"/>
          <w:sz w:val="24"/>
          <w:szCs w:val="24"/>
        </w:rPr>
      </w:pPr>
      <w:r w:rsidRPr="009F5584">
        <w:rPr>
          <w:rFonts w:ascii="Arial" w:eastAsiaTheme="minorEastAsia" w:hAnsi="Arial" w:cs="Arial"/>
          <w:color w:val="2A3B4C"/>
          <w:sz w:val="24"/>
          <w:szCs w:val="24"/>
        </w:rPr>
        <w:t xml:space="preserve">This position is </w:t>
      </w:r>
      <w:r w:rsidR="00CB24AD" w:rsidRPr="009F5584">
        <w:rPr>
          <w:rFonts w:ascii="Arial" w:eastAsiaTheme="minorEastAsia" w:hAnsi="Arial" w:cs="Arial"/>
          <w:color w:val="2A3B4C"/>
          <w:sz w:val="24"/>
          <w:szCs w:val="24"/>
        </w:rPr>
        <w:t>home-based</w:t>
      </w:r>
      <w:r w:rsidR="009F5584" w:rsidRPr="009F5584">
        <w:rPr>
          <w:rFonts w:ascii="Arial" w:eastAsiaTheme="minorEastAsia" w:hAnsi="Arial" w:cs="Arial"/>
          <w:color w:val="2A3B4C"/>
          <w:sz w:val="24"/>
          <w:szCs w:val="24"/>
        </w:rPr>
        <w:t>,</w:t>
      </w:r>
      <w:r w:rsidR="00CB24AD" w:rsidRPr="009F5584">
        <w:rPr>
          <w:rFonts w:ascii="Arial" w:eastAsiaTheme="minorEastAsia" w:hAnsi="Arial" w:cs="Arial"/>
          <w:color w:val="2A3B4C"/>
          <w:sz w:val="24"/>
          <w:szCs w:val="24"/>
        </w:rPr>
        <w:t xml:space="preserve"> </w:t>
      </w:r>
      <w:r w:rsidR="00010B42" w:rsidRPr="009F5584">
        <w:rPr>
          <w:rFonts w:ascii="Arial" w:eastAsiaTheme="minorEastAsia" w:hAnsi="Arial" w:cs="Arial"/>
          <w:color w:val="2A3B4C"/>
          <w:sz w:val="24"/>
          <w:szCs w:val="24"/>
        </w:rPr>
        <w:t xml:space="preserve">but </w:t>
      </w:r>
      <w:r w:rsidR="009F5584" w:rsidRPr="009F5584">
        <w:rPr>
          <w:rFonts w:ascii="Arial" w:eastAsiaTheme="minorEastAsia" w:hAnsi="Arial" w:cs="Arial"/>
          <w:color w:val="2A3B4C"/>
          <w:sz w:val="24"/>
          <w:szCs w:val="24"/>
        </w:rPr>
        <w:t>the</w:t>
      </w:r>
      <w:r w:rsidR="000F4FA9" w:rsidRPr="009F5584">
        <w:rPr>
          <w:rFonts w:ascii="Arial" w:eastAsiaTheme="minorEastAsia" w:hAnsi="Arial" w:cs="Arial"/>
          <w:color w:val="2A3B4C"/>
          <w:sz w:val="24"/>
          <w:szCs w:val="24"/>
        </w:rPr>
        <w:t xml:space="preserve"> ability to travel across Cambridgeshire and Peterborough is essential</w:t>
      </w:r>
      <w:r w:rsidR="00E87774" w:rsidRPr="009F5584">
        <w:rPr>
          <w:rFonts w:ascii="Arial" w:eastAsiaTheme="minorEastAsia" w:hAnsi="Arial" w:cs="Arial"/>
          <w:color w:val="2A3B4C"/>
          <w:sz w:val="24"/>
          <w:szCs w:val="24"/>
        </w:rPr>
        <w:t>, as most counselling sessions are undertaken in school settings.</w:t>
      </w:r>
    </w:p>
    <w:p w14:paraId="1F8A7757" w14:textId="667426FF" w:rsidR="000F4FA9" w:rsidRPr="009F5584" w:rsidRDefault="000F4FA9" w:rsidP="000F4FA9">
      <w:pPr>
        <w:pStyle w:val="BodyText"/>
        <w:numPr>
          <w:ilvl w:val="0"/>
          <w:numId w:val="15"/>
        </w:numPr>
        <w:spacing w:before="120" w:line="288" w:lineRule="auto"/>
        <w:rPr>
          <w:rFonts w:ascii="Arial" w:eastAsiaTheme="minorEastAsia" w:hAnsi="Arial" w:cs="Arial"/>
          <w:b/>
          <w:bCs/>
          <w:color w:val="2A3B4C"/>
          <w:sz w:val="24"/>
          <w:szCs w:val="24"/>
        </w:rPr>
      </w:pPr>
      <w:r w:rsidRPr="009F5584">
        <w:rPr>
          <w:rFonts w:ascii="Arial" w:eastAsiaTheme="minorEastAsia" w:hAnsi="Arial" w:cs="Arial"/>
          <w:color w:val="2A3B4C"/>
          <w:sz w:val="24"/>
          <w:szCs w:val="24"/>
        </w:rPr>
        <w:t xml:space="preserve">The main office is in March, Cambridgeshire. </w:t>
      </w:r>
    </w:p>
    <w:p w14:paraId="40694E8A" w14:textId="77777777" w:rsidR="00F277D4" w:rsidRPr="003B3297"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Salary:</w:t>
      </w:r>
    </w:p>
    <w:p w14:paraId="1EA5D0BF" w14:textId="102B13F1" w:rsidR="00F277D4" w:rsidRPr="003B3297"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w:t>
      </w:r>
      <w:r w:rsidR="007C5138" w:rsidRPr="003B3297">
        <w:rPr>
          <w:rFonts w:ascii="Arial" w:eastAsiaTheme="minorEastAsia" w:hAnsi="Arial" w:cs="Arial"/>
          <w:color w:val="2A3B4C"/>
          <w:sz w:val="24"/>
          <w:szCs w:val="24"/>
        </w:rPr>
        <w:t>salary</w:t>
      </w:r>
      <w:r w:rsidRPr="003B3297">
        <w:rPr>
          <w:rFonts w:ascii="Arial" w:eastAsiaTheme="minorEastAsia" w:hAnsi="Arial" w:cs="Arial"/>
          <w:color w:val="2A3B4C"/>
          <w:sz w:val="24"/>
          <w:szCs w:val="24"/>
        </w:rPr>
        <w:t xml:space="preserve"> for this post </w:t>
      </w:r>
      <w:r w:rsidRPr="00CB24AD">
        <w:rPr>
          <w:rFonts w:ascii="Arial" w:eastAsiaTheme="minorEastAsia" w:hAnsi="Arial" w:cs="Arial"/>
          <w:color w:val="2A3B4C"/>
          <w:sz w:val="24"/>
          <w:szCs w:val="24"/>
        </w:rPr>
        <w:t>is £</w:t>
      </w:r>
      <w:r w:rsidR="00CB24AD">
        <w:rPr>
          <w:rFonts w:ascii="Arial" w:eastAsiaTheme="minorEastAsia" w:hAnsi="Arial" w:cs="Arial"/>
          <w:color w:val="2A3B4C"/>
          <w:sz w:val="24"/>
          <w:szCs w:val="24"/>
        </w:rPr>
        <w:t>3</w:t>
      </w:r>
      <w:r w:rsidR="00061953">
        <w:rPr>
          <w:rFonts w:ascii="Arial" w:eastAsiaTheme="minorEastAsia" w:hAnsi="Arial" w:cs="Arial"/>
          <w:color w:val="2A3B4C"/>
          <w:sz w:val="24"/>
          <w:szCs w:val="24"/>
        </w:rPr>
        <w:t>0</w:t>
      </w:r>
      <w:r w:rsidR="00CB24AD">
        <w:rPr>
          <w:rFonts w:ascii="Arial" w:eastAsiaTheme="minorEastAsia" w:hAnsi="Arial" w:cs="Arial"/>
          <w:color w:val="2A3B4C"/>
          <w:sz w:val="24"/>
          <w:szCs w:val="24"/>
        </w:rPr>
        <w:t xml:space="preserve">,000 </w:t>
      </w:r>
      <w:r w:rsidRPr="003B3297">
        <w:rPr>
          <w:rFonts w:ascii="Arial" w:eastAsiaTheme="minorEastAsia" w:hAnsi="Arial" w:cs="Arial"/>
          <w:color w:val="2A3B4C"/>
          <w:sz w:val="24"/>
          <w:szCs w:val="24"/>
        </w:rPr>
        <w:t>per annum, based on</w:t>
      </w:r>
      <w:r w:rsidR="00246A00" w:rsidRPr="003B3297">
        <w:rPr>
          <w:rFonts w:ascii="Arial" w:eastAsiaTheme="minorEastAsia" w:hAnsi="Arial" w:cs="Arial"/>
          <w:color w:val="2A3B4C"/>
          <w:sz w:val="24"/>
          <w:szCs w:val="24"/>
        </w:rPr>
        <w:t xml:space="preserve"> </w:t>
      </w:r>
      <w:r w:rsidR="00CB24AD">
        <w:rPr>
          <w:rFonts w:ascii="Arial" w:eastAsiaTheme="minorEastAsia" w:hAnsi="Arial" w:cs="Arial"/>
          <w:color w:val="2A3B4C"/>
          <w:sz w:val="24"/>
          <w:szCs w:val="24"/>
        </w:rPr>
        <w:t xml:space="preserve">35 </w:t>
      </w:r>
      <w:r w:rsidRPr="003B3297">
        <w:rPr>
          <w:rFonts w:ascii="Arial" w:eastAsiaTheme="minorEastAsia" w:hAnsi="Arial" w:cs="Arial"/>
          <w:color w:val="2A3B4C"/>
          <w:sz w:val="24"/>
          <w:szCs w:val="24"/>
        </w:rPr>
        <w:t xml:space="preserve">hours per week. </w:t>
      </w:r>
    </w:p>
    <w:p w14:paraId="5A45E675" w14:textId="6121431E" w:rsidR="00F277D4" w:rsidRPr="003B3297"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3B3297"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3B3297" w:rsidRDefault="00F277D4" w:rsidP="0046262A">
      <w:pPr>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Probationary Period:</w:t>
      </w:r>
    </w:p>
    <w:p w14:paraId="09A3A54C" w14:textId="79823B70" w:rsidR="00215BD3" w:rsidRPr="00E87774"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post is subject to a probationary period of </w:t>
      </w:r>
      <w:r w:rsidR="00F63B5D" w:rsidRPr="003B3297">
        <w:rPr>
          <w:rFonts w:ascii="Arial" w:eastAsiaTheme="minorEastAsia" w:hAnsi="Arial" w:cs="Arial"/>
          <w:color w:val="2A3B4C"/>
          <w:sz w:val="24"/>
          <w:szCs w:val="24"/>
        </w:rPr>
        <w:t>3</w:t>
      </w:r>
      <w:r w:rsidRPr="003B3297">
        <w:rPr>
          <w:rFonts w:ascii="Arial" w:eastAsiaTheme="minorEastAsia" w:hAnsi="Arial" w:cs="Arial"/>
          <w:color w:val="2A3B4C"/>
          <w:sz w:val="24"/>
          <w:szCs w:val="24"/>
        </w:rPr>
        <w:t xml:space="preserve"> months during which your progress will be monitored in accordance with agreed objectives.  </w:t>
      </w:r>
    </w:p>
    <w:p w14:paraId="30333A56" w14:textId="77777777" w:rsidR="00CB24AD" w:rsidRDefault="00CB24AD" w:rsidP="00F277D4">
      <w:pPr>
        <w:pStyle w:val="BodyText"/>
        <w:spacing w:line="288" w:lineRule="auto"/>
        <w:rPr>
          <w:rFonts w:ascii="Arial" w:eastAsiaTheme="minorEastAsia" w:hAnsi="Arial" w:cs="Arial"/>
          <w:b/>
          <w:bCs/>
          <w:color w:val="2B4250"/>
          <w:sz w:val="32"/>
          <w:szCs w:val="32"/>
        </w:rPr>
      </w:pPr>
    </w:p>
    <w:p w14:paraId="12727386" w14:textId="36F355E6"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Travelling Requirements for Your Role</w:t>
      </w:r>
    </w:p>
    <w:p w14:paraId="4BC69D3E" w14:textId="75F96491"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positively encourages the use of technology to communicate and engage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but in this role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t>
      </w:r>
      <w:r w:rsidR="00246A00" w:rsidRPr="00CB24AD">
        <w:rPr>
          <w:rFonts w:ascii="Arial" w:eastAsiaTheme="minorEastAsia" w:hAnsi="Arial" w:cs="Arial"/>
          <w:color w:val="2A3B4C"/>
          <w:sz w:val="24"/>
          <w:szCs w:val="24"/>
        </w:rPr>
        <w:t>you will need to</w:t>
      </w:r>
      <w:r w:rsidRPr="003B3297">
        <w:rPr>
          <w:rFonts w:ascii="Arial" w:eastAsiaTheme="minorEastAsia" w:hAnsi="Arial" w:cs="Arial"/>
          <w:color w:val="2A3B4C"/>
          <w:sz w:val="24"/>
          <w:szCs w:val="24"/>
        </w:rPr>
        <w:t xml:space="preserve"> travel.  </w:t>
      </w:r>
    </w:p>
    <w:p w14:paraId="1D8B2AE4" w14:textId="77777777"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A093BF9" w:rsidR="00F277D4" w:rsidRPr="003B3297"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If you require a reasonable adjustment due to a disability to meet the travel requirements of this role, please speak with the contact </w:t>
      </w:r>
      <w:r w:rsidR="00CB24AD">
        <w:rPr>
          <w:rFonts w:ascii="Arial" w:eastAsiaTheme="minorEastAsia" w:hAnsi="Arial" w:cs="Arial"/>
          <w:color w:val="2A3B4C"/>
          <w:sz w:val="24"/>
          <w:szCs w:val="24"/>
        </w:rPr>
        <w:t>details</w:t>
      </w:r>
      <w:r w:rsidRPr="003B3297">
        <w:rPr>
          <w:rFonts w:ascii="Arial" w:eastAsiaTheme="minorEastAsia" w:hAnsi="Arial" w:cs="Arial"/>
          <w:color w:val="2A3B4C"/>
          <w:sz w:val="24"/>
          <w:szCs w:val="24"/>
        </w:rPr>
        <w:t xml:space="preserve"> below.</w:t>
      </w:r>
    </w:p>
    <w:p w14:paraId="78266FB9" w14:textId="774F4357" w:rsidR="00F277D4" w:rsidRPr="003B3297" w:rsidRDefault="00F277D4" w:rsidP="00F277D4">
      <w:pPr>
        <w:pStyle w:val="ListParagraph"/>
        <w:numPr>
          <w:ilvl w:val="0"/>
          <w:numId w:val="4"/>
        </w:numPr>
        <w:spacing w:before="120" w:after="60" w:line="288" w:lineRule="auto"/>
        <w:jc w:val="both"/>
        <w:rPr>
          <w:rFonts w:ascii="Arial" w:hAnsi="Arial" w:cs="Arial"/>
          <w:color w:val="3C4043"/>
        </w:rPr>
      </w:pPr>
      <w:r w:rsidRPr="003B3297">
        <w:rPr>
          <w:rFonts w:ascii="Arial" w:hAnsi="Arial" w:cs="Arial"/>
          <w:color w:val="3C4043"/>
        </w:rPr>
        <w:t>If you use your own vehicle for work, you must ensure that your insurance policy covers you for this purpose.</w:t>
      </w:r>
    </w:p>
    <w:p w14:paraId="7B58CF41" w14:textId="77777777" w:rsidR="00EF368D" w:rsidRPr="003B3297"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3B3297" w:rsidRDefault="00EF368D" w:rsidP="00EF368D">
      <w:pPr>
        <w:spacing w:before="120" w:after="60" w:line="288" w:lineRule="auto"/>
        <w:jc w:val="both"/>
        <w:rPr>
          <w:rFonts w:ascii="Arial" w:hAnsi="Arial" w:cs="Arial"/>
          <w:color w:val="3C4043"/>
        </w:rPr>
      </w:pPr>
      <w:r w:rsidRPr="003B3297">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3B3297" w:rsidRDefault="00EF368D" w:rsidP="00EF368D">
      <w:pPr>
        <w:spacing w:before="120" w:after="60" w:line="288" w:lineRule="auto"/>
        <w:jc w:val="both"/>
        <w:rPr>
          <w:rFonts w:ascii="Arial" w:hAnsi="Arial" w:cs="Arial"/>
          <w:color w:val="3C4043"/>
        </w:rPr>
      </w:pPr>
    </w:p>
    <w:p w14:paraId="11D5C151" w14:textId="77777777" w:rsidR="00F277D4" w:rsidRPr="003B3297" w:rsidRDefault="00F277D4">
      <w:pPr>
        <w:rPr>
          <w:rFonts w:ascii="Arial" w:eastAsia="Calibri" w:hAnsi="Arial" w:cs="Arial"/>
          <w:color w:val="3C4043"/>
          <w:lang w:eastAsia="en-GB"/>
        </w:rPr>
      </w:pPr>
      <w:r w:rsidRPr="003B3297">
        <w:rPr>
          <w:rFonts w:ascii="Arial" w:hAnsi="Arial" w:cs="Arial"/>
          <w:color w:val="3C4043"/>
        </w:rPr>
        <w:br w:type="page"/>
      </w:r>
    </w:p>
    <w:p w14:paraId="284E8AE3" w14:textId="13A85861" w:rsidR="00F277D4" w:rsidRPr="003B3297" w:rsidRDefault="00F277D4" w:rsidP="00F277D4">
      <w:pPr>
        <w:pStyle w:val="BodyText"/>
        <w:spacing w:after="60" w:line="288" w:lineRule="auto"/>
        <w:rPr>
          <w:rFonts w:ascii="Arial" w:hAnsi="Arial" w:cs="Arial"/>
          <w:b/>
          <w:bCs/>
          <w:color w:val="00A878"/>
          <w:sz w:val="48"/>
          <w:szCs w:val="48"/>
        </w:rPr>
      </w:pPr>
      <w:r w:rsidRPr="003B3297">
        <w:rPr>
          <w:rFonts w:ascii="Arial" w:hAnsi="Arial" w:cs="Arial"/>
          <w:b/>
          <w:bCs/>
          <w:color w:val="00A878"/>
          <w:sz w:val="48"/>
          <w:szCs w:val="48"/>
        </w:rPr>
        <w:lastRenderedPageBreak/>
        <w:t>Job Description</w:t>
      </w:r>
    </w:p>
    <w:p w14:paraId="6832F7FC" w14:textId="77777777" w:rsidR="00F277D4" w:rsidRPr="003B3297"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3B3297">
        <w:rPr>
          <w:rFonts w:ascii="Arial" w:eastAsiaTheme="minorEastAsia" w:hAnsi="Arial" w:cs="Arial"/>
          <w:b/>
          <w:bCs/>
          <w:color w:val="00A879"/>
          <w:sz w:val="48"/>
          <w:szCs w:val="48"/>
        </w:rPr>
        <w:tab/>
      </w:r>
    </w:p>
    <w:p w14:paraId="65CD2B18" w14:textId="3B3BC18D" w:rsidR="00CB24AD" w:rsidRDefault="00CB24AD" w:rsidP="00CB24AD">
      <w:pPr>
        <w:pStyle w:val="BodyText"/>
        <w:spacing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 xml:space="preserve">Job Title: </w:t>
      </w:r>
      <w:r w:rsidR="00061953">
        <w:rPr>
          <w:rFonts w:ascii="Arial Bold" w:eastAsiaTheme="minorEastAsia" w:hAnsi="Arial Bold" w:cs="Arial Bold"/>
          <w:b/>
          <w:color w:val="00A685"/>
          <w:sz w:val="32"/>
          <w:szCs w:val="32"/>
        </w:rPr>
        <w:t>Counsellor</w:t>
      </w:r>
    </w:p>
    <w:p w14:paraId="0AFB33CE" w14:textId="77777777" w:rsidR="00CB24AD" w:rsidRDefault="00CB24AD" w:rsidP="00CB24AD">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Service: YOUnited</w:t>
      </w:r>
    </w:p>
    <w:p w14:paraId="61FF1184" w14:textId="79D5F918" w:rsidR="00CB24AD" w:rsidRDefault="00CB24AD" w:rsidP="00CB24AD">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 xml:space="preserve">Location: </w:t>
      </w:r>
      <w:r w:rsidRPr="009F5584">
        <w:rPr>
          <w:rFonts w:ascii="Arial Bold" w:eastAsiaTheme="minorEastAsia" w:hAnsi="Arial Bold" w:cs="Arial Bold"/>
          <w:b/>
          <w:color w:val="00A685"/>
          <w:sz w:val="32"/>
          <w:szCs w:val="32"/>
        </w:rPr>
        <w:t xml:space="preserve">Home working with </w:t>
      </w:r>
      <w:r w:rsidR="00132493" w:rsidRPr="009F5584">
        <w:rPr>
          <w:rFonts w:ascii="Arial Bold" w:eastAsiaTheme="minorEastAsia" w:hAnsi="Arial Bold" w:cs="Arial Bold"/>
          <w:b/>
          <w:color w:val="00A685"/>
          <w:sz w:val="32"/>
          <w:szCs w:val="32"/>
        </w:rPr>
        <w:t xml:space="preserve">daily </w:t>
      </w:r>
      <w:r w:rsidRPr="009F5584">
        <w:rPr>
          <w:rFonts w:ascii="Arial Bold" w:eastAsiaTheme="minorEastAsia" w:hAnsi="Arial Bold" w:cs="Arial Bold"/>
          <w:b/>
          <w:color w:val="00A685"/>
          <w:sz w:val="32"/>
          <w:szCs w:val="32"/>
        </w:rPr>
        <w:t>travel across Peterborough and Cambridgeshire</w:t>
      </w:r>
    </w:p>
    <w:p w14:paraId="3CC37641" w14:textId="77777777" w:rsidR="00F277D4" w:rsidRPr="003B3297" w:rsidRDefault="00F277D4" w:rsidP="00F277D4">
      <w:pPr>
        <w:pStyle w:val="BodyText"/>
        <w:spacing w:line="288" w:lineRule="auto"/>
        <w:rPr>
          <w:rFonts w:ascii="Arial Bold" w:eastAsiaTheme="minorEastAsia" w:hAnsi="Arial Bold" w:cs="Arial Bold"/>
          <w:b/>
          <w:color w:val="2B4250"/>
          <w:sz w:val="32"/>
          <w:szCs w:val="32"/>
        </w:rPr>
      </w:pPr>
    </w:p>
    <w:p w14:paraId="195BF8B7" w14:textId="035AC6C3" w:rsidR="00132493" w:rsidRPr="00E055FD" w:rsidRDefault="00F277D4" w:rsidP="00132493">
      <w:pPr>
        <w:spacing w:line="288" w:lineRule="auto"/>
        <w:rPr>
          <w:rFonts w:ascii="Arial" w:eastAsia="Times New Roman" w:hAnsi="Arial" w:cs="Arial"/>
          <w:b/>
          <w:bCs/>
          <w:color w:val="2B4250"/>
          <w:sz w:val="32"/>
          <w:szCs w:val="32"/>
        </w:rPr>
      </w:pPr>
      <w:r w:rsidRPr="003B3297">
        <w:rPr>
          <w:rFonts w:ascii="Arial" w:eastAsiaTheme="minorEastAsia" w:hAnsi="Arial" w:cs="Arial"/>
          <w:b/>
          <w:bCs/>
          <w:color w:val="2B4250"/>
          <w:sz w:val="32"/>
          <w:szCs w:val="32"/>
        </w:rPr>
        <w:t>Job Purpose</w:t>
      </w:r>
    </w:p>
    <w:p w14:paraId="7861375B" w14:textId="77777777" w:rsidR="00132493" w:rsidRPr="00E055FD" w:rsidRDefault="00132493" w:rsidP="009F5584">
      <w:pPr>
        <w:spacing w:line="276" w:lineRule="auto"/>
        <w:jc w:val="both"/>
        <w:rPr>
          <w:rFonts w:ascii="Arial" w:eastAsia="Times New Roman" w:hAnsi="Arial" w:cs="Arial"/>
          <w:color w:val="2A3B4C"/>
          <w:lang w:eastAsia="en-GB"/>
        </w:rPr>
      </w:pPr>
      <w:r w:rsidRPr="009F5584">
        <w:rPr>
          <w:rFonts w:ascii="Arial" w:eastAsia="Times New Roman" w:hAnsi="Arial" w:cs="Arial"/>
          <w:color w:val="2A3B4C"/>
          <w:lang w:eastAsia="en-GB"/>
        </w:rPr>
        <w:t>To use a ‘Single Session Thinking’ (SST) approach for all initial contacts and to provide short-term therapeutic interventions to children aged 5-13. Ormiston Families, YOUnited work with CYP aged 5-13 with mild to moderate mental health and emotional wellbeing needs.</w:t>
      </w:r>
      <w:r w:rsidRPr="00E055FD">
        <w:rPr>
          <w:rFonts w:ascii="Arial" w:eastAsia="Times New Roman" w:hAnsi="Arial" w:cs="Arial"/>
          <w:color w:val="2A3B4C"/>
          <w:lang w:eastAsia="en-GB"/>
        </w:rPr>
        <w:t xml:space="preserve"> </w:t>
      </w:r>
    </w:p>
    <w:p w14:paraId="449584B6" w14:textId="77777777" w:rsidR="00132493" w:rsidRPr="00E055FD" w:rsidRDefault="00132493" w:rsidP="00132493">
      <w:pPr>
        <w:spacing w:before="120" w:after="60" w:line="288" w:lineRule="auto"/>
        <w:jc w:val="both"/>
        <w:rPr>
          <w:rFonts w:ascii="Arial" w:eastAsia="Times New Roman" w:hAnsi="Arial" w:cs="Arial"/>
          <w:color w:val="2A3B4C"/>
        </w:rPr>
      </w:pPr>
    </w:p>
    <w:p w14:paraId="37110E43" w14:textId="77777777" w:rsidR="00132493" w:rsidRPr="00E055FD" w:rsidRDefault="00132493" w:rsidP="00132493">
      <w:pPr>
        <w:spacing w:line="288" w:lineRule="auto"/>
        <w:rPr>
          <w:rFonts w:ascii="Arial" w:eastAsia="Times New Roman" w:hAnsi="Arial" w:cs="Arial"/>
          <w:b/>
          <w:bCs/>
          <w:color w:val="2B4250"/>
          <w:sz w:val="32"/>
          <w:szCs w:val="32"/>
        </w:rPr>
      </w:pPr>
      <w:r w:rsidRPr="00E055FD">
        <w:rPr>
          <w:rFonts w:ascii="Arial" w:eastAsia="Times New Roman" w:hAnsi="Arial" w:cs="Arial"/>
          <w:b/>
          <w:bCs/>
          <w:color w:val="2B4250"/>
          <w:sz w:val="32"/>
          <w:szCs w:val="32"/>
        </w:rPr>
        <w:t>Main Duties and Responsibilities</w:t>
      </w:r>
    </w:p>
    <w:p w14:paraId="3911162D" w14:textId="641D3BC9" w:rsidR="00542B03" w:rsidRPr="009F5584"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To deliver evidence-based therapeutic interventions for CYP</w:t>
      </w:r>
    </w:p>
    <w:p w14:paraId="15F6C63C" w14:textId="6C361A1B" w:rsidR="00542B03" w:rsidRPr="009F5584" w:rsidRDefault="00542B0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To u</w:t>
      </w:r>
      <w:r w:rsidRPr="009F5584">
        <w:rPr>
          <w:rFonts w:ascii="Arial" w:hAnsi="Arial" w:cs="Arial"/>
          <w:color w:val="2A3B4C"/>
        </w:rPr>
        <w:t>ndertake assessment of presenting mental health and emotional wellbeing concerns with CYP children and caregivers and engage in collaborative treatment planning</w:t>
      </w:r>
    </w:p>
    <w:p w14:paraId="1DDCA98D" w14:textId="1330B58D" w:rsidR="00132493" w:rsidRPr="009F5584" w:rsidRDefault="00542B0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To u</w:t>
      </w:r>
      <w:r w:rsidR="00132493" w:rsidRPr="009F5584">
        <w:rPr>
          <w:rFonts w:ascii="Arial" w:eastAsia="Calibri" w:hAnsi="Arial" w:cs="Arial"/>
          <w:color w:val="2A3B4C"/>
          <w:lang w:eastAsia="en-GB"/>
        </w:rPr>
        <w:t xml:space="preserve">ndertake </w:t>
      </w:r>
      <w:r w:rsidRPr="009F5584">
        <w:rPr>
          <w:rFonts w:ascii="Arial" w:eastAsia="Calibri" w:hAnsi="Arial" w:cs="Arial"/>
          <w:color w:val="2A3B4C"/>
          <w:lang w:eastAsia="en-GB"/>
        </w:rPr>
        <w:t xml:space="preserve">‘First Appointments’ </w:t>
      </w:r>
      <w:r w:rsidR="00132493" w:rsidRPr="009F5584">
        <w:rPr>
          <w:rFonts w:ascii="Arial" w:eastAsia="Calibri" w:hAnsi="Arial" w:cs="Arial"/>
          <w:color w:val="2A3B4C"/>
          <w:lang w:eastAsia="en-GB"/>
        </w:rPr>
        <w:t>using an SST approach to respond to presenting mental health concerns with children and parents/ caregivers</w:t>
      </w:r>
      <w:r w:rsidRPr="009F5584">
        <w:rPr>
          <w:rFonts w:ascii="Arial" w:eastAsia="Calibri" w:hAnsi="Arial" w:cs="Arial"/>
          <w:color w:val="2A3B4C"/>
          <w:lang w:eastAsia="en-GB"/>
        </w:rPr>
        <w:t>.</w:t>
      </w:r>
      <w:r w:rsidR="00132493" w:rsidRPr="009F5584">
        <w:rPr>
          <w:rFonts w:ascii="Arial" w:eastAsia="Calibri" w:hAnsi="Arial" w:cs="Arial"/>
          <w:color w:val="2A3B4C"/>
          <w:lang w:eastAsia="en-GB"/>
        </w:rPr>
        <w:t xml:space="preserve"> (Training provided on SST)</w:t>
      </w:r>
    </w:p>
    <w:p w14:paraId="50136C2C" w14:textId="61F5EF10" w:rsidR="00542B03" w:rsidRPr="009F5584" w:rsidRDefault="00542B0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Support and empower children, young people, </w:t>
      </w:r>
      <w:r w:rsidR="009F5584">
        <w:rPr>
          <w:rFonts w:ascii="Arial" w:eastAsia="Calibri" w:hAnsi="Arial" w:cs="Arial"/>
          <w:color w:val="2A3B4C"/>
          <w:lang w:eastAsia="en-GB"/>
        </w:rPr>
        <w:t xml:space="preserve">and </w:t>
      </w:r>
      <w:r w:rsidRPr="009F5584">
        <w:rPr>
          <w:rFonts w:ascii="Arial" w:eastAsia="Calibri" w:hAnsi="Arial" w:cs="Arial"/>
          <w:color w:val="2A3B4C"/>
          <w:lang w:eastAsia="en-GB"/>
        </w:rPr>
        <w:t>parents/carers to make informed choices about the interventions being offered.</w:t>
      </w:r>
      <w:r w:rsidR="00D12C68" w:rsidRPr="009F5584">
        <w:rPr>
          <w:rFonts w:ascii="Arial" w:eastAsia="Calibri" w:hAnsi="Arial" w:cs="Arial"/>
          <w:color w:val="2A3B4C"/>
          <w:lang w:eastAsia="en-GB"/>
        </w:rPr>
        <w:t xml:space="preserve"> </w:t>
      </w:r>
    </w:p>
    <w:p w14:paraId="410B77CC" w14:textId="457A7FDE" w:rsidR="00542B03" w:rsidRPr="009F5584" w:rsidRDefault="00542B0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Prepare written reports and referrals to include presenting issues; intervention offered; outcomes; and recommendations. </w:t>
      </w:r>
    </w:p>
    <w:p w14:paraId="46B60A3E" w14:textId="003B2F6F" w:rsidR="00132493" w:rsidRPr="009F5584"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To provide advice, guidance and signposting to CYP parents/ caregivers and professionals </w:t>
      </w:r>
    </w:p>
    <w:p w14:paraId="356137FA" w14:textId="648CE2FC" w:rsidR="00132493" w:rsidRPr="009F5584"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Times New Roman" w:hAnsi="Arial" w:cs="Arial"/>
          <w:color w:val="2A3B4C"/>
          <w:lang w:eastAsia="en-GB"/>
        </w:rPr>
        <w:t xml:space="preserve">To undertake accurate assessment of risk and to collaboratively safety plan and document in a professional and clear manner. </w:t>
      </w:r>
    </w:p>
    <w:p w14:paraId="6DAD3CAC" w14:textId="23521063" w:rsidR="00132493" w:rsidRPr="009F5584"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Times New Roman" w:hAnsi="Arial" w:cs="Arial"/>
          <w:color w:val="2A3B4C"/>
          <w:lang w:eastAsia="en-GB"/>
        </w:rPr>
        <w:t>To adhere to the service</w:t>
      </w:r>
      <w:r w:rsidR="00542B03" w:rsidRPr="009F5584">
        <w:rPr>
          <w:rFonts w:ascii="Arial" w:eastAsia="Times New Roman" w:hAnsi="Arial" w:cs="Arial"/>
          <w:color w:val="2A3B4C"/>
          <w:lang w:eastAsia="en-GB"/>
        </w:rPr>
        <w:t xml:space="preserve"> processes and procedures. </w:t>
      </w:r>
      <w:r w:rsidRPr="009F5584">
        <w:rPr>
          <w:rFonts w:ascii="Arial" w:eastAsia="Times New Roman" w:hAnsi="Arial" w:cs="Arial"/>
          <w:color w:val="2A3B4C"/>
          <w:lang w:eastAsia="en-GB"/>
        </w:rPr>
        <w:t xml:space="preserve"> </w:t>
      </w:r>
    </w:p>
    <w:p w14:paraId="125DD518" w14:textId="2758A3AD" w:rsidR="00132493" w:rsidRPr="009F5584" w:rsidRDefault="00E87774"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To o</w:t>
      </w:r>
      <w:r w:rsidR="00132493" w:rsidRPr="009F5584">
        <w:rPr>
          <w:rFonts w:ascii="Arial" w:eastAsia="Calibri" w:hAnsi="Arial" w:cs="Arial"/>
          <w:color w:val="2A3B4C"/>
          <w:lang w:eastAsia="en-GB"/>
        </w:rPr>
        <w:t xml:space="preserve">perate at all times from an inclusive values base, which recognises and respects diversity. </w:t>
      </w:r>
    </w:p>
    <w:p w14:paraId="76F33751" w14:textId="415298D4" w:rsidR="00132493" w:rsidRPr="009F5584"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Keep accurate and timely records according to service </w:t>
      </w:r>
      <w:r w:rsidR="009F5584">
        <w:rPr>
          <w:rFonts w:ascii="Arial" w:eastAsia="Calibri" w:hAnsi="Arial" w:cs="Arial"/>
          <w:color w:val="2A3B4C"/>
          <w:lang w:eastAsia="en-GB"/>
        </w:rPr>
        <w:t>procedure</w:t>
      </w:r>
      <w:r w:rsidRPr="009F5584">
        <w:rPr>
          <w:rFonts w:ascii="Arial" w:eastAsia="Calibri" w:hAnsi="Arial" w:cs="Arial"/>
          <w:color w:val="2A3B4C"/>
          <w:lang w:eastAsia="en-GB"/>
        </w:rPr>
        <w:t xml:space="preserve"> specifications. </w:t>
      </w:r>
    </w:p>
    <w:p w14:paraId="2870FE90" w14:textId="77777777" w:rsidR="00E87774" w:rsidRPr="00207329" w:rsidRDefault="00E87774" w:rsidP="00E87774">
      <w:pPr>
        <w:spacing w:beforeLines="120" w:before="288" w:afterLines="60" w:after="144" w:line="288" w:lineRule="auto"/>
        <w:contextualSpacing/>
        <w:jc w:val="both"/>
        <w:rPr>
          <w:rFonts w:ascii="Arial" w:eastAsia="Calibri" w:hAnsi="Arial" w:cs="Arial"/>
          <w:color w:val="2A3B4C"/>
          <w:lang w:eastAsia="en-GB"/>
        </w:rPr>
      </w:pPr>
    </w:p>
    <w:p w14:paraId="6B9E1F60" w14:textId="77777777" w:rsidR="00132493" w:rsidRPr="00E055FD" w:rsidRDefault="00132493" w:rsidP="00132493">
      <w:pPr>
        <w:spacing w:line="288" w:lineRule="auto"/>
        <w:rPr>
          <w:rFonts w:ascii="Arial" w:eastAsia="Times New Roman" w:hAnsi="Arial" w:cs="Arial"/>
          <w:b/>
          <w:bCs/>
          <w:color w:val="2B4250"/>
          <w:sz w:val="32"/>
          <w:szCs w:val="32"/>
        </w:rPr>
      </w:pPr>
    </w:p>
    <w:p w14:paraId="2C2696F1" w14:textId="77777777" w:rsidR="00132493" w:rsidRDefault="00132493" w:rsidP="00132493">
      <w:pPr>
        <w:spacing w:line="288" w:lineRule="auto"/>
        <w:rPr>
          <w:rFonts w:ascii="Arial" w:eastAsia="Times New Roman" w:hAnsi="Arial" w:cs="Arial"/>
          <w:b/>
          <w:bCs/>
          <w:color w:val="2B4250"/>
          <w:sz w:val="32"/>
          <w:szCs w:val="32"/>
        </w:rPr>
      </w:pPr>
    </w:p>
    <w:p w14:paraId="5F797922" w14:textId="77777777" w:rsidR="00132493" w:rsidRPr="009F5584" w:rsidRDefault="00132493" w:rsidP="00132493">
      <w:pPr>
        <w:spacing w:line="288" w:lineRule="auto"/>
        <w:rPr>
          <w:rFonts w:ascii="Arial" w:eastAsia="Times New Roman" w:hAnsi="Arial" w:cs="Arial"/>
          <w:b/>
          <w:bCs/>
          <w:color w:val="2B4250"/>
          <w:sz w:val="32"/>
          <w:szCs w:val="32"/>
        </w:rPr>
      </w:pPr>
      <w:r w:rsidRPr="009F5584">
        <w:rPr>
          <w:rFonts w:ascii="Arial" w:eastAsia="Times New Roman" w:hAnsi="Arial" w:cs="Arial"/>
          <w:b/>
          <w:bCs/>
          <w:color w:val="2B4250"/>
          <w:sz w:val="32"/>
          <w:szCs w:val="32"/>
        </w:rPr>
        <w:t>General Responsibilities</w:t>
      </w:r>
    </w:p>
    <w:p w14:paraId="52290888" w14:textId="10A8DDA2"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Contribute to the continuous development of the service through case management</w:t>
      </w:r>
      <w:r w:rsidR="00542B03" w:rsidRPr="009F5584">
        <w:rPr>
          <w:rFonts w:ascii="Arial" w:eastAsia="Calibri" w:hAnsi="Arial" w:cs="Arial"/>
          <w:color w:val="2A3B4C"/>
          <w:lang w:eastAsia="en-GB"/>
        </w:rPr>
        <w:t xml:space="preserve"> </w:t>
      </w:r>
      <w:r w:rsidRPr="009F5584">
        <w:rPr>
          <w:rFonts w:ascii="Arial" w:eastAsia="Calibri" w:hAnsi="Arial" w:cs="Arial"/>
          <w:color w:val="2A3B4C"/>
          <w:lang w:eastAsia="en-GB"/>
        </w:rPr>
        <w:t xml:space="preserve">supervision and team discussions. </w:t>
      </w:r>
    </w:p>
    <w:p w14:paraId="0B393AED" w14:textId="77777777"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To manage a caseload in conjunction with the requirements of the service. </w:t>
      </w:r>
    </w:p>
    <w:p w14:paraId="2D9650B1" w14:textId="786644FF"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bookmarkStart w:id="10" w:name="_Hlk208315302"/>
      <w:r w:rsidRPr="009F5584">
        <w:rPr>
          <w:rFonts w:ascii="Arial" w:eastAsia="Calibri" w:hAnsi="Arial" w:cs="Arial"/>
          <w:color w:val="2A3B4C"/>
          <w:lang w:eastAsia="en-GB"/>
        </w:rPr>
        <w:t xml:space="preserve">Identify and report safeguarding concerns in line with service procedures, escalating cases where the level of need or risk requires Early Help, </w:t>
      </w:r>
      <w:r w:rsidR="009F5584">
        <w:rPr>
          <w:rFonts w:ascii="Arial" w:eastAsia="Calibri" w:hAnsi="Arial" w:cs="Arial"/>
          <w:color w:val="2A3B4C"/>
          <w:lang w:eastAsia="en-GB"/>
        </w:rPr>
        <w:t>Children's</w:t>
      </w:r>
      <w:r w:rsidRPr="009F5584">
        <w:rPr>
          <w:rFonts w:ascii="Arial" w:eastAsia="Calibri" w:hAnsi="Arial" w:cs="Arial"/>
          <w:color w:val="2A3B4C"/>
          <w:lang w:eastAsia="en-GB"/>
        </w:rPr>
        <w:t xml:space="preserve"> Social Care</w:t>
      </w:r>
      <w:r w:rsidR="009F5584">
        <w:rPr>
          <w:rFonts w:ascii="Arial" w:eastAsia="Calibri" w:hAnsi="Arial" w:cs="Arial"/>
          <w:color w:val="2A3B4C"/>
          <w:lang w:eastAsia="en-GB"/>
        </w:rPr>
        <w:t>,</w:t>
      </w:r>
      <w:r w:rsidRPr="009F5584">
        <w:rPr>
          <w:rFonts w:ascii="Arial" w:eastAsia="Calibri" w:hAnsi="Arial" w:cs="Arial"/>
          <w:color w:val="2A3B4C"/>
          <w:lang w:eastAsia="en-GB"/>
        </w:rPr>
        <w:t xml:space="preserve"> or CAMHS interventions.</w:t>
      </w:r>
    </w:p>
    <w:bookmarkEnd w:id="10"/>
    <w:p w14:paraId="7AA271C9" w14:textId="12804D8A"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Represent and promote the interests of vulnerable children and young people, to maintain awareness of their needs amongst those delivering, determining and/</w:t>
      </w:r>
      <w:r w:rsidR="00343D62" w:rsidRPr="009F5584">
        <w:rPr>
          <w:rFonts w:ascii="Arial" w:eastAsia="Calibri" w:hAnsi="Arial" w:cs="Arial"/>
          <w:color w:val="2A3B4C"/>
          <w:lang w:eastAsia="en-GB"/>
        </w:rPr>
        <w:t>or implementing</w:t>
      </w:r>
      <w:r w:rsidRPr="009F5584">
        <w:rPr>
          <w:rFonts w:ascii="Arial" w:eastAsia="Calibri" w:hAnsi="Arial" w:cs="Arial"/>
          <w:color w:val="2A3B4C"/>
          <w:lang w:eastAsia="en-GB"/>
        </w:rPr>
        <w:t xml:space="preserve"> relevant services. </w:t>
      </w:r>
    </w:p>
    <w:p w14:paraId="44F423E8" w14:textId="77777777"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Maintain up-to-date knowledge of the wider social environment and update resources to inform daily practice.</w:t>
      </w:r>
    </w:p>
    <w:p w14:paraId="651246BB" w14:textId="77777777"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Undertake ongoing professional development, utilising research and service evaluation findings to inform your practice and share learning within the team.</w:t>
      </w:r>
    </w:p>
    <w:p w14:paraId="2064C022" w14:textId="13B1C06C" w:rsidR="00343D62" w:rsidRPr="009F5584" w:rsidRDefault="00132493" w:rsidP="00343D62">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Engage with supervision in accordance with Ormiston </w:t>
      </w:r>
      <w:r w:rsidR="009F5584">
        <w:rPr>
          <w:rFonts w:ascii="Arial" w:eastAsia="Calibri" w:hAnsi="Arial" w:cs="Arial"/>
          <w:color w:val="2A3B4C"/>
          <w:lang w:eastAsia="en-GB"/>
        </w:rPr>
        <w:t>Families'</w:t>
      </w:r>
      <w:r w:rsidRPr="009F5584">
        <w:rPr>
          <w:rFonts w:ascii="Arial" w:eastAsia="Calibri" w:hAnsi="Arial" w:cs="Arial"/>
          <w:color w:val="2A3B4C"/>
          <w:lang w:eastAsia="en-GB"/>
        </w:rPr>
        <w:t xml:space="preserve"> expectations and relevant professional /ethical frameworks.</w:t>
      </w:r>
    </w:p>
    <w:p w14:paraId="2262DA35" w14:textId="77777777" w:rsidR="00132493" w:rsidRPr="009F5584" w:rsidRDefault="00132493" w:rsidP="00132493">
      <w:pPr>
        <w:numPr>
          <w:ilvl w:val="0"/>
          <w:numId w:val="15"/>
        </w:numPr>
        <w:spacing w:beforeLines="120" w:before="288" w:afterLines="60" w:after="144" w:line="288" w:lineRule="auto"/>
        <w:ind w:left="357" w:hanging="357"/>
        <w:contextualSpacing/>
        <w:jc w:val="both"/>
        <w:rPr>
          <w:rFonts w:ascii="Arial" w:eastAsia="Calibri" w:hAnsi="Arial" w:cs="Arial"/>
          <w:color w:val="2A3B4C"/>
          <w:lang w:eastAsia="en-GB"/>
        </w:rPr>
      </w:pPr>
      <w:r w:rsidRPr="009F5584">
        <w:rPr>
          <w:rFonts w:ascii="Arial" w:eastAsia="Calibri" w:hAnsi="Arial" w:cs="Arial"/>
          <w:color w:val="2A3B4C"/>
          <w:lang w:eastAsia="en-GB"/>
        </w:rPr>
        <w:t xml:space="preserve">To travel to work in March for meetings as required, as well as to schools and other sites within Cambridgeshire and Peterborough to deliver daily counselling sessions. </w:t>
      </w:r>
    </w:p>
    <w:p w14:paraId="4559F646" w14:textId="77777777" w:rsidR="00132493" w:rsidRPr="00E055FD" w:rsidRDefault="00132493" w:rsidP="00132493">
      <w:pPr>
        <w:spacing w:before="120" w:after="60" w:line="288" w:lineRule="auto"/>
        <w:ind w:left="357"/>
        <w:contextualSpacing/>
        <w:jc w:val="both"/>
        <w:rPr>
          <w:rFonts w:ascii="Arial" w:eastAsia="Calibri" w:hAnsi="Arial" w:cs="Arial"/>
          <w:color w:val="3C4043"/>
          <w:lang w:eastAsia="en-GB"/>
        </w:rPr>
      </w:pPr>
    </w:p>
    <w:p w14:paraId="2749BF29" w14:textId="77777777" w:rsidR="00132493" w:rsidRPr="00E055FD" w:rsidRDefault="00132493" w:rsidP="00132493">
      <w:pPr>
        <w:spacing w:line="288" w:lineRule="auto"/>
        <w:rPr>
          <w:rFonts w:ascii="Arial" w:eastAsia="Times New Roman" w:hAnsi="Arial" w:cs="Arial"/>
          <w:b/>
          <w:bCs/>
          <w:color w:val="2B4250"/>
          <w:sz w:val="32"/>
          <w:szCs w:val="32"/>
        </w:rPr>
      </w:pPr>
      <w:r w:rsidRPr="00E055FD">
        <w:rPr>
          <w:rFonts w:ascii="Arial" w:eastAsia="Times New Roman" w:hAnsi="Arial" w:cs="Arial"/>
          <w:b/>
          <w:bCs/>
          <w:color w:val="2B4250"/>
          <w:sz w:val="32"/>
          <w:szCs w:val="32"/>
        </w:rPr>
        <w:t>Generic Duties</w:t>
      </w:r>
    </w:p>
    <w:p w14:paraId="533758AB" w14:textId="655B916A" w:rsidR="00132493" w:rsidRPr="00E055FD"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E055FD">
        <w:rPr>
          <w:rFonts w:ascii="Arial" w:eastAsia="Calibri" w:hAnsi="Arial" w:cs="Arial"/>
          <w:color w:val="2A3B4C"/>
          <w:lang w:eastAsia="en-GB"/>
        </w:rPr>
        <w:t xml:space="preserve">To undertake any other reasonable duty which is appropriate to the grade when requested by senior practitioners or managers. </w:t>
      </w:r>
    </w:p>
    <w:p w14:paraId="0D516A9F" w14:textId="20B6DE3B" w:rsidR="00132493" w:rsidRPr="00E055FD"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E055FD">
        <w:rPr>
          <w:rFonts w:ascii="Arial" w:eastAsia="Calibri" w:hAnsi="Arial" w:cs="Arial"/>
          <w:color w:val="2A3B4C"/>
          <w:lang w:eastAsia="en-GB"/>
        </w:rPr>
        <w:t xml:space="preserve">To be familiar with and comply with all Ormiston </w:t>
      </w:r>
      <w:r w:rsidR="009F5584">
        <w:rPr>
          <w:rFonts w:ascii="Arial" w:eastAsia="Calibri" w:hAnsi="Arial" w:cs="Arial"/>
          <w:color w:val="2A3B4C"/>
          <w:lang w:eastAsia="en-GB"/>
        </w:rPr>
        <w:t>Families'</w:t>
      </w:r>
      <w:r w:rsidRPr="00E055FD">
        <w:rPr>
          <w:rFonts w:ascii="Arial" w:eastAsia="Calibri" w:hAnsi="Arial" w:cs="Arial"/>
          <w:color w:val="2A3B4C"/>
          <w:lang w:eastAsia="en-GB"/>
        </w:rPr>
        <w:t xml:space="preserve"> policies, procedures, protocols</w:t>
      </w:r>
      <w:r w:rsidR="009F5584">
        <w:rPr>
          <w:rFonts w:ascii="Arial" w:eastAsia="Calibri" w:hAnsi="Arial" w:cs="Arial"/>
          <w:color w:val="2A3B4C"/>
          <w:lang w:eastAsia="en-GB"/>
        </w:rPr>
        <w:t>,</w:t>
      </w:r>
      <w:r w:rsidRPr="00E055FD">
        <w:rPr>
          <w:rFonts w:ascii="Arial" w:eastAsia="Calibri" w:hAnsi="Arial" w:cs="Arial"/>
          <w:color w:val="2A3B4C"/>
          <w:lang w:eastAsia="en-GB"/>
        </w:rPr>
        <w:t xml:space="preserve"> and guidelines.</w:t>
      </w:r>
    </w:p>
    <w:p w14:paraId="077408B7" w14:textId="77777777" w:rsidR="00132493" w:rsidRPr="00E055FD"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E055FD">
        <w:rPr>
          <w:rFonts w:ascii="Arial" w:eastAsia="Calibri" w:hAnsi="Arial" w:cs="Arial"/>
          <w:color w:val="2A3B4C"/>
          <w:lang w:eastAsia="en-GB"/>
        </w:rPr>
        <w:t>To demonstrate an understanding and commitment to the charity’s values.</w:t>
      </w:r>
    </w:p>
    <w:p w14:paraId="097F1BBE" w14:textId="77777777" w:rsidR="00132493" w:rsidRPr="00E055FD" w:rsidRDefault="00132493" w:rsidP="009F5584">
      <w:pPr>
        <w:numPr>
          <w:ilvl w:val="0"/>
          <w:numId w:val="15"/>
        </w:numPr>
        <w:spacing w:beforeLines="120" w:before="288" w:afterLines="60" w:after="144" w:line="276" w:lineRule="auto"/>
        <w:ind w:left="357" w:hanging="357"/>
        <w:contextualSpacing/>
        <w:jc w:val="both"/>
        <w:rPr>
          <w:rFonts w:ascii="Arial" w:eastAsia="Calibri" w:hAnsi="Arial" w:cs="Arial"/>
          <w:color w:val="2A3B4C"/>
          <w:lang w:eastAsia="en-GB"/>
        </w:rPr>
      </w:pPr>
      <w:r w:rsidRPr="00E055FD">
        <w:rPr>
          <w:rFonts w:ascii="Arial" w:eastAsia="Calibri" w:hAnsi="Arial" w:cs="Arial"/>
          <w:color w:val="2A3B4C"/>
          <w:lang w:eastAsia="en-GB"/>
        </w:rPr>
        <w:t>You may be required to conduct other tasks based on the business needs.</w:t>
      </w:r>
    </w:p>
    <w:p w14:paraId="09FC9AFC" w14:textId="77777777" w:rsidR="00061953" w:rsidRPr="003B3297" w:rsidRDefault="00061953" w:rsidP="00061953">
      <w:pPr>
        <w:pStyle w:val="BodyText"/>
        <w:spacing w:line="288" w:lineRule="auto"/>
        <w:rPr>
          <w:rFonts w:ascii="Arial" w:eastAsiaTheme="minorEastAsia" w:hAnsi="Arial" w:cs="Arial"/>
          <w:color w:val="2A3B4C"/>
        </w:rPr>
      </w:pPr>
    </w:p>
    <w:p w14:paraId="28F1C6AC"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11ECA2F3"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6C01E9C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656731F7"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42AB35FB" w14:textId="77777777" w:rsidR="00343D62" w:rsidRDefault="00343D62" w:rsidP="00132493">
      <w:pPr>
        <w:spacing w:after="60" w:line="288" w:lineRule="auto"/>
        <w:rPr>
          <w:rFonts w:ascii="Arial" w:eastAsia="Times New Roman" w:hAnsi="Arial" w:cs="Arial"/>
          <w:b/>
          <w:bCs/>
          <w:color w:val="00A878"/>
          <w:sz w:val="48"/>
          <w:szCs w:val="48"/>
        </w:rPr>
      </w:pPr>
    </w:p>
    <w:p w14:paraId="4213A171" w14:textId="77777777" w:rsidR="00343D62" w:rsidRDefault="00343D62" w:rsidP="00132493">
      <w:pPr>
        <w:spacing w:after="60" w:line="288" w:lineRule="auto"/>
        <w:rPr>
          <w:rFonts w:ascii="Arial" w:eastAsia="Times New Roman" w:hAnsi="Arial" w:cs="Arial"/>
          <w:b/>
          <w:bCs/>
          <w:color w:val="00A878"/>
          <w:sz w:val="48"/>
          <w:szCs w:val="48"/>
        </w:rPr>
      </w:pPr>
    </w:p>
    <w:p w14:paraId="28036F3C" w14:textId="3D42ADD5" w:rsidR="00132493" w:rsidRPr="00E055FD" w:rsidRDefault="00132493" w:rsidP="00132493">
      <w:pPr>
        <w:spacing w:after="60" w:line="288" w:lineRule="auto"/>
        <w:rPr>
          <w:rFonts w:ascii="Arial" w:eastAsia="Times New Roman" w:hAnsi="Arial" w:cs="Arial"/>
          <w:b/>
          <w:bCs/>
          <w:color w:val="00A878"/>
          <w:sz w:val="48"/>
          <w:szCs w:val="48"/>
        </w:rPr>
      </w:pPr>
      <w:r w:rsidRPr="00E055FD">
        <w:rPr>
          <w:rFonts w:ascii="Arial" w:eastAsia="Times New Roman" w:hAnsi="Arial" w:cs="Arial"/>
          <w:b/>
          <w:bCs/>
          <w:color w:val="00A878"/>
          <w:sz w:val="48"/>
          <w:szCs w:val="48"/>
        </w:rPr>
        <w:lastRenderedPageBreak/>
        <w:t>Personal Specification</w:t>
      </w:r>
      <w:r w:rsidRPr="00E055FD">
        <w:rPr>
          <w:rFonts w:ascii="Arial" w:eastAsia="Times New Roman" w:hAnsi="Arial" w:cs="Arial"/>
          <w:b/>
          <w:bCs/>
          <w:color w:val="00A878"/>
          <w:sz w:val="48"/>
          <w:szCs w:val="48"/>
        </w:rPr>
        <w:tab/>
      </w:r>
    </w:p>
    <w:p w14:paraId="26CF27A4" w14:textId="77777777" w:rsidR="00132493" w:rsidRPr="00E055FD" w:rsidRDefault="00132493" w:rsidP="00132493">
      <w:pPr>
        <w:spacing w:after="60" w:line="288" w:lineRule="auto"/>
        <w:rPr>
          <w:rFonts w:ascii="Arial" w:eastAsia="Times New Roman" w:hAnsi="Arial" w:cs="Arial"/>
          <w:b/>
          <w:bCs/>
          <w:color w:val="2B4250"/>
          <w:sz w:val="32"/>
          <w:szCs w:val="32"/>
        </w:rPr>
      </w:pPr>
      <w:r w:rsidRPr="00E055FD">
        <w:rPr>
          <w:rFonts w:ascii="Arial" w:eastAsia="Times New Roman" w:hAnsi="Arial" w:cs="Arial"/>
          <w:b/>
          <w:bCs/>
          <w:color w:val="2B4250"/>
          <w:sz w:val="32"/>
          <w:szCs w:val="32"/>
        </w:rPr>
        <w:t>Qualifications</w:t>
      </w:r>
    </w:p>
    <w:tbl>
      <w:tblPr>
        <w:tblStyle w:val="TableGridLight1"/>
        <w:tblW w:w="0" w:type="auto"/>
        <w:tblCellMar>
          <w:top w:w="85" w:type="dxa"/>
        </w:tblCellMar>
        <w:tblLook w:val="04A0" w:firstRow="1" w:lastRow="0" w:firstColumn="1" w:lastColumn="0" w:noHBand="0" w:noVBand="1"/>
      </w:tblPr>
      <w:tblGrid>
        <w:gridCol w:w="4814"/>
        <w:gridCol w:w="4815"/>
      </w:tblGrid>
      <w:tr w:rsidR="00132493" w:rsidRPr="00E055FD" w14:paraId="35F4E0C0" w14:textId="77777777" w:rsidTr="0031270D">
        <w:tc>
          <w:tcPr>
            <w:tcW w:w="4814" w:type="dxa"/>
            <w:vAlign w:val="center"/>
          </w:tcPr>
          <w:p w14:paraId="7430860F"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Essential</w:t>
            </w:r>
          </w:p>
        </w:tc>
        <w:tc>
          <w:tcPr>
            <w:tcW w:w="4815" w:type="dxa"/>
            <w:vAlign w:val="center"/>
          </w:tcPr>
          <w:p w14:paraId="0493D23B"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Desirable</w:t>
            </w:r>
          </w:p>
        </w:tc>
      </w:tr>
      <w:tr w:rsidR="00132493" w:rsidRPr="00E055FD" w14:paraId="1B6FEC31" w14:textId="77777777" w:rsidTr="0031270D">
        <w:tc>
          <w:tcPr>
            <w:tcW w:w="4814" w:type="dxa"/>
            <w:vAlign w:val="center"/>
          </w:tcPr>
          <w:p w14:paraId="0E5EEBE3" w14:textId="77777777" w:rsidR="00132493" w:rsidRPr="00E055FD" w:rsidRDefault="00132493" w:rsidP="0031270D">
            <w:pPr>
              <w:spacing w:line="276" w:lineRule="auto"/>
              <w:jc w:val="both"/>
              <w:rPr>
                <w:rFonts w:ascii="Arial" w:eastAsia="Calibri" w:hAnsi="Arial" w:cs="Arial"/>
                <w:color w:val="2A3B4C"/>
                <w:lang w:eastAsia="en-GB"/>
              </w:rPr>
            </w:pPr>
            <w:r w:rsidRPr="00E055FD">
              <w:rPr>
                <w:rFonts w:ascii="Arial" w:eastAsia="Calibri" w:hAnsi="Arial" w:cs="Arial"/>
                <w:color w:val="2A3B4C"/>
                <w:lang w:eastAsia="en-GB"/>
              </w:rPr>
              <w:t>Qualified to a Level 4 in Counselling</w:t>
            </w:r>
          </w:p>
        </w:tc>
        <w:tc>
          <w:tcPr>
            <w:tcW w:w="4815" w:type="dxa"/>
            <w:vAlign w:val="center"/>
          </w:tcPr>
          <w:p w14:paraId="6A8C178A" w14:textId="77777777" w:rsidR="00132493" w:rsidRPr="00E055FD" w:rsidRDefault="00132493" w:rsidP="0031270D">
            <w:pPr>
              <w:spacing w:line="276" w:lineRule="auto"/>
              <w:jc w:val="both"/>
              <w:rPr>
                <w:rFonts w:ascii="Arial" w:eastAsia="Calibri" w:hAnsi="Arial" w:cs="Arial"/>
                <w:color w:val="2A3B4C"/>
                <w:lang w:eastAsia="en-GB"/>
              </w:rPr>
            </w:pPr>
            <w:r w:rsidRPr="00E055FD">
              <w:rPr>
                <w:rFonts w:ascii="Arial" w:eastAsia="Calibri" w:hAnsi="Arial" w:cs="Arial"/>
                <w:color w:val="2A3B4C"/>
                <w:lang w:eastAsia="en-GB"/>
              </w:rPr>
              <w:t>Recognised Supervision qualification</w:t>
            </w:r>
          </w:p>
        </w:tc>
      </w:tr>
      <w:tr w:rsidR="00132493" w:rsidRPr="00E055FD" w14:paraId="1D94BB68" w14:textId="77777777" w:rsidTr="0031270D">
        <w:tc>
          <w:tcPr>
            <w:tcW w:w="4814" w:type="dxa"/>
            <w:vAlign w:val="center"/>
          </w:tcPr>
          <w:p w14:paraId="2FC4CC39" w14:textId="77777777" w:rsidR="00132493" w:rsidRPr="00E055FD" w:rsidRDefault="00132493" w:rsidP="0031270D">
            <w:pPr>
              <w:spacing w:after="60" w:line="288" w:lineRule="auto"/>
              <w:rPr>
                <w:rFonts w:ascii="Arial" w:eastAsia="Calibri" w:hAnsi="Arial" w:cs="Arial"/>
                <w:color w:val="2A3B4C"/>
                <w:lang w:eastAsia="en-GB"/>
              </w:rPr>
            </w:pPr>
            <w:r w:rsidRPr="00E055FD">
              <w:rPr>
                <w:rFonts w:ascii="Arial" w:eastAsia="Calibri" w:hAnsi="Arial" w:cs="Arial"/>
                <w:color w:val="2A3B4C"/>
                <w:lang w:eastAsia="en-GB"/>
              </w:rPr>
              <w:t>Membership of BACP (or equivalent professional body)</w:t>
            </w:r>
          </w:p>
        </w:tc>
        <w:tc>
          <w:tcPr>
            <w:tcW w:w="4815" w:type="dxa"/>
            <w:vAlign w:val="center"/>
          </w:tcPr>
          <w:p w14:paraId="2BDB77EE" w14:textId="77777777" w:rsidR="00132493" w:rsidRPr="00E055FD" w:rsidRDefault="00132493" w:rsidP="0031270D">
            <w:pPr>
              <w:spacing w:after="60" w:line="288" w:lineRule="auto"/>
              <w:rPr>
                <w:rFonts w:ascii="Arial" w:eastAsia="Calibri" w:hAnsi="Arial" w:cs="Arial"/>
                <w:color w:val="2A3B4C"/>
                <w:lang w:eastAsia="en-GB"/>
              </w:rPr>
            </w:pPr>
          </w:p>
        </w:tc>
      </w:tr>
    </w:tbl>
    <w:p w14:paraId="6DE6455E" w14:textId="77777777" w:rsidR="00132493" w:rsidRDefault="00132493" w:rsidP="00132493">
      <w:pPr>
        <w:spacing w:after="60" w:line="288" w:lineRule="auto"/>
        <w:rPr>
          <w:rFonts w:ascii="Arial" w:eastAsia="Times New Roman" w:hAnsi="Arial" w:cs="Arial"/>
          <w:b/>
          <w:bCs/>
          <w:color w:val="2B4250"/>
          <w:sz w:val="32"/>
          <w:szCs w:val="32"/>
        </w:rPr>
      </w:pPr>
    </w:p>
    <w:p w14:paraId="36001704" w14:textId="77777777" w:rsidR="00132493" w:rsidRPr="00E055FD" w:rsidRDefault="00132493" w:rsidP="00132493">
      <w:pPr>
        <w:spacing w:after="60" w:line="288" w:lineRule="auto"/>
        <w:rPr>
          <w:rFonts w:ascii="Arial" w:eastAsia="Times New Roman" w:hAnsi="Arial" w:cs="Arial"/>
          <w:b/>
          <w:bCs/>
          <w:color w:val="2B4250"/>
          <w:sz w:val="32"/>
          <w:szCs w:val="32"/>
        </w:rPr>
      </w:pPr>
      <w:r w:rsidRPr="00E055FD">
        <w:rPr>
          <w:rFonts w:ascii="Arial" w:eastAsia="Times New Roman" w:hAnsi="Arial" w:cs="Arial"/>
          <w:b/>
          <w:bCs/>
          <w:color w:val="2B4250"/>
          <w:sz w:val="32"/>
          <w:szCs w:val="32"/>
        </w:rPr>
        <w:t>Experience</w:t>
      </w:r>
    </w:p>
    <w:tbl>
      <w:tblPr>
        <w:tblStyle w:val="TableGridLight1"/>
        <w:tblW w:w="0" w:type="auto"/>
        <w:tblCellMar>
          <w:top w:w="85" w:type="dxa"/>
        </w:tblCellMar>
        <w:tblLook w:val="04A0" w:firstRow="1" w:lastRow="0" w:firstColumn="1" w:lastColumn="0" w:noHBand="0" w:noVBand="1"/>
      </w:tblPr>
      <w:tblGrid>
        <w:gridCol w:w="4814"/>
        <w:gridCol w:w="4815"/>
      </w:tblGrid>
      <w:tr w:rsidR="00132493" w:rsidRPr="00E055FD" w14:paraId="49646E0C" w14:textId="77777777" w:rsidTr="0031270D">
        <w:tc>
          <w:tcPr>
            <w:tcW w:w="4814" w:type="dxa"/>
            <w:vAlign w:val="center"/>
          </w:tcPr>
          <w:p w14:paraId="3C7FD5A3"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Essential</w:t>
            </w:r>
          </w:p>
        </w:tc>
        <w:tc>
          <w:tcPr>
            <w:tcW w:w="4815" w:type="dxa"/>
            <w:vAlign w:val="center"/>
          </w:tcPr>
          <w:p w14:paraId="0F33983F"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Desirable</w:t>
            </w:r>
          </w:p>
        </w:tc>
      </w:tr>
      <w:tr w:rsidR="00132493" w:rsidRPr="00E055FD" w14:paraId="344CA145" w14:textId="77777777" w:rsidTr="0031270D">
        <w:tc>
          <w:tcPr>
            <w:tcW w:w="4814" w:type="dxa"/>
            <w:vAlign w:val="center"/>
          </w:tcPr>
          <w:p w14:paraId="2CDE8EF0" w14:textId="54A6F59D" w:rsidR="00132493" w:rsidRPr="00E055FD" w:rsidRDefault="009F5584" w:rsidP="0031270D">
            <w:pPr>
              <w:spacing w:after="60" w:line="288" w:lineRule="auto"/>
              <w:rPr>
                <w:rFonts w:ascii="Arial" w:eastAsia="Calibri" w:hAnsi="Arial" w:cs="Arial"/>
                <w:color w:val="2A3B4C"/>
                <w:lang w:eastAsia="en-GB"/>
              </w:rPr>
            </w:pPr>
            <w:r>
              <w:rPr>
                <w:rFonts w:ascii="Arial" w:eastAsia="Calibri" w:hAnsi="Arial" w:cs="Arial"/>
                <w:color w:val="2A3B4C"/>
                <w:lang w:eastAsia="en-GB"/>
              </w:rPr>
              <w:t>Post-qualification</w:t>
            </w:r>
            <w:r w:rsidR="00343D62">
              <w:rPr>
                <w:rFonts w:ascii="Arial" w:eastAsia="Calibri" w:hAnsi="Arial" w:cs="Arial"/>
                <w:color w:val="2A3B4C"/>
                <w:lang w:eastAsia="en-GB"/>
              </w:rPr>
              <w:t xml:space="preserve"> experience in a </w:t>
            </w:r>
            <w:r w:rsidR="00132493" w:rsidRPr="00E055FD">
              <w:rPr>
                <w:rFonts w:ascii="Arial" w:eastAsia="Calibri" w:hAnsi="Arial" w:cs="Arial"/>
                <w:color w:val="2A3B4C"/>
                <w:lang w:eastAsia="en-GB"/>
              </w:rPr>
              <w:t>clinical role</w:t>
            </w:r>
            <w:r w:rsidR="00343D62">
              <w:rPr>
                <w:rFonts w:ascii="Arial" w:eastAsia="Calibri" w:hAnsi="Arial" w:cs="Arial"/>
                <w:color w:val="2A3B4C"/>
                <w:lang w:eastAsia="en-GB"/>
              </w:rPr>
              <w:t xml:space="preserve"> or working with children aged 5-13</w:t>
            </w:r>
            <w:r w:rsidR="0063736B">
              <w:rPr>
                <w:rFonts w:ascii="Arial" w:eastAsia="Calibri" w:hAnsi="Arial" w:cs="Arial"/>
                <w:color w:val="2A3B4C"/>
                <w:lang w:eastAsia="en-GB"/>
              </w:rPr>
              <w:t xml:space="preserve"> with a range of </w:t>
            </w:r>
            <w:r w:rsidR="00E87774">
              <w:rPr>
                <w:rFonts w:ascii="Arial" w:eastAsia="Calibri" w:hAnsi="Arial" w:cs="Arial"/>
                <w:color w:val="2A3B4C"/>
                <w:lang w:eastAsia="en-GB"/>
              </w:rPr>
              <w:t>presentations</w:t>
            </w:r>
          </w:p>
        </w:tc>
        <w:tc>
          <w:tcPr>
            <w:tcW w:w="4815" w:type="dxa"/>
            <w:vAlign w:val="center"/>
          </w:tcPr>
          <w:p w14:paraId="711E5916" w14:textId="77777777" w:rsidR="00132493" w:rsidRPr="00E055FD" w:rsidRDefault="00132493" w:rsidP="0031270D">
            <w:pPr>
              <w:spacing w:after="60" w:line="288" w:lineRule="auto"/>
              <w:rPr>
                <w:rFonts w:ascii="Arial" w:eastAsia="Calibri" w:hAnsi="Arial" w:cs="Arial"/>
                <w:color w:val="2A3B4C"/>
                <w:lang w:eastAsia="en-GB"/>
              </w:rPr>
            </w:pPr>
            <w:r w:rsidRPr="00E055FD">
              <w:rPr>
                <w:rFonts w:ascii="Arial" w:eastAsia="Calibri" w:hAnsi="Arial" w:cs="Arial"/>
                <w:color w:val="2A3B4C"/>
                <w:lang w:eastAsia="en-GB"/>
              </w:rPr>
              <w:t>Working knowledge of CAMHS teams</w:t>
            </w:r>
          </w:p>
        </w:tc>
      </w:tr>
    </w:tbl>
    <w:p w14:paraId="7AD3ACB4" w14:textId="77777777" w:rsidR="00132493" w:rsidRPr="00935570" w:rsidRDefault="00132493" w:rsidP="00132493">
      <w:pPr>
        <w:spacing w:after="60" w:line="288" w:lineRule="auto"/>
        <w:rPr>
          <w:rFonts w:ascii="Arial" w:eastAsia="Times New Roman" w:hAnsi="Arial" w:cs="Arial"/>
          <w:b/>
          <w:bCs/>
          <w:color w:val="00A878"/>
          <w:sz w:val="32"/>
          <w:szCs w:val="32"/>
        </w:rPr>
      </w:pPr>
    </w:p>
    <w:p w14:paraId="25957106" w14:textId="77777777" w:rsidR="00132493" w:rsidRPr="00E055FD" w:rsidRDefault="00132493" w:rsidP="00132493">
      <w:pPr>
        <w:spacing w:after="60" w:line="288" w:lineRule="auto"/>
        <w:rPr>
          <w:rFonts w:ascii="Arial" w:eastAsia="Times New Roman" w:hAnsi="Arial" w:cs="Arial"/>
          <w:b/>
          <w:bCs/>
          <w:color w:val="2B4250"/>
          <w:sz w:val="32"/>
          <w:szCs w:val="32"/>
        </w:rPr>
      </w:pPr>
      <w:r w:rsidRPr="00E055FD">
        <w:rPr>
          <w:rFonts w:ascii="Arial" w:eastAsia="Times New Roman" w:hAnsi="Arial" w:cs="Arial"/>
          <w:b/>
          <w:bCs/>
          <w:color w:val="2B4250"/>
          <w:sz w:val="32"/>
          <w:szCs w:val="32"/>
        </w:rPr>
        <w:t>Abilities and Knowledge</w:t>
      </w:r>
    </w:p>
    <w:tbl>
      <w:tblPr>
        <w:tblStyle w:val="TableGridLight1"/>
        <w:tblW w:w="0" w:type="auto"/>
        <w:tblCellMar>
          <w:top w:w="85" w:type="dxa"/>
        </w:tblCellMar>
        <w:tblLook w:val="04A0" w:firstRow="1" w:lastRow="0" w:firstColumn="1" w:lastColumn="0" w:noHBand="0" w:noVBand="1"/>
      </w:tblPr>
      <w:tblGrid>
        <w:gridCol w:w="4814"/>
        <w:gridCol w:w="4815"/>
      </w:tblGrid>
      <w:tr w:rsidR="00132493" w:rsidRPr="00E055FD" w14:paraId="759CFF21" w14:textId="77777777" w:rsidTr="0031270D">
        <w:tc>
          <w:tcPr>
            <w:tcW w:w="4814" w:type="dxa"/>
            <w:vAlign w:val="center"/>
          </w:tcPr>
          <w:p w14:paraId="711DC1ED"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Essential</w:t>
            </w:r>
          </w:p>
        </w:tc>
        <w:tc>
          <w:tcPr>
            <w:tcW w:w="4815" w:type="dxa"/>
            <w:vAlign w:val="center"/>
          </w:tcPr>
          <w:p w14:paraId="1DA59DA2" w14:textId="77777777" w:rsidR="00132493" w:rsidRPr="00E055FD" w:rsidRDefault="00132493" w:rsidP="0031270D">
            <w:pPr>
              <w:spacing w:after="60" w:line="288" w:lineRule="auto"/>
              <w:rPr>
                <w:rFonts w:ascii="Arial" w:eastAsia="Times New Roman" w:hAnsi="Arial" w:cs="Arial"/>
                <w:b/>
                <w:bCs/>
                <w:color w:val="2B4250"/>
              </w:rPr>
            </w:pPr>
            <w:r w:rsidRPr="00E055FD">
              <w:rPr>
                <w:rFonts w:ascii="Arial" w:eastAsia="Times New Roman" w:hAnsi="Arial" w:cs="Arial"/>
                <w:b/>
                <w:bCs/>
                <w:color w:val="2B4250"/>
              </w:rPr>
              <w:t>Desirable</w:t>
            </w:r>
          </w:p>
        </w:tc>
      </w:tr>
      <w:tr w:rsidR="00132493" w:rsidRPr="00E055FD" w14:paraId="426820A1" w14:textId="77777777" w:rsidTr="0031270D">
        <w:tc>
          <w:tcPr>
            <w:tcW w:w="4814" w:type="dxa"/>
            <w:vAlign w:val="center"/>
          </w:tcPr>
          <w:p w14:paraId="22F4866F" w14:textId="0B6A885F"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 xml:space="preserve">Knowledge and understanding of mental health presentations in </w:t>
            </w:r>
            <w:r w:rsidR="0063736B">
              <w:rPr>
                <w:rFonts w:ascii="Arial" w:eastAsia="Times New Roman" w:hAnsi="Arial" w:cs="Arial"/>
                <w:color w:val="2B4250"/>
              </w:rPr>
              <w:t>CYP,</w:t>
            </w:r>
            <w:r>
              <w:rPr>
                <w:rFonts w:ascii="Arial" w:eastAsia="Times New Roman" w:hAnsi="Arial" w:cs="Arial"/>
                <w:color w:val="2B4250"/>
              </w:rPr>
              <w:t xml:space="preserve"> as well as </w:t>
            </w:r>
            <w:r w:rsidRPr="00E055FD">
              <w:rPr>
                <w:rFonts w:ascii="Arial" w:eastAsia="Times New Roman" w:hAnsi="Arial" w:cs="Arial"/>
                <w:color w:val="2B4250"/>
              </w:rPr>
              <w:t>adults</w:t>
            </w:r>
            <w:r w:rsidR="009F5584">
              <w:rPr>
                <w:rFonts w:ascii="Arial" w:eastAsia="Times New Roman" w:hAnsi="Arial" w:cs="Arial"/>
                <w:color w:val="2B4250"/>
              </w:rPr>
              <w:t>,</w:t>
            </w:r>
            <w:r w:rsidR="00343D62">
              <w:rPr>
                <w:rFonts w:ascii="Arial" w:eastAsia="Times New Roman" w:hAnsi="Arial" w:cs="Arial"/>
                <w:color w:val="2B4250"/>
              </w:rPr>
              <w:t xml:space="preserve"> </w:t>
            </w:r>
            <w:r w:rsidR="00343D62" w:rsidRPr="00E055FD">
              <w:rPr>
                <w:rFonts w:ascii="Arial" w:eastAsia="Times New Roman" w:hAnsi="Arial" w:cs="Arial"/>
                <w:color w:val="2B4250"/>
              </w:rPr>
              <w:t>including behaviour</w:t>
            </w:r>
            <w:r w:rsidR="00343D62">
              <w:rPr>
                <w:rFonts w:ascii="Arial" w:eastAsia="Times New Roman" w:hAnsi="Arial" w:cs="Arial"/>
                <w:color w:val="2B4250"/>
              </w:rPr>
              <w:t>s of distress</w:t>
            </w:r>
            <w:r w:rsidR="00343D62" w:rsidRPr="00E055FD">
              <w:rPr>
                <w:rFonts w:ascii="Arial" w:eastAsia="Times New Roman" w:hAnsi="Arial" w:cs="Arial"/>
                <w:color w:val="2B4250"/>
              </w:rPr>
              <w:t>, anxiety and trauma</w:t>
            </w:r>
            <w:r w:rsidR="0063736B">
              <w:rPr>
                <w:rFonts w:ascii="Arial" w:eastAsia="Times New Roman" w:hAnsi="Arial" w:cs="Arial"/>
                <w:color w:val="2B4250"/>
              </w:rPr>
              <w:t>;</w:t>
            </w:r>
            <w:r w:rsidR="00343D62" w:rsidRPr="00E055FD">
              <w:rPr>
                <w:rFonts w:ascii="Arial" w:eastAsia="Times New Roman" w:hAnsi="Arial" w:cs="Arial"/>
                <w:color w:val="2B4250"/>
              </w:rPr>
              <w:t xml:space="preserve"> </w:t>
            </w:r>
            <w:r w:rsidR="00343D62">
              <w:rPr>
                <w:rFonts w:ascii="Arial" w:eastAsia="Times New Roman" w:hAnsi="Arial" w:cs="Arial"/>
                <w:color w:val="2B4250"/>
              </w:rPr>
              <w:t xml:space="preserve">masking, </w:t>
            </w:r>
            <w:r w:rsidR="00343D62" w:rsidRPr="00E055FD">
              <w:rPr>
                <w:rFonts w:ascii="Arial" w:eastAsia="Times New Roman" w:hAnsi="Arial" w:cs="Arial"/>
                <w:color w:val="2B4250"/>
              </w:rPr>
              <w:t xml:space="preserve">autistic spectrum disorders and </w:t>
            </w:r>
            <w:r w:rsidR="00343D62">
              <w:rPr>
                <w:rFonts w:ascii="Arial" w:eastAsia="Times New Roman" w:hAnsi="Arial" w:cs="Arial"/>
                <w:color w:val="2B4250"/>
              </w:rPr>
              <w:t>ADHD</w:t>
            </w:r>
          </w:p>
        </w:tc>
        <w:tc>
          <w:tcPr>
            <w:tcW w:w="4815" w:type="dxa"/>
            <w:vAlign w:val="center"/>
          </w:tcPr>
          <w:p w14:paraId="19D6041A"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Knowledge of models of intervention and their employment in practice</w:t>
            </w:r>
          </w:p>
        </w:tc>
      </w:tr>
      <w:tr w:rsidR="00132493" w:rsidRPr="00E055FD" w14:paraId="0638418A" w14:textId="77777777" w:rsidTr="0031270D">
        <w:tc>
          <w:tcPr>
            <w:tcW w:w="4814" w:type="dxa"/>
            <w:vAlign w:val="center"/>
          </w:tcPr>
          <w:p w14:paraId="2FB88965" w14:textId="46832922"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 xml:space="preserve">Knowledge of development in </w:t>
            </w:r>
            <w:r w:rsidR="009F5584">
              <w:rPr>
                <w:rFonts w:ascii="Arial" w:eastAsia="Times New Roman" w:hAnsi="Arial" w:cs="Arial"/>
                <w:color w:val="2B4250"/>
              </w:rPr>
              <w:t>children/young</w:t>
            </w:r>
            <w:r w:rsidRPr="00E055FD">
              <w:rPr>
                <w:rFonts w:ascii="Arial" w:eastAsia="Times New Roman" w:hAnsi="Arial" w:cs="Arial"/>
                <w:color w:val="2B4250"/>
              </w:rPr>
              <w:t xml:space="preserve"> people and of family development and transitions</w:t>
            </w:r>
          </w:p>
        </w:tc>
        <w:tc>
          <w:tcPr>
            <w:tcW w:w="4815" w:type="dxa"/>
            <w:vAlign w:val="center"/>
          </w:tcPr>
          <w:p w14:paraId="557BB76A"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6B6973EA" w14:textId="77777777" w:rsidTr="0031270D">
        <w:tc>
          <w:tcPr>
            <w:tcW w:w="4814" w:type="dxa"/>
            <w:vAlign w:val="center"/>
          </w:tcPr>
          <w:p w14:paraId="3737116B"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Knowledge of, and ability to operate within, professional and ethical guidelines</w:t>
            </w:r>
          </w:p>
        </w:tc>
        <w:tc>
          <w:tcPr>
            <w:tcW w:w="4815" w:type="dxa"/>
            <w:vAlign w:val="center"/>
          </w:tcPr>
          <w:p w14:paraId="56A3F7E2"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048EB4D1" w14:textId="77777777" w:rsidTr="0031270D">
        <w:tc>
          <w:tcPr>
            <w:tcW w:w="4814" w:type="dxa"/>
            <w:vAlign w:val="center"/>
          </w:tcPr>
          <w:p w14:paraId="4790B78B"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Knowledge of, and ability to work with, issues of confidentiality, consent and capacity</w:t>
            </w:r>
          </w:p>
        </w:tc>
        <w:tc>
          <w:tcPr>
            <w:tcW w:w="4815" w:type="dxa"/>
            <w:vAlign w:val="center"/>
          </w:tcPr>
          <w:p w14:paraId="15DE19C1"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6066AB28" w14:textId="77777777" w:rsidTr="0031270D">
        <w:tc>
          <w:tcPr>
            <w:tcW w:w="4814" w:type="dxa"/>
            <w:vAlign w:val="center"/>
          </w:tcPr>
          <w:p w14:paraId="71BB7623" w14:textId="5B390F95"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 xml:space="preserve">Ability to undertake </w:t>
            </w:r>
            <w:r w:rsidR="00343D62" w:rsidRPr="00E055FD">
              <w:rPr>
                <w:rFonts w:ascii="Arial" w:eastAsia="Times New Roman" w:hAnsi="Arial" w:cs="Arial"/>
                <w:color w:val="2B4250"/>
              </w:rPr>
              <w:t>comprehensive assessment</w:t>
            </w:r>
            <w:r w:rsidR="00343D62">
              <w:rPr>
                <w:rFonts w:ascii="Arial" w:eastAsia="Times New Roman" w:hAnsi="Arial" w:cs="Arial"/>
                <w:color w:val="2B4250"/>
              </w:rPr>
              <w:t>s</w:t>
            </w:r>
          </w:p>
        </w:tc>
        <w:tc>
          <w:tcPr>
            <w:tcW w:w="4815" w:type="dxa"/>
            <w:vAlign w:val="center"/>
          </w:tcPr>
          <w:p w14:paraId="3FB0101B"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282E9B75" w14:textId="77777777" w:rsidTr="0031270D">
        <w:tc>
          <w:tcPr>
            <w:tcW w:w="4814" w:type="dxa"/>
            <w:vAlign w:val="center"/>
          </w:tcPr>
          <w:p w14:paraId="5DC10515" w14:textId="7929D6BC"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lastRenderedPageBreak/>
              <w:t>Ability to engage and communicate with children/young people of differing ages, developmental levels</w:t>
            </w:r>
            <w:r w:rsidR="009F5584">
              <w:rPr>
                <w:rFonts w:ascii="Arial" w:eastAsia="Times New Roman" w:hAnsi="Arial" w:cs="Arial"/>
                <w:color w:val="2B4250"/>
              </w:rPr>
              <w:t>,</w:t>
            </w:r>
            <w:r w:rsidRPr="00E055FD">
              <w:rPr>
                <w:rFonts w:ascii="Arial" w:eastAsia="Times New Roman" w:hAnsi="Arial" w:cs="Arial"/>
                <w:color w:val="2B4250"/>
              </w:rPr>
              <w:t xml:space="preserve"> and backgrounds</w:t>
            </w:r>
          </w:p>
        </w:tc>
        <w:tc>
          <w:tcPr>
            <w:tcW w:w="4815" w:type="dxa"/>
            <w:vAlign w:val="center"/>
          </w:tcPr>
          <w:p w14:paraId="50ECD184"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61568FD5" w14:textId="77777777" w:rsidTr="0031270D">
        <w:tc>
          <w:tcPr>
            <w:tcW w:w="4814" w:type="dxa"/>
            <w:vAlign w:val="center"/>
          </w:tcPr>
          <w:p w14:paraId="1F0E9D90"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engage and work with parents and carers</w:t>
            </w:r>
          </w:p>
        </w:tc>
        <w:tc>
          <w:tcPr>
            <w:tcW w:w="4815" w:type="dxa"/>
            <w:vAlign w:val="center"/>
          </w:tcPr>
          <w:p w14:paraId="0EBF70C9"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208DC42D" w14:textId="77777777" w:rsidTr="0031270D">
        <w:tc>
          <w:tcPr>
            <w:tcW w:w="4814" w:type="dxa"/>
            <w:vAlign w:val="center"/>
          </w:tcPr>
          <w:p w14:paraId="50D8BCCA" w14:textId="511564F9"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 xml:space="preserve">Ability to work with </w:t>
            </w:r>
            <w:r w:rsidR="009F5584">
              <w:rPr>
                <w:rFonts w:ascii="Arial" w:eastAsia="Times New Roman" w:hAnsi="Arial" w:cs="Arial"/>
                <w:color w:val="2B4250"/>
              </w:rPr>
              <w:t>differences</w:t>
            </w:r>
            <w:r w:rsidRPr="00E055FD">
              <w:rPr>
                <w:rFonts w:ascii="Arial" w:eastAsia="Times New Roman" w:hAnsi="Arial" w:cs="Arial"/>
                <w:color w:val="2B4250"/>
              </w:rPr>
              <w:t xml:space="preserve"> (‘cultural competence’)</w:t>
            </w:r>
          </w:p>
        </w:tc>
        <w:tc>
          <w:tcPr>
            <w:tcW w:w="4815" w:type="dxa"/>
            <w:vAlign w:val="center"/>
          </w:tcPr>
          <w:p w14:paraId="25CF6621"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0BB59225" w14:textId="77777777" w:rsidTr="0031270D">
        <w:tc>
          <w:tcPr>
            <w:tcW w:w="4814" w:type="dxa"/>
            <w:vAlign w:val="center"/>
          </w:tcPr>
          <w:p w14:paraId="79ABB10F"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work within and across agencies</w:t>
            </w:r>
          </w:p>
        </w:tc>
        <w:tc>
          <w:tcPr>
            <w:tcW w:w="4815" w:type="dxa"/>
            <w:vAlign w:val="center"/>
          </w:tcPr>
          <w:p w14:paraId="4AB48DED"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4360A150" w14:textId="77777777" w:rsidTr="0031270D">
        <w:tc>
          <w:tcPr>
            <w:tcW w:w="4814" w:type="dxa"/>
            <w:vAlign w:val="center"/>
          </w:tcPr>
          <w:p w14:paraId="4FB44F23"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recognise and respond to concerns about child protection</w:t>
            </w:r>
          </w:p>
        </w:tc>
        <w:tc>
          <w:tcPr>
            <w:tcW w:w="4815" w:type="dxa"/>
            <w:vAlign w:val="center"/>
          </w:tcPr>
          <w:p w14:paraId="534CC64F"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40B1BBF3" w14:textId="77777777" w:rsidTr="0031270D">
        <w:tc>
          <w:tcPr>
            <w:tcW w:w="4814" w:type="dxa"/>
            <w:vAlign w:val="center"/>
          </w:tcPr>
          <w:p w14:paraId="6D194104"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manage endings and service transitions</w:t>
            </w:r>
          </w:p>
        </w:tc>
        <w:tc>
          <w:tcPr>
            <w:tcW w:w="4815" w:type="dxa"/>
            <w:vAlign w:val="center"/>
          </w:tcPr>
          <w:p w14:paraId="7CE0372D"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55A373E2" w14:textId="77777777" w:rsidTr="0031270D">
        <w:tc>
          <w:tcPr>
            <w:tcW w:w="4814" w:type="dxa"/>
            <w:vAlign w:val="center"/>
          </w:tcPr>
          <w:p w14:paraId="7D8423D4"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manage the emotional content of sessions</w:t>
            </w:r>
          </w:p>
        </w:tc>
        <w:tc>
          <w:tcPr>
            <w:tcW w:w="4815" w:type="dxa"/>
            <w:vAlign w:val="center"/>
          </w:tcPr>
          <w:p w14:paraId="515F71F4"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57C89F58" w14:textId="77777777" w:rsidTr="0031270D">
        <w:tc>
          <w:tcPr>
            <w:tcW w:w="4814" w:type="dxa"/>
            <w:vAlign w:val="center"/>
          </w:tcPr>
          <w:p w14:paraId="7AA1818F"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 xml:space="preserve">Ability to make use of </w:t>
            </w:r>
            <w:r>
              <w:rPr>
                <w:rFonts w:ascii="Arial" w:eastAsia="Times New Roman" w:hAnsi="Arial" w:cs="Arial"/>
                <w:color w:val="2B4250"/>
              </w:rPr>
              <w:t>‘</w:t>
            </w:r>
            <w:r w:rsidRPr="00E055FD">
              <w:rPr>
                <w:rFonts w:ascii="Arial" w:eastAsia="Times New Roman" w:hAnsi="Arial" w:cs="Arial"/>
                <w:color w:val="2B4250"/>
              </w:rPr>
              <w:t>Routine Outcome Measures</w:t>
            </w:r>
            <w:r>
              <w:rPr>
                <w:rFonts w:ascii="Arial" w:eastAsia="Times New Roman" w:hAnsi="Arial" w:cs="Arial"/>
                <w:color w:val="2B4250"/>
              </w:rPr>
              <w:t>’</w:t>
            </w:r>
          </w:p>
        </w:tc>
        <w:tc>
          <w:tcPr>
            <w:tcW w:w="4815" w:type="dxa"/>
            <w:vAlign w:val="center"/>
          </w:tcPr>
          <w:p w14:paraId="20F450B3"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4DD4F0DA" w14:textId="77777777" w:rsidTr="0031270D">
        <w:tc>
          <w:tcPr>
            <w:tcW w:w="4814" w:type="dxa"/>
            <w:vAlign w:val="center"/>
          </w:tcPr>
          <w:p w14:paraId="36685AB5"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make use of supervision</w:t>
            </w:r>
          </w:p>
        </w:tc>
        <w:tc>
          <w:tcPr>
            <w:tcW w:w="4815" w:type="dxa"/>
            <w:vAlign w:val="center"/>
          </w:tcPr>
          <w:p w14:paraId="5C6C9D21"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4DD42FA6" w14:textId="77777777" w:rsidTr="0031270D">
        <w:tc>
          <w:tcPr>
            <w:tcW w:w="4814" w:type="dxa"/>
            <w:vAlign w:val="center"/>
          </w:tcPr>
          <w:p w14:paraId="7D28AA51"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Ability to use Microsoft Office applications</w:t>
            </w:r>
          </w:p>
        </w:tc>
        <w:tc>
          <w:tcPr>
            <w:tcW w:w="4815" w:type="dxa"/>
            <w:vAlign w:val="center"/>
          </w:tcPr>
          <w:p w14:paraId="1C1ADE70"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63B59A4C" w14:textId="77777777" w:rsidTr="0031270D">
        <w:tc>
          <w:tcPr>
            <w:tcW w:w="4814" w:type="dxa"/>
            <w:vAlign w:val="center"/>
          </w:tcPr>
          <w:p w14:paraId="779A8767"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Knowledge of the risk assessment and management of risk processes</w:t>
            </w:r>
          </w:p>
        </w:tc>
        <w:tc>
          <w:tcPr>
            <w:tcW w:w="4815" w:type="dxa"/>
            <w:vAlign w:val="center"/>
          </w:tcPr>
          <w:p w14:paraId="7E49790B" w14:textId="77777777" w:rsidR="00132493" w:rsidRPr="00E055FD" w:rsidRDefault="00132493" w:rsidP="0031270D">
            <w:pPr>
              <w:spacing w:after="60" w:line="288" w:lineRule="auto"/>
              <w:rPr>
                <w:rFonts w:ascii="Arial" w:eastAsia="Times New Roman" w:hAnsi="Arial" w:cs="Arial"/>
                <w:color w:val="2B4250"/>
              </w:rPr>
            </w:pPr>
          </w:p>
        </w:tc>
      </w:tr>
      <w:tr w:rsidR="00132493" w:rsidRPr="00E055FD" w14:paraId="3FB4C30E" w14:textId="77777777" w:rsidTr="0031270D">
        <w:tc>
          <w:tcPr>
            <w:tcW w:w="4814" w:type="dxa"/>
            <w:vAlign w:val="center"/>
          </w:tcPr>
          <w:p w14:paraId="48ED46D3" w14:textId="77777777" w:rsidR="00132493" w:rsidRPr="00E055FD" w:rsidRDefault="00132493" w:rsidP="0031270D">
            <w:pPr>
              <w:spacing w:after="60" w:line="288" w:lineRule="auto"/>
              <w:rPr>
                <w:rFonts w:ascii="Arial" w:eastAsia="Times New Roman" w:hAnsi="Arial" w:cs="Arial"/>
                <w:color w:val="2B4250"/>
              </w:rPr>
            </w:pPr>
            <w:r w:rsidRPr="00E055FD">
              <w:rPr>
                <w:rFonts w:ascii="Arial" w:eastAsia="Times New Roman" w:hAnsi="Arial" w:cs="Arial"/>
                <w:color w:val="2B4250"/>
              </w:rPr>
              <w:t>Willingness and ability to travel independently across Peterborough and Cambridgeshire to meet the requirements of the post</w:t>
            </w:r>
          </w:p>
        </w:tc>
        <w:tc>
          <w:tcPr>
            <w:tcW w:w="4815" w:type="dxa"/>
            <w:vAlign w:val="center"/>
          </w:tcPr>
          <w:p w14:paraId="51C2F819" w14:textId="77777777" w:rsidR="00132493" w:rsidRPr="00E055FD" w:rsidRDefault="00132493" w:rsidP="0031270D">
            <w:pPr>
              <w:spacing w:after="60" w:line="288" w:lineRule="auto"/>
              <w:rPr>
                <w:rFonts w:ascii="Arial" w:eastAsia="Times New Roman" w:hAnsi="Arial" w:cs="Arial"/>
                <w:color w:val="2B4250"/>
              </w:rPr>
            </w:pPr>
          </w:p>
        </w:tc>
      </w:tr>
    </w:tbl>
    <w:p w14:paraId="4034C9B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50E341B0"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12514D3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45E3E7DF" w14:textId="77777777" w:rsidR="0063736B" w:rsidRDefault="0063736B" w:rsidP="00246A00">
      <w:pPr>
        <w:rPr>
          <w:rFonts w:ascii="Arial" w:hAnsi="Arial" w:cs="Arial"/>
          <w:b/>
          <w:bCs/>
          <w:color w:val="2B4250"/>
          <w:sz w:val="32"/>
          <w:szCs w:val="32"/>
        </w:rPr>
      </w:pPr>
    </w:p>
    <w:p w14:paraId="50C3D012" w14:textId="77777777" w:rsidR="0063736B" w:rsidRDefault="0063736B" w:rsidP="00246A00">
      <w:pPr>
        <w:rPr>
          <w:rFonts w:ascii="Arial" w:hAnsi="Arial" w:cs="Arial"/>
          <w:b/>
          <w:bCs/>
          <w:color w:val="2B4250"/>
          <w:sz w:val="32"/>
          <w:szCs w:val="32"/>
        </w:rPr>
      </w:pPr>
    </w:p>
    <w:p w14:paraId="6753785E" w14:textId="77777777" w:rsidR="0063736B" w:rsidRDefault="0063736B" w:rsidP="00246A00">
      <w:pPr>
        <w:rPr>
          <w:rFonts w:ascii="Arial" w:hAnsi="Arial" w:cs="Arial"/>
          <w:b/>
          <w:bCs/>
          <w:color w:val="2B4250"/>
          <w:sz w:val="32"/>
          <w:szCs w:val="32"/>
        </w:rPr>
      </w:pPr>
    </w:p>
    <w:p w14:paraId="3E685D20" w14:textId="77777777" w:rsidR="0063736B" w:rsidRDefault="0063736B" w:rsidP="00246A00">
      <w:pPr>
        <w:rPr>
          <w:rFonts w:ascii="Arial" w:hAnsi="Arial" w:cs="Arial"/>
          <w:b/>
          <w:bCs/>
          <w:color w:val="2B4250"/>
          <w:sz w:val="32"/>
          <w:szCs w:val="32"/>
        </w:rPr>
      </w:pPr>
    </w:p>
    <w:p w14:paraId="7D692ADE" w14:textId="77777777" w:rsidR="0063736B" w:rsidRDefault="0063736B" w:rsidP="00246A00">
      <w:pPr>
        <w:rPr>
          <w:rFonts w:ascii="Arial" w:hAnsi="Arial" w:cs="Arial"/>
          <w:b/>
          <w:bCs/>
          <w:color w:val="2B4250"/>
          <w:sz w:val="32"/>
          <w:szCs w:val="32"/>
        </w:rPr>
      </w:pPr>
    </w:p>
    <w:p w14:paraId="58228020" w14:textId="44C9665F" w:rsidR="00567B0B" w:rsidRPr="003B3297" w:rsidRDefault="00567B0B" w:rsidP="00246A00">
      <w:pPr>
        <w:rPr>
          <w:rFonts w:ascii="Arial" w:hAnsi="Arial" w:cs="Arial"/>
          <w:b/>
          <w:bCs/>
          <w:color w:val="2B4250"/>
          <w:sz w:val="32"/>
          <w:szCs w:val="32"/>
        </w:rPr>
      </w:pPr>
      <w:r w:rsidRPr="003B3297">
        <w:rPr>
          <w:rFonts w:ascii="Arial" w:hAnsi="Arial" w:cs="Arial"/>
          <w:b/>
          <w:bCs/>
          <w:color w:val="2B4250"/>
          <w:sz w:val="32"/>
          <w:szCs w:val="32"/>
        </w:rPr>
        <w:lastRenderedPageBreak/>
        <w:t>Professional and Personal Development</w:t>
      </w:r>
    </w:p>
    <w:p w14:paraId="3E9A3F8A" w14:textId="60531FD1" w:rsidR="00567B0B" w:rsidRPr="003B3297" w:rsidRDefault="00567B0B" w:rsidP="00567B0B">
      <w:pPr>
        <w:pStyle w:val="ListParagraph"/>
        <w:numPr>
          <w:ilvl w:val="0"/>
          <w:numId w:val="22"/>
        </w:numPr>
        <w:spacing w:before="120" w:after="60" w:line="288" w:lineRule="auto"/>
        <w:jc w:val="both"/>
        <w:rPr>
          <w:rFonts w:ascii="Arial" w:hAnsi="Arial" w:cs="Arial"/>
          <w:color w:val="2A3B4C"/>
        </w:rPr>
      </w:pPr>
      <w:r w:rsidRPr="003B3297">
        <w:rPr>
          <w:rFonts w:ascii="Arial" w:hAnsi="Arial" w:cs="Arial"/>
          <w:color w:val="2A3B4C"/>
        </w:rPr>
        <w:t xml:space="preserve">All staff must ensure that they are aware of their responsibilities by attending </w:t>
      </w:r>
      <w:r w:rsidR="007C755D" w:rsidRPr="003B3297">
        <w:rPr>
          <w:rFonts w:ascii="Arial" w:hAnsi="Arial" w:cs="Arial"/>
          <w:color w:val="2A3B4C"/>
        </w:rPr>
        <w:t xml:space="preserve">mandatory training </w:t>
      </w:r>
      <w:r w:rsidRPr="003B3297">
        <w:rPr>
          <w:rFonts w:ascii="Arial" w:hAnsi="Arial" w:cs="Arial"/>
          <w:color w:val="2A3B4C"/>
        </w:rPr>
        <w:t xml:space="preserve">and </w:t>
      </w:r>
      <w:r w:rsidR="001343AB" w:rsidRPr="003B3297">
        <w:rPr>
          <w:rFonts w:ascii="Arial" w:hAnsi="Arial" w:cs="Arial"/>
          <w:color w:val="2A3B4C"/>
        </w:rPr>
        <w:t>our</w:t>
      </w:r>
      <w:r w:rsidR="0046262A" w:rsidRPr="003B3297">
        <w:rPr>
          <w:rFonts w:ascii="Arial" w:hAnsi="Arial" w:cs="Arial"/>
          <w:color w:val="2A3B4C"/>
        </w:rPr>
        <w:t xml:space="preserve"> </w:t>
      </w:r>
      <w:r w:rsidR="007C755D" w:rsidRPr="003B3297">
        <w:rPr>
          <w:rFonts w:ascii="Arial" w:hAnsi="Arial" w:cs="Arial"/>
          <w:color w:val="2A3B4C"/>
        </w:rPr>
        <w:t xml:space="preserve">induction </w:t>
      </w:r>
      <w:r w:rsidRPr="003B3297">
        <w:rPr>
          <w:rFonts w:ascii="Arial" w:hAnsi="Arial" w:cs="Arial"/>
          <w:color w:val="2A3B4C"/>
        </w:rPr>
        <w:t>programme.</w:t>
      </w:r>
    </w:p>
    <w:p w14:paraId="3E846AE6" w14:textId="2BFD89A3" w:rsidR="00567B0B" w:rsidRPr="003B3297" w:rsidRDefault="00567B0B" w:rsidP="00567B0B">
      <w:pPr>
        <w:pStyle w:val="ListParagraph"/>
        <w:numPr>
          <w:ilvl w:val="0"/>
          <w:numId w:val="22"/>
        </w:numPr>
        <w:spacing w:before="60" w:after="60" w:line="288" w:lineRule="auto"/>
        <w:ind w:hanging="357"/>
        <w:jc w:val="both"/>
        <w:rPr>
          <w:rFonts w:ascii="Arial" w:hAnsi="Arial" w:cs="Arial"/>
          <w:color w:val="2A3B4C"/>
        </w:rPr>
      </w:pPr>
      <w:r w:rsidRPr="003B3297">
        <w:rPr>
          <w:rFonts w:ascii="Arial" w:hAnsi="Arial" w:cs="Arial"/>
          <w:color w:val="2A3B4C"/>
        </w:rPr>
        <w:t xml:space="preserve">All staff will have a formal appraisal with their manager at least every 12 months.  Once performance/training objectives have been set, the staff member’s progress will be reviewed </w:t>
      </w:r>
      <w:r w:rsidR="0085384F">
        <w:rPr>
          <w:rFonts w:ascii="Arial" w:hAnsi="Arial" w:cs="Arial"/>
          <w:color w:val="2A3B4C"/>
        </w:rPr>
        <w:t>regularly</w:t>
      </w:r>
      <w:r w:rsidRPr="003B3297">
        <w:rPr>
          <w:rFonts w:ascii="Arial" w:hAnsi="Arial" w:cs="Arial"/>
          <w:color w:val="2A3B4C"/>
        </w:rPr>
        <w:t xml:space="preserve"> so that new objectives can be agreed and set </w:t>
      </w:r>
      <w:r w:rsidR="0085384F" w:rsidRPr="003B3297">
        <w:rPr>
          <w:rFonts w:ascii="Arial" w:hAnsi="Arial" w:cs="Arial"/>
          <w:color w:val="2A3B4C"/>
        </w:rPr>
        <w:t>to</w:t>
      </w:r>
      <w:r w:rsidRPr="003B3297">
        <w:rPr>
          <w:rFonts w:ascii="Arial" w:hAnsi="Arial" w:cs="Arial"/>
          <w:color w:val="2A3B4C"/>
        </w:rPr>
        <w:t xml:space="preserve"> maintain progress in service delivery.</w:t>
      </w:r>
    </w:p>
    <w:p w14:paraId="7905C441" w14:textId="77777777" w:rsidR="00567B0B" w:rsidRPr="003B3297"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3B3297">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3B3297" w:rsidRDefault="001343AB" w:rsidP="00567B0B">
      <w:pPr>
        <w:spacing w:beforeLines="40" w:before="96" w:afterLines="40" w:after="96" w:line="288" w:lineRule="auto"/>
        <w:jc w:val="both"/>
        <w:rPr>
          <w:rFonts w:ascii="Arial" w:eastAsia="Calibri" w:hAnsi="Arial" w:cs="Arial"/>
          <w:lang w:eastAsia="en-GB"/>
        </w:rPr>
      </w:pPr>
      <w:r w:rsidRPr="003B3297">
        <w:rPr>
          <w:rFonts w:ascii="Arial" w:eastAsia="Calibri" w:hAnsi="Arial" w:cs="Arial"/>
          <w:lang w:eastAsia="en-GB"/>
        </w:rPr>
        <w:t xml:space="preserve"> </w:t>
      </w:r>
    </w:p>
    <w:p w14:paraId="56448A42" w14:textId="77777777" w:rsidR="00567B0B" w:rsidRPr="003B3297"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3B3297">
        <w:rPr>
          <w:rFonts w:ascii="Arial" w:hAnsi="Arial" w:cs="Arial"/>
          <w:b/>
          <w:bCs/>
          <w:color w:val="2B4250"/>
          <w:sz w:val="32"/>
          <w:szCs w:val="32"/>
        </w:rPr>
        <w:t>Health and Safety</w:t>
      </w:r>
    </w:p>
    <w:p w14:paraId="0C9918DA" w14:textId="36FD37A3" w:rsidR="00567B0B" w:rsidRPr="003B3297"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3B3297">
        <w:rPr>
          <w:rFonts w:ascii="Arial" w:hAnsi="Arial" w:cs="Arial"/>
          <w:color w:val="2A3B4C"/>
        </w:rPr>
        <w:t xml:space="preserve">All staff have a responsibility to maintain </w:t>
      </w:r>
      <w:r w:rsidR="001343AB" w:rsidRPr="003B3297">
        <w:rPr>
          <w:rFonts w:ascii="Arial" w:hAnsi="Arial" w:cs="Arial"/>
          <w:color w:val="2A3B4C"/>
        </w:rPr>
        <w:t xml:space="preserve">the </w:t>
      </w:r>
      <w:r w:rsidRPr="003B3297">
        <w:rPr>
          <w:rFonts w:ascii="Arial" w:hAnsi="Arial" w:cs="Arial"/>
          <w:color w:val="2A3B4C"/>
        </w:rPr>
        <w:t xml:space="preserve">health and safety of </w:t>
      </w:r>
      <w:r w:rsidR="0085384F">
        <w:rPr>
          <w:rFonts w:ascii="Arial" w:hAnsi="Arial" w:cs="Arial"/>
          <w:color w:val="2A3B4C"/>
        </w:rPr>
        <w:t>themselves</w:t>
      </w:r>
      <w:r w:rsidRPr="003B3297">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3B3297">
        <w:rPr>
          <w:rFonts w:ascii="Arial" w:hAnsi="Arial" w:cs="Arial"/>
          <w:color w:val="2A3B4C"/>
        </w:rPr>
        <w:t xml:space="preserve">risk management policies </w:t>
      </w:r>
      <w:r w:rsidRPr="003B3297">
        <w:rPr>
          <w:rFonts w:ascii="Arial" w:hAnsi="Arial" w:cs="Arial"/>
          <w:color w:val="2A3B4C"/>
        </w:rPr>
        <w:t xml:space="preserve">&amp; </w:t>
      </w:r>
      <w:r w:rsidR="00485A0D" w:rsidRPr="003B3297">
        <w:rPr>
          <w:rFonts w:ascii="Arial" w:hAnsi="Arial" w:cs="Arial"/>
          <w:color w:val="2A3B4C"/>
        </w:rPr>
        <w:t>procedures</w:t>
      </w:r>
      <w:r w:rsidRPr="003B3297">
        <w:rPr>
          <w:rFonts w:ascii="Arial" w:hAnsi="Arial" w:cs="Arial"/>
          <w:color w:val="2A3B4C"/>
        </w:rPr>
        <w:t>.</w:t>
      </w:r>
    </w:p>
    <w:p w14:paraId="225C767E" w14:textId="18CA7206" w:rsidR="00567B0B" w:rsidRPr="003B3297"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3B3297">
        <w:rPr>
          <w:rFonts w:ascii="Arial" w:hAnsi="Arial" w:cs="Arial"/>
          <w:color w:val="2A3B4C"/>
        </w:rPr>
        <w:t>All staff are required to contribute to the control of risk and must report immediately any incident, accident</w:t>
      </w:r>
      <w:r w:rsidR="009F5584">
        <w:rPr>
          <w:rFonts w:ascii="Arial" w:hAnsi="Arial" w:cs="Arial"/>
          <w:color w:val="2A3B4C"/>
        </w:rPr>
        <w:t>,</w:t>
      </w:r>
      <w:r w:rsidRPr="003B3297">
        <w:rPr>
          <w:rFonts w:ascii="Arial" w:hAnsi="Arial" w:cs="Arial"/>
          <w:color w:val="2A3B4C"/>
        </w:rPr>
        <w:t xml:space="preserve"> or near miss involving service users, carers, staff, </w:t>
      </w:r>
      <w:r w:rsidR="00357D01" w:rsidRPr="003B3297">
        <w:rPr>
          <w:rFonts w:ascii="Arial" w:hAnsi="Arial" w:cs="Arial"/>
          <w:color w:val="2A3B4C"/>
        </w:rPr>
        <w:t>contractors,</w:t>
      </w:r>
      <w:r w:rsidRPr="003B3297">
        <w:rPr>
          <w:rFonts w:ascii="Arial" w:hAnsi="Arial" w:cs="Arial"/>
          <w:color w:val="2A3B4C"/>
        </w:rPr>
        <w:t xml:space="preserve"> or members of the public.</w:t>
      </w:r>
    </w:p>
    <w:p w14:paraId="503A744C" w14:textId="77777777" w:rsidR="00567B0B" w:rsidRPr="003B3297" w:rsidRDefault="00567B0B" w:rsidP="00567B0B">
      <w:pPr>
        <w:spacing w:beforeLines="40" w:before="96" w:afterLines="40" w:after="96" w:line="288" w:lineRule="auto"/>
        <w:rPr>
          <w:rFonts w:ascii="Arial" w:hAnsi="Arial" w:cs="Arial"/>
          <w:color w:val="00A878"/>
        </w:rPr>
      </w:pPr>
    </w:p>
    <w:p w14:paraId="6D8C6E1C" w14:textId="77777777"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Confidentiality and Information Governance</w:t>
      </w:r>
    </w:p>
    <w:p w14:paraId="3F691498" w14:textId="0F5A40C7" w:rsidR="00567B0B" w:rsidRPr="003B3297"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3B3297">
        <w:rPr>
          <w:rFonts w:ascii="Arial" w:hAnsi="Arial" w:cs="Arial"/>
          <w:color w:val="2A3B4C"/>
        </w:rPr>
        <w:t>All staff may gain or have access to confidential information about the assessment and/or treatment of service users, information affecting the public, private</w:t>
      </w:r>
      <w:r w:rsidR="009F5584">
        <w:rPr>
          <w:rFonts w:ascii="Arial" w:hAnsi="Arial" w:cs="Arial"/>
          <w:color w:val="2A3B4C"/>
        </w:rPr>
        <w:t>,</w:t>
      </w:r>
      <w:r w:rsidRPr="003B3297">
        <w:rPr>
          <w:rFonts w:ascii="Arial" w:hAnsi="Arial" w:cs="Arial"/>
          <w:color w:val="2A3B4C"/>
        </w:rPr>
        <w:t xml:space="preserve"> or </w:t>
      </w:r>
      <w:r w:rsidR="0085384F">
        <w:rPr>
          <w:rFonts w:ascii="Arial" w:hAnsi="Arial" w:cs="Arial"/>
          <w:color w:val="2A3B4C"/>
        </w:rPr>
        <w:t>work-related</w:t>
      </w:r>
      <w:r w:rsidRPr="003B3297">
        <w:rPr>
          <w:rFonts w:ascii="Arial" w:hAnsi="Arial" w:cs="Arial"/>
          <w:color w:val="2A3B4C"/>
        </w:rPr>
        <w:t xml:space="preserve"> staff information, or </w:t>
      </w:r>
      <w:r w:rsidR="007C755D" w:rsidRPr="003B3297">
        <w:rPr>
          <w:rFonts w:ascii="Arial" w:hAnsi="Arial" w:cs="Arial"/>
          <w:color w:val="2A3B4C"/>
        </w:rPr>
        <w:t xml:space="preserve">charity </w:t>
      </w:r>
      <w:r w:rsidRPr="003B3297">
        <w:rPr>
          <w:rFonts w:ascii="Arial" w:hAnsi="Arial" w:cs="Arial"/>
          <w:color w:val="2A3B4C"/>
        </w:rPr>
        <w:t>matters. A breach of confidentiality will have occurred where any such information has been divulged, passed (deliberately or accidentally)</w:t>
      </w:r>
      <w:r w:rsidR="009F5584">
        <w:rPr>
          <w:rFonts w:ascii="Arial" w:hAnsi="Arial" w:cs="Arial"/>
          <w:color w:val="2A3B4C"/>
        </w:rPr>
        <w:t>,</w:t>
      </w:r>
      <w:r w:rsidRPr="003B3297">
        <w:rPr>
          <w:rFonts w:ascii="Arial" w:hAnsi="Arial" w:cs="Arial"/>
          <w:color w:val="2A3B4C"/>
        </w:rPr>
        <w:t xml:space="preserve"> or overheard by any unauthorised person or </w:t>
      </w:r>
      <w:r w:rsidR="0085384F">
        <w:rPr>
          <w:rFonts w:ascii="Arial" w:hAnsi="Arial" w:cs="Arial"/>
          <w:color w:val="2A3B4C"/>
        </w:rPr>
        <w:t>persons</w:t>
      </w:r>
      <w:r w:rsidRPr="003B3297">
        <w:rPr>
          <w:rFonts w:ascii="Arial" w:hAnsi="Arial" w:cs="Arial"/>
          <w:color w:val="2A3B4C"/>
        </w:rPr>
        <w:t>. Breaches of confidentiality can result in disciplinary action, which may involve dismissal.</w:t>
      </w:r>
    </w:p>
    <w:p w14:paraId="3D47DEC4" w14:textId="7F5B8FB9" w:rsidR="00567B0B" w:rsidRPr="003B3297"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3B3297">
        <w:rPr>
          <w:rFonts w:ascii="Arial" w:hAnsi="Arial" w:cs="Arial"/>
          <w:color w:val="2A3B4C"/>
        </w:rPr>
        <w:t xml:space="preserve">All staff must maintain a high standard of quality in corporate and clinical </w:t>
      </w:r>
      <w:r w:rsidR="0085384F">
        <w:rPr>
          <w:rFonts w:ascii="Arial" w:hAnsi="Arial" w:cs="Arial"/>
          <w:color w:val="2A3B4C"/>
        </w:rPr>
        <w:t>record-keeping</w:t>
      </w:r>
      <w:r w:rsidRPr="003B3297">
        <w:rPr>
          <w:rFonts w:ascii="Arial" w:hAnsi="Arial" w:cs="Arial"/>
          <w:color w:val="2A3B4C"/>
        </w:rPr>
        <w:t>, ensuring information is always recorded accurately, appropriately</w:t>
      </w:r>
      <w:r w:rsidR="009F5584">
        <w:rPr>
          <w:rFonts w:ascii="Arial" w:hAnsi="Arial" w:cs="Arial"/>
          <w:color w:val="2A3B4C"/>
        </w:rPr>
        <w:t>,</w:t>
      </w:r>
      <w:r w:rsidRPr="003B3297">
        <w:rPr>
          <w:rFonts w:ascii="Arial" w:hAnsi="Arial" w:cs="Arial"/>
          <w:color w:val="2A3B4C"/>
        </w:rPr>
        <w:t xml:space="preserve"> and kept up to date.  Staff must only access information, whether paper, electronic</w:t>
      </w:r>
      <w:r w:rsidR="009F5584">
        <w:rPr>
          <w:rFonts w:ascii="Arial" w:hAnsi="Arial" w:cs="Arial"/>
          <w:color w:val="2A3B4C"/>
        </w:rPr>
        <w:t>,</w:t>
      </w:r>
      <w:r w:rsidRPr="003B3297">
        <w:rPr>
          <w:rFonts w:ascii="Arial" w:hAnsi="Arial" w:cs="Arial"/>
          <w:color w:val="2A3B4C"/>
        </w:rPr>
        <w:t xml:space="preserve"> or in other media</w:t>
      </w:r>
      <w:r w:rsidR="0085384F">
        <w:rPr>
          <w:rFonts w:ascii="Arial" w:hAnsi="Arial" w:cs="Arial"/>
          <w:color w:val="2A3B4C"/>
        </w:rPr>
        <w:t>,</w:t>
      </w:r>
      <w:r w:rsidRPr="003B3297">
        <w:rPr>
          <w:rFonts w:ascii="Arial" w:hAnsi="Arial" w:cs="Arial"/>
          <w:color w:val="2A3B4C"/>
        </w:rPr>
        <w:t xml:space="preserve"> which is authorised to them as part of their duties.</w:t>
      </w:r>
    </w:p>
    <w:p w14:paraId="0939CCFD" w14:textId="64063765" w:rsidR="00567B0B" w:rsidRPr="003B3297" w:rsidRDefault="00567B0B" w:rsidP="00567B0B">
      <w:pPr>
        <w:pStyle w:val="ListParagraph"/>
        <w:numPr>
          <w:ilvl w:val="0"/>
          <w:numId w:val="19"/>
        </w:numPr>
        <w:spacing w:before="120" w:after="60" w:line="288" w:lineRule="auto"/>
        <w:ind w:left="357" w:hanging="357"/>
        <w:rPr>
          <w:rFonts w:ascii="Arial" w:hAnsi="Arial" w:cs="Arial"/>
          <w:color w:val="2A3B4C"/>
        </w:rPr>
      </w:pPr>
      <w:r w:rsidRPr="003B3297">
        <w:rPr>
          <w:rFonts w:ascii="Arial" w:hAnsi="Arial" w:cs="Arial"/>
          <w:color w:val="2A3B4C"/>
        </w:rPr>
        <w:t xml:space="preserve">All staff must ensure compliance with the Data Protection Act </w:t>
      </w:r>
      <w:r w:rsidR="007C755D" w:rsidRPr="003B3297">
        <w:rPr>
          <w:rFonts w:ascii="Arial" w:hAnsi="Arial" w:cs="Arial"/>
          <w:color w:val="2A3B4C"/>
        </w:rPr>
        <w:t>2018 and the UK GDPR</w:t>
      </w:r>
      <w:r w:rsidRPr="003B3297">
        <w:rPr>
          <w:rFonts w:ascii="Arial" w:hAnsi="Arial" w:cs="Arial"/>
          <w:color w:val="2A3B4C"/>
        </w:rPr>
        <w:t>.</w:t>
      </w:r>
    </w:p>
    <w:p w14:paraId="6D9FBEBC" w14:textId="77777777" w:rsidR="00567B0B" w:rsidRPr="003B3297" w:rsidRDefault="00567B0B">
      <w:pPr>
        <w:rPr>
          <w:rFonts w:ascii="Arial" w:eastAsia="Calibri" w:hAnsi="Arial" w:cs="Arial"/>
          <w:color w:val="2A3B4C"/>
          <w:lang w:eastAsia="en-GB"/>
        </w:rPr>
      </w:pPr>
      <w:r w:rsidRPr="003B3297">
        <w:rPr>
          <w:rFonts w:ascii="Arial" w:hAnsi="Arial" w:cs="Arial"/>
          <w:color w:val="2A3B4C"/>
        </w:rPr>
        <w:br w:type="page"/>
      </w:r>
    </w:p>
    <w:p w14:paraId="1DDB1BDD" w14:textId="35B488C1" w:rsidR="00567B0B" w:rsidRPr="003B3297" w:rsidRDefault="00567B0B" w:rsidP="00567B0B">
      <w:pPr>
        <w:spacing w:beforeLines="40" w:before="96" w:afterLines="40" w:after="96" w:line="288" w:lineRule="auto"/>
        <w:rPr>
          <w:rFonts w:ascii="Arial" w:hAnsi="Arial" w:cs="Arial"/>
          <w:color w:val="2B4250"/>
        </w:rPr>
      </w:pPr>
      <w:r w:rsidRPr="003B3297">
        <w:rPr>
          <w:rFonts w:ascii="Arial" w:hAnsi="Arial" w:cs="Arial"/>
          <w:b/>
          <w:bCs/>
          <w:color w:val="2B4250"/>
          <w:sz w:val="32"/>
          <w:szCs w:val="32"/>
        </w:rPr>
        <w:lastRenderedPageBreak/>
        <w:t>Safeguarding: Adults and Children</w:t>
      </w:r>
      <w:r w:rsidRPr="003B3297">
        <w:rPr>
          <w:rFonts w:ascii="Arial" w:hAnsi="Arial" w:cs="Arial"/>
          <w:color w:val="2B4250"/>
          <w:sz w:val="32"/>
          <w:szCs w:val="32"/>
        </w:rPr>
        <w:t xml:space="preserve"> </w:t>
      </w:r>
      <w:r w:rsidRPr="003B3297">
        <w:rPr>
          <w:rFonts w:ascii="Arial" w:hAnsi="Arial" w:cs="Arial"/>
          <w:color w:val="2B4250"/>
        </w:rPr>
        <w:t>(Section 11 of the Children Act 2004)</w:t>
      </w:r>
    </w:p>
    <w:p w14:paraId="79C8ADF2" w14:textId="2D84D128"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Safeguarding and DBS requirements for your role:</w:t>
      </w:r>
    </w:p>
    <w:p w14:paraId="23F089E3" w14:textId="77777777"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3B3297"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3B3297" w:rsidRDefault="00567B0B" w:rsidP="00567B0B">
      <w:pPr>
        <w:spacing w:line="288" w:lineRule="auto"/>
        <w:rPr>
          <w:rFonts w:ascii="Arial" w:hAnsi="Arial" w:cs="Arial"/>
          <w:b/>
          <w:bCs/>
          <w:color w:val="2B4250"/>
          <w:sz w:val="32"/>
          <w:szCs w:val="32"/>
        </w:rPr>
      </w:pPr>
      <w:r w:rsidRPr="003B3297">
        <w:rPr>
          <w:rFonts w:ascii="Arial" w:hAnsi="Arial" w:cs="Arial"/>
          <w:b/>
          <w:bCs/>
          <w:color w:val="2B4250"/>
          <w:sz w:val="32"/>
          <w:szCs w:val="32"/>
        </w:rPr>
        <w:t xml:space="preserve">Senior Managers </w:t>
      </w:r>
    </w:p>
    <w:p w14:paraId="06989D7A" w14:textId="28E43C9A" w:rsidR="00A956AA" w:rsidRPr="003B3297"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3B3297">
        <w:rPr>
          <w:rFonts w:ascii="Arial" w:hAnsi="Arial" w:cs="Arial"/>
          <w:color w:val="2A3B4C"/>
        </w:rPr>
        <w:t>Under Section 11 of the Children Act</w:t>
      </w:r>
      <w:r w:rsidR="0085384F">
        <w:rPr>
          <w:rFonts w:ascii="Arial" w:hAnsi="Arial" w:cs="Arial"/>
          <w:color w:val="2A3B4C"/>
        </w:rPr>
        <w:t>,</w:t>
      </w:r>
      <w:r w:rsidRPr="003B3297">
        <w:rPr>
          <w:rFonts w:ascii="Arial" w:hAnsi="Arial" w:cs="Arial"/>
          <w:color w:val="2A3B4C"/>
        </w:rPr>
        <w:t xml:space="preserve"> senior managers have responsibility for ensuring that service developments </w:t>
      </w:r>
      <w:r w:rsidR="007C755D" w:rsidRPr="003B3297">
        <w:rPr>
          <w:rFonts w:ascii="Arial" w:hAnsi="Arial" w:cs="Arial"/>
          <w:color w:val="2A3B4C"/>
        </w:rPr>
        <w:t xml:space="preserve">take </w:t>
      </w:r>
      <w:r w:rsidRPr="003B3297">
        <w:rPr>
          <w:rFonts w:ascii="Arial" w:hAnsi="Arial" w:cs="Arial"/>
          <w:color w:val="2A3B4C"/>
        </w:rPr>
        <w:t xml:space="preserve">into account the promotion of welfare and </w:t>
      </w:r>
      <w:r w:rsidR="0085384F">
        <w:rPr>
          <w:rFonts w:ascii="Arial" w:hAnsi="Arial" w:cs="Arial"/>
          <w:color w:val="2A3B4C"/>
        </w:rPr>
        <w:t>are</w:t>
      </w:r>
      <w:r w:rsidRPr="003B3297">
        <w:rPr>
          <w:rFonts w:ascii="Arial" w:hAnsi="Arial" w:cs="Arial"/>
          <w:color w:val="2A3B4C"/>
        </w:rPr>
        <w:t xml:space="preserve"> informed by the views of children and families; providing training on safeguarding for all staff; recruiting safely; </w:t>
      </w:r>
      <w:r w:rsidR="009F5584">
        <w:rPr>
          <w:rFonts w:ascii="Arial" w:hAnsi="Arial" w:cs="Arial"/>
          <w:color w:val="2A3B4C"/>
        </w:rPr>
        <w:t xml:space="preserve">and </w:t>
      </w:r>
      <w:r w:rsidRPr="003B3297">
        <w:rPr>
          <w:rFonts w:ascii="Arial" w:hAnsi="Arial" w:cs="Arial"/>
          <w:color w:val="2A3B4C"/>
        </w:rPr>
        <w:t>ensuring there is effective inter-agency working and information sharing.</w:t>
      </w:r>
    </w:p>
    <w:p w14:paraId="22772FDF" w14:textId="29AC72D4" w:rsidR="00A956AA" w:rsidRPr="003B3297" w:rsidRDefault="00EF368D" w:rsidP="00A956AA">
      <w:pPr>
        <w:spacing w:before="120" w:afterLines="40" w:after="96" w:line="288" w:lineRule="auto"/>
        <w:jc w:val="both"/>
        <w:rPr>
          <w:rFonts w:ascii="Arial" w:hAnsi="Arial" w:cs="Arial"/>
          <w:color w:val="2A3B4C"/>
        </w:rPr>
      </w:pPr>
      <w:r w:rsidRPr="003B3297">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3B3297" w:rsidRDefault="00A956AA" w:rsidP="00EF368D">
      <w:pPr>
        <w:spacing w:before="120" w:afterLines="40" w:after="96" w:line="288" w:lineRule="auto"/>
        <w:jc w:val="both"/>
        <w:rPr>
          <w:rFonts w:ascii="Arial" w:hAnsi="Arial" w:cs="Arial"/>
          <w:color w:val="2A3B4C"/>
        </w:rPr>
      </w:pPr>
    </w:p>
    <w:p w14:paraId="0914F2AF" w14:textId="7BFC4E6D"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Freedom of Information (FOI)</w:t>
      </w:r>
    </w:p>
    <w:p w14:paraId="03AEE3CB" w14:textId="1F6475FB" w:rsidR="00567B0B" w:rsidRPr="003B3297"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3B3297">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3B3297">
        <w:rPr>
          <w:rFonts w:ascii="Arial" w:hAnsi="Arial" w:cs="Arial"/>
          <w:color w:val="2A3B4C"/>
        </w:rPr>
        <w:t>charity</w:t>
      </w:r>
      <w:r w:rsidRPr="003B3297">
        <w:rPr>
          <w:rFonts w:ascii="Arial" w:hAnsi="Arial" w:cs="Arial"/>
          <w:color w:val="2A3B4C"/>
        </w:rPr>
        <w:t xml:space="preserve">. Staff must manage </w:t>
      </w:r>
      <w:r w:rsidR="009F5584">
        <w:rPr>
          <w:rFonts w:ascii="Arial" w:hAnsi="Arial" w:cs="Arial"/>
          <w:color w:val="2A3B4C"/>
        </w:rPr>
        <w:t xml:space="preserve">the </w:t>
      </w:r>
      <w:r w:rsidRPr="003B3297">
        <w:rPr>
          <w:rFonts w:ascii="Arial" w:hAnsi="Arial" w:cs="Arial"/>
          <w:color w:val="2A3B4C"/>
        </w:rPr>
        <w:t xml:space="preserve">information they hold in a way that meets the requirements of the Act. All requests for disclosures under the Act must be passed to the </w:t>
      </w:r>
      <w:r w:rsidR="007C755D" w:rsidRPr="003B3297">
        <w:rPr>
          <w:rFonts w:ascii="Arial" w:hAnsi="Arial" w:cs="Arial"/>
          <w:color w:val="2A3B4C"/>
        </w:rPr>
        <w:t>Privacy</w:t>
      </w:r>
      <w:r w:rsidRPr="003B3297">
        <w:rPr>
          <w:rFonts w:ascii="Arial" w:hAnsi="Arial" w:cs="Arial"/>
          <w:color w:val="2A3B4C"/>
        </w:rPr>
        <w:t xml:space="preserve"> Officer.</w:t>
      </w:r>
    </w:p>
    <w:p w14:paraId="67658968" w14:textId="77777777" w:rsidR="00567B0B" w:rsidRPr="003B3297" w:rsidRDefault="00567B0B" w:rsidP="00567B0B">
      <w:pPr>
        <w:spacing w:beforeLines="40" w:before="96" w:afterLines="40" w:after="96" w:line="288" w:lineRule="auto"/>
        <w:rPr>
          <w:rFonts w:ascii="Arial" w:hAnsi="Arial" w:cs="Arial"/>
        </w:rPr>
      </w:pPr>
    </w:p>
    <w:p w14:paraId="3D55507E" w14:textId="77777777"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Data Quality</w:t>
      </w:r>
    </w:p>
    <w:p w14:paraId="0CFDD954" w14:textId="4BDCA1C8" w:rsidR="00567B0B" w:rsidRPr="003B3297"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3B3297">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3B3297">
        <w:rPr>
          <w:rFonts w:ascii="Arial" w:hAnsi="Arial" w:cs="Arial"/>
          <w:color w:val="2A3B4C"/>
        </w:rPr>
        <w:t>this,</w:t>
      </w:r>
      <w:r w:rsidRPr="003B3297">
        <w:rPr>
          <w:rFonts w:ascii="Arial" w:hAnsi="Arial" w:cs="Arial"/>
          <w:color w:val="2A3B4C"/>
        </w:rPr>
        <w:t xml:space="preserve"> and the availability of complete, comprehensive, accurate</w:t>
      </w:r>
      <w:r w:rsidR="009F5584">
        <w:rPr>
          <w:rFonts w:ascii="Arial" w:hAnsi="Arial" w:cs="Arial"/>
          <w:color w:val="2A3B4C"/>
        </w:rPr>
        <w:t>,</w:t>
      </w:r>
      <w:r w:rsidRPr="003B3297">
        <w:rPr>
          <w:rFonts w:ascii="Arial" w:hAnsi="Arial" w:cs="Arial"/>
          <w:color w:val="2A3B4C"/>
        </w:rPr>
        <w:t xml:space="preserve"> and timely data is an essential component in the provision of high-quality mental health services. It is therefore the responsibility of all staff to ensure that</w:t>
      </w:r>
      <w:r w:rsidR="0085384F">
        <w:rPr>
          <w:rFonts w:ascii="Arial" w:hAnsi="Arial" w:cs="Arial"/>
          <w:color w:val="2A3B4C"/>
        </w:rPr>
        <w:t>,</w:t>
      </w:r>
      <w:r w:rsidRPr="003B3297">
        <w:rPr>
          <w:rFonts w:ascii="Arial" w:hAnsi="Arial" w:cs="Arial"/>
          <w:color w:val="2A3B4C"/>
        </w:rPr>
        <w:t xml:space="preserve"> where appropriate, information is recorded at all times, in line with the </w:t>
      </w:r>
      <w:r w:rsidR="007C755D" w:rsidRPr="003B3297">
        <w:rPr>
          <w:rFonts w:ascii="Arial" w:hAnsi="Arial" w:cs="Arial"/>
          <w:color w:val="2A3B4C"/>
        </w:rPr>
        <w:t xml:space="preserve">charity’s policy </w:t>
      </w:r>
      <w:r w:rsidRPr="003B3297">
        <w:rPr>
          <w:rFonts w:ascii="Arial" w:hAnsi="Arial" w:cs="Arial"/>
          <w:color w:val="2A3B4C"/>
        </w:rPr>
        <w:t xml:space="preserve">and </w:t>
      </w:r>
      <w:r w:rsidR="007C755D" w:rsidRPr="003B3297">
        <w:rPr>
          <w:rFonts w:ascii="Arial" w:hAnsi="Arial" w:cs="Arial"/>
          <w:color w:val="2A3B4C"/>
        </w:rPr>
        <w:t xml:space="preserve">procedures </w:t>
      </w:r>
      <w:r w:rsidRPr="003B3297">
        <w:rPr>
          <w:rFonts w:ascii="Arial" w:hAnsi="Arial" w:cs="Arial"/>
          <w:color w:val="2A3B4C"/>
        </w:rPr>
        <w:t xml:space="preserve">for </w:t>
      </w:r>
      <w:r w:rsidR="007C755D" w:rsidRPr="003B3297">
        <w:rPr>
          <w:rFonts w:ascii="Arial" w:hAnsi="Arial" w:cs="Arial"/>
          <w:color w:val="2A3B4C"/>
        </w:rPr>
        <w:t>data quality</w:t>
      </w:r>
      <w:r w:rsidRPr="003B3297">
        <w:rPr>
          <w:rFonts w:ascii="Arial" w:hAnsi="Arial" w:cs="Arial"/>
          <w:color w:val="2A3B4C"/>
        </w:rPr>
        <w:t>.</w:t>
      </w:r>
    </w:p>
    <w:p w14:paraId="0187200B" w14:textId="52146D20" w:rsidR="00567B0B" w:rsidRPr="003B3297"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3B3297">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3B3297">
        <w:rPr>
          <w:rFonts w:ascii="Arial" w:hAnsi="Arial" w:cs="Arial"/>
          <w:color w:val="2A3B4C"/>
        </w:rPr>
        <w:t xml:space="preserve">terms </w:t>
      </w:r>
      <w:r w:rsidRPr="003B3297">
        <w:rPr>
          <w:rFonts w:ascii="Arial" w:hAnsi="Arial" w:cs="Arial"/>
          <w:color w:val="2A3B4C"/>
        </w:rPr>
        <w:t xml:space="preserve">and </w:t>
      </w:r>
      <w:r w:rsidR="007C755D" w:rsidRPr="003B3297">
        <w:rPr>
          <w:rFonts w:ascii="Arial" w:hAnsi="Arial" w:cs="Arial"/>
          <w:color w:val="2A3B4C"/>
        </w:rPr>
        <w:t>conditions</w:t>
      </w:r>
      <w:r w:rsidRPr="003B3297">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3B3297"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3B3297" w:rsidRDefault="00EF368D" w:rsidP="00EF368D">
      <w:pPr>
        <w:spacing w:beforeLines="40" w:before="96" w:afterLines="40" w:after="96" w:line="288" w:lineRule="auto"/>
        <w:ind w:right="124"/>
        <w:jc w:val="both"/>
        <w:rPr>
          <w:rFonts w:ascii="Arial" w:hAnsi="Arial" w:cs="Arial"/>
          <w:color w:val="2A3B4C"/>
        </w:rPr>
      </w:pPr>
    </w:p>
    <w:p w14:paraId="646EEEB6" w14:textId="7003D288" w:rsidR="00567B0B" w:rsidRPr="003B3297" w:rsidRDefault="00567B0B">
      <w:pPr>
        <w:rPr>
          <w:rFonts w:ascii="Arial" w:eastAsia="Calibri" w:hAnsi="Arial" w:cs="Arial"/>
          <w:color w:val="2A3B4C"/>
          <w:lang w:eastAsia="en-GB"/>
        </w:rPr>
      </w:pPr>
      <w:r w:rsidRPr="003B3297">
        <w:rPr>
          <w:rFonts w:ascii="Arial" w:hAnsi="Arial" w:cs="Arial"/>
          <w:color w:val="2A3B4C"/>
        </w:rPr>
        <w:br w:type="page"/>
      </w:r>
    </w:p>
    <w:p w14:paraId="21AF611B" w14:textId="77777777" w:rsidR="00567B0B" w:rsidRPr="003B3297" w:rsidRDefault="00567B0B" w:rsidP="00567B0B">
      <w:pPr>
        <w:pStyle w:val="OrmistonBodyGreen14pt"/>
        <w:rPr>
          <w:b/>
          <w:bCs w:val="0"/>
          <w:sz w:val="48"/>
          <w:szCs w:val="48"/>
        </w:rPr>
      </w:pPr>
      <w:r w:rsidRPr="003B3297">
        <w:rPr>
          <w:b/>
          <w:bCs w:val="0"/>
          <w:sz w:val="48"/>
          <w:szCs w:val="48"/>
        </w:rPr>
        <w:lastRenderedPageBreak/>
        <w:t>Benefits &amp; Recognition</w:t>
      </w:r>
    </w:p>
    <w:p w14:paraId="5CACE6D8" w14:textId="388666C8" w:rsidR="00567B0B" w:rsidRPr="003B3297" w:rsidRDefault="00567B0B" w:rsidP="00567B0B">
      <w:pPr>
        <w:pStyle w:val="OrmistonBodyGreen14pt"/>
        <w:spacing w:before="120"/>
        <w:rPr>
          <w:rFonts w:ascii="Arial" w:hAnsi="Arial" w:cs="Arial"/>
          <w:b/>
          <w:bCs w:val="0"/>
          <w:color w:val="2B4250"/>
          <w:sz w:val="16"/>
          <w:szCs w:val="16"/>
        </w:rPr>
      </w:pPr>
      <w:r w:rsidRPr="003B3297">
        <w:rPr>
          <w:rFonts w:ascii="Arial" w:hAnsi="Arial" w:cs="Arial"/>
          <w:b/>
          <w:bCs w:val="0"/>
          <w:color w:val="2B4250"/>
          <w:sz w:val="24"/>
          <w:szCs w:val="24"/>
        </w:rPr>
        <w:t>All benefits are discretionary, and Ormiston Families reserves the right to change or amend benefits at any given time.</w:t>
      </w:r>
      <w:r w:rsidRPr="003B3297">
        <w:rPr>
          <w:rFonts w:ascii="Arial" w:hAnsi="Arial" w:cs="Arial"/>
          <w:b/>
          <w:bCs w:val="0"/>
          <w:color w:val="2B4250"/>
          <w:sz w:val="24"/>
          <w:szCs w:val="24"/>
        </w:rPr>
        <w:br/>
      </w:r>
    </w:p>
    <w:p w14:paraId="3425F590" w14:textId="55559E46"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Cycle to Work</w:t>
      </w:r>
    </w:p>
    <w:p w14:paraId="2F4A5993" w14:textId="572CDEA5" w:rsidR="00567B0B" w:rsidRPr="003B3297"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Cycle to Work allows you to order a new bike, equipment</w:t>
      </w:r>
      <w:r w:rsidR="009F5584">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or both</w:t>
      </w:r>
      <w:r w:rsidR="00476602">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up to the value of £1,000</w:t>
      </w:r>
      <w:r w:rsidR="0085384F">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which you can pay back through your salary to make tax savings.</w:t>
      </w:r>
    </w:p>
    <w:p w14:paraId="525B2216"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Annual Leave Entitlement:</w:t>
      </w:r>
    </w:p>
    <w:p w14:paraId="5A3F7444" w14:textId="24373509" w:rsidR="00567B0B" w:rsidRPr="003B3297"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basic annual leave entitlement is 27 days plus additional leave for employees who have completed </w:t>
      </w:r>
      <w:r w:rsidR="00E57DBD" w:rsidRPr="003B3297">
        <w:rPr>
          <w:rFonts w:ascii="Arial" w:eastAsiaTheme="minorEastAsia" w:hAnsi="Arial" w:cs="Arial"/>
          <w:color w:val="2A3B4C"/>
          <w:sz w:val="24"/>
          <w:szCs w:val="24"/>
        </w:rPr>
        <w:t>1</w:t>
      </w:r>
      <w:r w:rsidRPr="003B3297">
        <w:rPr>
          <w:rFonts w:ascii="Arial" w:eastAsiaTheme="minorEastAsia" w:hAnsi="Arial" w:cs="Arial"/>
          <w:color w:val="2A3B4C"/>
          <w:sz w:val="24"/>
          <w:szCs w:val="24"/>
        </w:rPr>
        <w:t xml:space="preserve"> </w:t>
      </w:r>
      <w:proofErr w:type="spellStart"/>
      <w:r w:rsidR="009F5584">
        <w:rPr>
          <w:rFonts w:ascii="Arial" w:eastAsiaTheme="minorEastAsia" w:hAnsi="Arial" w:cs="Arial"/>
          <w:color w:val="2A3B4C"/>
          <w:sz w:val="24"/>
          <w:szCs w:val="24"/>
        </w:rPr>
        <w:t>year’s</w:t>
      </w:r>
      <w:r w:rsidR="0085384F" w:rsidRPr="003B3297">
        <w:rPr>
          <w:rFonts w:ascii="Arial" w:eastAsiaTheme="minorEastAsia" w:hAnsi="Arial" w:cs="Arial"/>
          <w:color w:val="2A3B4C"/>
          <w:sz w:val="24"/>
          <w:szCs w:val="24"/>
        </w:rPr>
        <w:t xml:space="preserve"> service</w:t>
      </w:r>
      <w:proofErr w:type="spellEnd"/>
      <w:r w:rsidR="009F5584">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up to a maximum of 30 days</w:t>
      </w:r>
    </w:p>
    <w:p w14:paraId="4F5C3B0E" w14:textId="53BC2C6A" w:rsidR="00567B0B" w:rsidRPr="003B3297"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Part-time employees receive a pro-rata allowance according to the number of hours they w</w:t>
      </w:r>
      <w:r w:rsidR="001343AB" w:rsidRPr="003B3297">
        <w:rPr>
          <w:rFonts w:ascii="Arial" w:eastAsiaTheme="minorEastAsia" w:hAnsi="Arial" w:cs="Arial"/>
          <w:color w:val="2A3B4C"/>
          <w:sz w:val="24"/>
          <w:szCs w:val="24"/>
        </w:rPr>
        <w:t>ork</w:t>
      </w:r>
      <w:r w:rsidRPr="003B3297">
        <w:rPr>
          <w:rFonts w:ascii="Arial" w:eastAsiaTheme="minorEastAsia" w:hAnsi="Arial" w:cs="Arial"/>
          <w:color w:val="2A3B4C"/>
          <w:sz w:val="24"/>
          <w:szCs w:val="24"/>
        </w:rPr>
        <w:t xml:space="preserve"> per week.</w:t>
      </w:r>
    </w:p>
    <w:p w14:paraId="7500C6F4" w14:textId="71207FDC" w:rsidR="00AC1813" w:rsidRPr="003B3297"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Ability to buy and sell up to 5 days’ annual leave within any leave year. (All leave must be taken within the year it is purchased</w:t>
      </w:r>
      <w:r w:rsidR="0085384F">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3B3297" w:rsidRDefault="00567B0B" w:rsidP="00567B0B">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Group Life Assurance:</w:t>
      </w:r>
    </w:p>
    <w:p w14:paraId="731CB9CC" w14:textId="0BF8444A" w:rsidR="00567B0B" w:rsidRPr="00476602" w:rsidRDefault="00567B0B" w:rsidP="00476602">
      <w:pPr>
        <w:pStyle w:val="ListParagraph"/>
        <w:numPr>
          <w:ilvl w:val="0"/>
          <w:numId w:val="29"/>
        </w:numPr>
        <w:spacing w:before="120" w:line="288" w:lineRule="auto"/>
        <w:jc w:val="both"/>
        <w:rPr>
          <w:rFonts w:ascii="Arial" w:hAnsi="Arial" w:cs="Arial"/>
          <w:color w:val="2A3B4C"/>
          <w:sz w:val="16"/>
          <w:szCs w:val="16"/>
        </w:rPr>
      </w:pPr>
      <w:r w:rsidRPr="00476602">
        <w:rPr>
          <w:rFonts w:ascii="Arial" w:hAnsi="Arial" w:cs="Arial"/>
          <w:color w:val="2A3B4C"/>
        </w:rPr>
        <w:t xml:space="preserve">Ormiston Families provides a </w:t>
      </w:r>
      <w:r w:rsidR="009F5584" w:rsidRPr="00476602">
        <w:rPr>
          <w:rFonts w:ascii="Arial" w:hAnsi="Arial" w:cs="Arial"/>
          <w:color w:val="2A3B4C"/>
        </w:rPr>
        <w:t>death-in-service</w:t>
      </w:r>
      <w:r w:rsidRPr="00476602">
        <w:rPr>
          <w:rFonts w:ascii="Arial" w:hAnsi="Arial" w:cs="Arial"/>
          <w:color w:val="2A3B4C"/>
        </w:rPr>
        <w:t xml:space="preserve"> benefit </w:t>
      </w:r>
      <w:r w:rsidR="006E7689" w:rsidRPr="00476602">
        <w:rPr>
          <w:rFonts w:ascii="Arial" w:hAnsi="Arial" w:cs="Arial"/>
          <w:color w:val="2A3B4C"/>
        </w:rPr>
        <w:t xml:space="preserve">up to the age of 70, </w:t>
      </w:r>
      <w:r w:rsidR="0085384F" w:rsidRPr="00476602">
        <w:rPr>
          <w:rFonts w:ascii="Arial" w:hAnsi="Arial" w:cs="Arial"/>
          <w:color w:val="2A3B4C"/>
        </w:rPr>
        <w:t>which</w:t>
      </w:r>
      <w:r w:rsidR="006E7689" w:rsidRPr="00476602">
        <w:rPr>
          <w:rFonts w:ascii="Arial" w:hAnsi="Arial" w:cs="Arial"/>
          <w:color w:val="2A3B4C"/>
        </w:rPr>
        <w:t xml:space="preserve"> includes and covers permanent, fixed-term</w:t>
      </w:r>
      <w:r w:rsidR="009F5584" w:rsidRPr="00476602">
        <w:rPr>
          <w:rFonts w:ascii="Arial" w:hAnsi="Arial" w:cs="Arial"/>
          <w:color w:val="2A3B4C"/>
        </w:rPr>
        <w:t>,</w:t>
      </w:r>
      <w:r w:rsidR="006E7689" w:rsidRPr="00476602">
        <w:rPr>
          <w:rFonts w:ascii="Arial" w:hAnsi="Arial" w:cs="Arial"/>
          <w:color w:val="2A3B4C"/>
        </w:rPr>
        <w:t xml:space="preserve"> and as &amp; when contracted employees.</w:t>
      </w:r>
      <w:r w:rsidRPr="00476602">
        <w:rPr>
          <w:rFonts w:ascii="Arial" w:hAnsi="Arial" w:cs="Arial"/>
          <w:color w:val="2A3B4C"/>
        </w:rPr>
        <w:br/>
      </w:r>
    </w:p>
    <w:p w14:paraId="0E6A9D6F" w14:textId="574CAD5D"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Occupational Sick Pay Scheme:</w:t>
      </w:r>
    </w:p>
    <w:p w14:paraId="2B26659F" w14:textId="08B81EEB" w:rsidR="00567B0B" w:rsidRPr="003B3297"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3B3297" w:rsidRDefault="00567B0B" w:rsidP="00567B0B">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Pension:</w:t>
      </w:r>
    </w:p>
    <w:p w14:paraId="1E18BDB8" w14:textId="4F9BBDA6" w:rsidR="00567B0B" w:rsidRPr="003B3297"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provides a Group Personal Pension Scheme with up to 9% of gross salary employer contribution for any employee</w:t>
      </w:r>
      <w:r w:rsidR="009F5584">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where they match the level of contribution.</w:t>
      </w:r>
    </w:p>
    <w:p w14:paraId="3632ED26" w14:textId="77777777" w:rsidR="00567B0B" w:rsidRPr="003B3297"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Sponsorship:</w:t>
      </w:r>
    </w:p>
    <w:p w14:paraId="7EA91C72" w14:textId="77777777" w:rsidR="00476602" w:rsidRPr="00476602" w:rsidRDefault="00567B0B" w:rsidP="00C845DF">
      <w:pPr>
        <w:pStyle w:val="BodyText"/>
        <w:numPr>
          <w:ilvl w:val="0"/>
          <w:numId w:val="4"/>
        </w:numPr>
        <w:spacing w:before="120" w:line="288" w:lineRule="auto"/>
        <w:ind w:left="357" w:hanging="357"/>
        <w:jc w:val="both"/>
        <w:rPr>
          <w:rFonts w:ascii="Arial" w:eastAsiaTheme="minorEastAsia" w:hAnsi="Arial" w:cs="Arial"/>
          <w:color w:val="2A3B4C"/>
        </w:rPr>
      </w:pPr>
      <w:r w:rsidRPr="00476602">
        <w:rPr>
          <w:rFonts w:ascii="Arial" w:eastAsiaTheme="minorEastAsia" w:hAnsi="Arial" w:cs="Arial"/>
          <w:color w:val="2A3B4C"/>
          <w:sz w:val="24"/>
          <w:szCs w:val="24"/>
        </w:rPr>
        <w:t xml:space="preserve">Ormiston Families provides </w:t>
      </w:r>
      <w:r w:rsidR="001343AB" w:rsidRPr="00476602">
        <w:rPr>
          <w:rFonts w:ascii="Arial" w:eastAsiaTheme="minorEastAsia" w:hAnsi="Arial" w:cs="Arial"/>
          <w:color w:val="2A3B4C"/>
          <w:sz w:val="24"/>
          <w:szCs w:val="24"/>
        </w:rPr>
        <w:t xml:space="preserve">the opportunity to apply for </w:t>
      </w:r>
      <w:r w:rsidRPr="00476602">
        <w:rPr>
          <w:rFonts w:ascii="Arial" w:eastAsiaTheme="minorEastAsia" w:hAnsi="Arial" w:cs="Arial"/>
          <w:color w:val="2A3B4C"/>
          <w:sz w:val="24"/>
          <w:szCs w:val="24"/>
        </w:rPr>
        <w:t xml:space="preserve">sponsorship to employees who have completed their probationary </w:t>
      </w:r>
      <w:r w:rsidR="001343AB" w:rsidRPr="00476602">
        <w:rPr>
          <w:rFonts w:ascii="Arial" w:eastAsiaTheme="minorEastAsia" w:hAnsi="Arial" w:cs="Arial"/>
          <w:color w:val="2A3B4C"/>
          <w:sz w:val="24"/>
          <w:szCs w:val="24"/>
        </w:rPr>
        <w:t xml:space="preserve">period </w:t>
      </w:r>
      <w:r w:rsidRPr="00476602">
        <w:rPr>
          <w:rFonts w:ascii="Arial" w:eastAsiaTheme="minorEastAsia" w:hAnsi="Arial" w:cs="Arial"/>
          <w:color w:val="2A3B4C"/>
          <w:sz w:val="24"/>
          <w:szCs w:val="24"/>
        </w:rPr>
        <w:t xml:space="preserve">and </w:t>
      </w:r>
      <w:r w:rsidR="0085384F" w:rsidRPr="00476602">
        <w:rPr>
          <w:rFonts w:ascii="Arial" w:eastAsiaTheme="minorEastAsia" w:hAnsi="Arial" w:cs="Arial"/>
          <w:color w:val="2A3B4C"/>
          <w:sz w:val="24"/>
          <w:szCs w:val="24"/>
        </w:rPr>
        <w:t xml:space="preserve">have </w:t>
      </w:r>
      <w:r w:rsidRPr="00476602">
        <w:rPr>
          <w:rFonts w:ascii="Arial" w:eastAsiaTheme="minorEastAsia" w:hAnsi="Arial" w:cs="Arial"/>
          <w:color w:val="2A3B4C"/>
          <w:sz w:val="24"/>
          <w:szCs w:val="24"/>
        </w:rPr>
        <w:t xml:space="preserve">been in post for at least 12 months </w:t>
      </w:r>
      <w:r w:rsidRPr="00476602">
        <w:rPr>
          <w:rFonts w:ascii="Arial" w:eastAsiaTheme="minorEastAsia" w:hAnsi="Arial" w:cs="Arial"/>
          <w:color w:val="2A3B4C"/>
          <w:sz w:val="24"/>
          <w:szCs w:val="24"/>
        </w:rPr>
        <w:lastRenderedPageBreak/>
        <w:t xml:space="preserve">to undertake nationally accredited or chartered certification awarded by professional associations.  </w:t>
      </w:r>
    </w:p>
    <w:p w14:paraId="19394377" w14:textId="77777777" w:rsidR="00476602" w:rsidRPr="00476602" w:rsidRDefault="00476602" w:rsidP="00476602">
      <w:pPr>
        <w:pStyle w:val="BodyText"/>
        <w:spacing w:before="120" w:line="288" w:lineRule="auto"/>
        <w:ind w:left="357"/>
        <w:jc w:val="both"/>
        <w:rPr>
          <w:rFonts w:ascii="Arial" w:eastAsiaTheme="minorEastAsia" w:hAnsi="Arial" w:cs="Arial"/>
          <w:color w:val="2A3B4C"/>
        </w:rPr>
      </w:pPr>
    </w:p>
    <w:p w14:paraId="157F42C7" w14:textId="38B52AD7" w:rsidR="00567B0B" w:rsidRPr="00476602" w:rsidRDefault="00567B0B" w:rsidP="00476602">
      <w:pPr>
        <w:pStyle w:val="BodyText"/>
        <w:spacing w:before="120" w:line="288" w:lineRule="auto"/>
        <w:jc w:val="both"/>
        <w:rPr>
          <w:rFonts w:ascii="Arial" w:eastAsiaTheme="minorEastAsia" w:hAnsi="Arial" w:cs="Arial"/>
          <w:color w:val="2A3B4C"/>
        </w:rPr>
      </w:pPr>
      <w:r w:rsidRPr="00476602">
        <w:rPr>
          <w:rFonts w:ascii="Arial" w:eastAsiaTheme="minorEastAsia" w:hAnsi="Arial" w:cs="Arial"/>
          <w:b/>
          <w:bCs/>
          <w:color w:val="2B4250"/>
          <w:sz w:val="32"/>
          <w:szCs w:val="32"/>
        </w:rPr>
        <w:t>Employee Assistance Programme:</w:t>
      </w:r>
    </w:p>
    <w:p w14:paraId="4E31865D" w14:textId="78036D4E" w:rsidR="00567B0B" w:rsidRPr="003B3297"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357D01" w:rsidRPr="003B3297">
        <w:rPr>
          <w:rFonts w:ascii="Arial" w:eastAsiaTheme="minorEastAsia" w:hAnsi="Arial" w:cs="Arial"/>
          <w:color w:val="2A3B4C"/>
          <w:sz w:val="24"/>
          <w:szCs w:val="24"/>
        </w:rPr>
        <w:t xml:space="preserve">unlimited video </w:t>
      </w:r>
      <w:r w:rsidRPr="003B3297">
        <w:rPr>
          <w:rFonts w:ascii="Arial" w:eastAsiaTheme="minorEastAsia" w:hAnsi="Arial" w:cs="Arial"/>
          <w:color w:val="2A3B4C"/>
          <w:sz w:val="24"/>
          <w:szCs w:val="24"/>
        </w:rPr>
        <w:t xml:space="preserve">counselling </w:t>
      </w:r>
      <w:r w:rsidR="00357D01" w:rsidRPr="003B3297">
        <w:rPr>
          <w:rFonts w:ascii="Arial" w:eastAsiaTheme="minorEastAsia" w:hAnsi="Arial" w:cs="Arial"/>
          <w:color w:val="2A3B4C"/>
          <w:sz w:val="24"/>
          <w:szCs w:val="24"/>
        </w:rPr>
        <w:t>s</w:t>
      </w:r>
      <w:r w:rsidRPr="003B3297">
        <w:rPr>
          <w:rFonts w:ascii="Arial" w:eastAsiaTheme="minorEastAsia" w:hAnsi="Arial" w:cs="Arial"/>
          <w:color w:val="2A3B4C"/>
          <w:sz w:val="24"/>
          <w:szCs w:val="24"/>
        </w:rPr>
        <w:t xml:space="preserve">essions, financial and legal </w:t>
      </w:r>
      <w:r w:rsidR="00357D01" w:rsidRPr="003B3297">
        <w:rPr>
          <w:rFonts w:ascii="Arial" w:eastAsiaTheme="minorEastAsia" w:hAnsi="Arial" w:cs="Arial"/>
          <w:color w:val="2A3B4C"/>
          <w:sz w:val="24"/>
          <w:szCs w:val="24"/>
        </w:rPr>
        <w:t>advice,</w:t>
      </w:r>
      <w:r w:rsidRPr="003B3297">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3B3297" w:rsidRDefault="00567B0B" w:rsidP="00567B0B">
      <w:pPr>
        <w:pStyle w:val="BodyText"/>
        <w:spacing w:line="288" w:lineRule="auto"/>
        <w:rPr>
          <w:rFonts w:ascii="Arial" w:eastAsiaTheme="minorEastAsia" w:hAnsi="Arial" w:cs="Arial"/>
          <w:b/>
          <w:bCs/>
          <w:color w:val="2A3B4C"/>
          <w:sz w:val="24"/>
          <w:szCs w:val="24"/>
        </w:rPr>
      </w:pPr>
    </w:p>
    <w:p w14:paraId="3691344B" w14:textId="62CA6E92" w:rsidR="00567B0B" w:rsidRPr="003B3297" w:rsidRDefault="00357D01"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Employee Discount Scheme</w:t>
      </w:r>
      <w:r w:rsidR="00567B0B" w:rsidRPr="003B3297">
        <w:rPr>
          <w:rFonts w:ascii="Arial" w:eastAsiaTheme="minorEastAsia" w:hAnsi="Arial" w:cs="Arial"/>
          <w:b/>
          <w:bCs/>
          <w:color w:val="2B4250"/>
          <w:sz w:val="32"/>
          <w:szCs w:val="32"/>
        </w:rPr>
        <w:t>:</w:t>
      </w:r>
    </w:p>
    <w:p w14:paraId="7B8FEA00" w14:textId="6D742F56" w:rsidR="00567B0B" w:rsidRPr="003B3297"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Hive is a savings platform </w:t>
      </w:r>
      <w:r w:rsidR="00476602">
        <w:rPr>
          <w:rFonts w:ascii="Arial" w:eastAsiaTheme="minorEastAsia" w:hAnsi="Arial" w:cs="Arial"/>
          <w:color w:val="2A3B4C"/>
          <w:sz w:val="24"/>
          <w:szCs w:val="24"/>
        </w:rPr>
        <w:t>that</w:t>
      </w:r>
      <w:r w:rsidRPr="003B3297">
        <w:rPr>
          <w:rFonts w:ascii="Arial" w:eastAsiaTheme="minorEastAsia" w:hAnsi="Arial" w:cs="Arial"/>
          <w:color w:val="2A3B4C"/>
          <w:sz w:val="24"/>
          <w:szCs w:val="24"/>
        </w:rPr>
        <w:t xml:space="preserve"> can be accessed by employees to make everyday purchases at reduced costs. Employees can save money by purchasing reloadable cards, </w:t>
      </w:r>
      <w:r w:rsidR="00476602">
        <w:rPr>
          <w:rFonts w:ascii="Arial" w:eastAsiaTheme="minorEastAsia" w:hAnsi="Arial" w:cs="Arial"/>
          <w:color w:val="2A3B4C"/>
          <w:sz w:val="24"/>
          <w:szCs w:val="24"/>
        </w:rPr>
        <w:t>obtaining</w:t>
      </w:r>
      <w:r w:rsidRPr="003B3297">
        <w:rPr>
          <w:rFonts w:ascii="Arial" w:eastAsiaTheme="minorEastAsia" w:hAnsi="Arial" w:cs="Arial"/>
          <w:color w:val="2A3B4C"/>
          <w:sz w:val="24"/>
          <w:szCs w:val="24"/>
        </w:rPr>
        <w:t xml:space="preserve"> cashback through online purchases, and </w:t>
      </w:r>
      <w:r w:rsidR="00476602">
        <w:rPr>
          <w:rFonts w:ascii="Arial" w:eastAsiaTheme="minorEastAsia" w:hAnsi="Arial" w:cs="Arial"/>
          <w:color w:val="2A3B4C"/>
          <w:sz w:val="24"/>
          <w:szCs w:val="24"/>
        </w:rPr>
        <w:t>making</w:t>
      </w:r>
      <w:r w:rsidRPr="003B3297">
        <w:rPr>
          <w:rFonts w:ascii="Arial" w:eastAsiaTheme="minorEastAsia" w:hAnsi="Arial" w:cs="Arial"/>
          <w:color w:val="2A3B4C"/>
          <w:sz w:val="24"/>
          <w:szCs w:val="24"/>
        </w:rPr>
        <w:t xml:space="preserve"> savings in </w:t>
      </w:r>
      <w:r w:rsidR="00357D01" w:rsidRPr="003B3297">
        <w:rPr>
          <w:rFonts w:ascii="Arial" w:eastAsiaTheme="minorEastAsia" w:hAnsi="Arial" w:cs="Arial"/>
          <w:color w:val="2A3B4C"/>
          <w:sz w:val="24"/>
          <w:szCs w:val="24"/>
        </w:rPr>
        <w:t>many</w:t>
      </w:r>
      <w:r w:rsidRPr="003B3297">
        <w:rPr>
          <w:rFonts w:ascii="Arial" w:eastAsiaTheme="minorEastAsia" w:hAnsi="Arial" w:cs="Arial"/>
          <w:color w:val="2A3B4C"/>
          <w:sz w:val="24"/>
          <w:szCs w:val="24"/>
        </w:rPr>
        <w:t xml:space="preserve"> stores.</w:t>
      </w:r>
    </w:p>
    <w:p w14:paraId="5B10EA26" w14:textId="635E4741" w:rsidR="00567B0B" w:rsidRPr="003B3297" w:rsidRDefault="00567B0B" w:rsidP="00567B0B">
      <w:pPr>
        <w:pStyle w:val="BodyText"/>
        <w:spacing w:line="288" w:lineRule="auto"/>
        <w:rPr>
          <w:rFonts w:ascii="Arial" w:eastAsiaTheme="minorEastAsia" w:hAnsi="Arial" w:cs="Arial"/>
          <w:b/>
          <w:bCs/>
          <w:color w:val="2A3B4C"/>
          <w:sz w:val="24"/>
          <w:szCs w:val="24"/>
        </w:rPr>
      </w:pPr>
    </w:p>
    <w:p w14:paraId="4756A48A" w14:textId="259AEF89" w:rsidR="00567B0B" w:rsidRPr="003B3297" w:rsidRDefault="00357D01"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Your</w:t>
      </w:r>
      <w:r w:rsidR="00567B0B" w:rsidRPr="003B3297">
        <w:rPr>
          <w:rFonts w:ascii="Arial" w:eastAsiaTheme="minorEastAsia" w:hAnsi="Arial" w:cs="Arial"/>
          <w:b/>
          <w:bCs/>
          <w:color w:val="2B4250"/>
          <w:sz w:val="32"/>
          <w:szCs w:val="32"/>
        </w:rPr>
        <w:t xml:space="preserve"> Wellbeing:</w:t>
      </w:r>
    </w:p>
    <w:p w14:paraId="6D5D9A19" w14:textId="77777777" w:rsidR="00376AAE" w:rsidRPr="003B3297" w:rsidRDefault="00357D01" w:rsidP="007404FA">
      <w:pPr>
        <w:pStyle w:val="BodyText"/>
        <w:numPr>
          <w:ilvl w:val="0"/>
          <w:numId w:val="4"/>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We have trained Mental Health First Aiders who form our Wellbeing Team, promoting mental and physical health. Ormiston Families has also signed the pledge to support our employees going through the menopause in the workplace. </w:t>
      </w:r>
    </w:p>
    <w:p w14:paraId="653CE83D" w14:textId="77777777" w:rsidR="00434222" w:rsidRPr="003B3297" w:rsidRDefault="00434222" w:rsidP="00434222">
      <w:pPr>
        <w:pStyle w:val="BodyText"/>
        <w:spacing w:line="288" w:lineRule="auto"/>
        <w:jc w:val="both"/>
        <w:rPr>
          <w:rFonts w:ascii="Arial" w:eastAsiaTheme="minorEastAsia" w:hAnsi="Arial" w:cs="Arial"/>
          <w:b/>
          <w:bCs/>
          <w:color w:val="2B4250"/>
          <w:sz w:val="32"/>
          <w:szCs w:val="32"/>
        </w:rPr>
      </w:pPr>
    </w:p>
    <w:p w14:paraId="7477F085" w14:textId="0898B3F8" w:rsidR="00434222" w:rsidRPr="003B3297" w:rsidRDefault="00434222" w:rsidP="00434222">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The Wellbeing Centre:</w:t>
      </w:r>
    </w:p>
    <w:p w14:paraId="38530844" w14:textId="03C20D30" w:rsidR="00434222" w:rsidRPr="003B3297" w:rsidRDefault="00434222" w:rsidP="00434222">
      <w:pPr>
        <w:pStyle w:val="BodyText"/>
        <w:numPr>
          <w:ilvl w:val="0"/>
          <w:numId w:val="4"/>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Accessed via The Hive, the Wellbeing Centre provides education, support</w:t>
      </w:r>
      <w:r w:rsidR="00476602">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and tools to help you live a healthier and happier life. </w:t>
      </w:r>
    </w:p>
    <w:p w14:paraId="42645602" w14:textId="3DC50386" w:rsidR="00376AAE" w:rsidRPr="003B3297" w:rsidRDefault="00376AAE" w:rsidP="00376AAE">
      <w:pPr>
        <w:pStyle w:val="BodyText"/>
        <w:spacing w:before="120" w:line="288" w:lineRule="auto"/>
        <w:rPr>
          <w:rFonts w:ascii="Arial" w:eastAsiaTheme="minorEastAsia" w:hAnsi="Arial" w:cs="Arial"/>
          <w:color w:val="2A3B4C"/>
          <w:sz w:val="24"/>
          <w:szCs w:val="24"/>
        </w:rPr>
      </w:pPr>
    </w:p>
    <w:p w14:paraId="4923F34A" w14:textId="1F31472A" w:rsidR="00376AAE" w:rsidRPr="003B3297" w:rsidRDefault="00376AAE" w:rsidP="00376AAE">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Pets in the Workplace:</w:t>
      </w:r>
    </w:p>
    <w:p w14:paraId="4D763811" w14:textId="6CA6605F" w:rsidR="00376AAE" w:rsidRPr="003B3297" w:rsidRDefault="00376AAE" w:rsidP="00376AAE">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We </w:t>
      </w:r>
      <w:r w:rsidR="00775510" w:rsidRPr="003B3297">
        <w:rPr>
          <w:rFonts w:ascii="Arial" w:eastAsiaTheme="minorEastAsia" w:hAnsi="Arial" w:cs="Arial"/>
          <w:color w:val="2A3B4C"/>
          <w:sz w:val="24"/>
          <w:szCs w:val="24"/>
        </w:rPr>
        <w:t>are a dog-friendly employer</w:t>
      </w:r>
      <w:r w:rsidRPr="003B3297">
        <w:rPr>
          <w:rFonts w:ascii="Arial" w:eastAsiaTheme="minorEastAsia" w:hAnsi="Arial" w:cs="Arial"/>
          <w:color w:val="2A3B4C"/>
          <w:sz w:val="24"/>
          <w:szCs w:val="24"/>
        </w:rPr>
        <w:t xml:space="preserve">, </w:t>
      </w:r>
      <w:r w:rsidR="00775510" w:rsidRPr="003B3297">
        <w:rPr>
          <w:rFonts w:ascii="Arial" w:eastAsiaTheme="minorEastAsia" w:hAnsi="Arial" w:cs="Arial"/>
          <w:color w:val="2A3B4C"/>
          <w:sz w:val="24"/>
          <w:szCs w:val="24"/>
        </w:rPr>
        <w:t>which means that from time to time we allow colleagues to bring their pets into our workplaces</w:t>
      </w:r>
      <w:r w:rsidRPr="003B3297">
        <w:rPr>
          <w:rFonts w:ascii="Arial" w:eastAsiaTheme="minorEastAsia" w:hAnsi="Arial" w:cs="Arial"/>
          <w:color w:val="2A3B4C"/>
          <w:sz w:val="24"/>
          <w:szCs w:val="24"/>
        </w:rPr>
        <w:t xml:space="preserve">. </w:t>
      </w:r>
      <w:r w:rsidR="00775510" w:rsidRPr="003B3297">
        <w:rPr>
          <w:rFonts w:ascii="Arial" w:eastAsiaTheme="minorEastAsia" w:hAnsi="Arial" w:cs="Arial"/>
          <w:color w:val="2A3B4C"/>
          <w:sz w:val="24"/>
          <w:szCs w:val="24"/>
        </w:rPr>
        <w:t>If you would like a copy of our Pets in the Workplace policy or would like to discuss this in more detail, please contact our HR team.</w:t>
      </w:r>
    </w:p>
    <w:p w14:paraId="2800E34F" w14:textId="073C7D94" w:rsidR="00003A31" w:rsidRPr="00F03D81" w:rsidRDefault="00090DD1" w:rsidP="00F277D4">
      <w:pPr>
        <w:pStyle w:val="BodyText"/>
        <w:spacing w:before="120" w:line="288" w:lineRule="auto"/>
        <w:jc w:val="both"/>
        <w:rPr>
          <w:sz w:val="24"/>
          <w:szCs w:val="24"/>
        </w:rPr>
      </w:pPr>
      <w:r w:rsidRPr="003B3297">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3B3297" w:rsidRDefault="00090DD1" w:rsidP="00090DD1">
                            <w:pPr>
                              <w:pStyle w:val="OrmistonMainHeader"/>
                              <w:rPr>
                                <w:sz w:val="72"/>
                                <w:szCs w:val="72"/>
                              </w:rPr>
                            </w:pPr>
                            <w:r w:rsidRPr="003B3297">
                              <w:rPr>
                                <w:b/>
                                <w:bCs/>
                                <w:color w:val="FFFFFF" w:themeColor="background1"/>
                                <w:sz w:val="72"/>
                                <w:szCs w:val="72"/>
                              </w:rPr>
                              <w:t xml:space="preserve">We build supportive partnerships, </w:t>
                            </w:r>
                            <w:r w:rsidR="00357D01" w:rsidRPr="003B3297">
                              <w:rPr>
                                <w:b/>
                                <w:bCs/>
                                <w:color w:val="FFFFFF" w:themeColor="background1"/>
                                <w:sz w:val="72"/>
                                <w:szCs w:val="72"/>
                              </w:rPr>
                              <w:t>communities,</w:t>
                            </w:r>
                            <w:r w:rsidRPr="003B3297">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3B3297" w:rsidRDefault="00090DD1" w:rsidP="00090DD1">
                      <w:pPr>
                        <w:pStyle w:val="OrmistonMainHeader"/>
                        <w:rPr>
                          <w:sz w:val="72"/>
                          <w:szCs w:val="72"/>
                        </w:rPr>
                      </w:pPr>
                      <w:r w:rsidRPr="003B3297">
                        <w:rPr>
                          <w:b/>
                          <w:bCs/>
                          <w:color w:val="FFFFFF" w:themeColor="background1"/>
                          <w:sz w:val="72"/>
                          <w:szCs w:val="72"/>
                        </w:rPr>
                        <w:t xml:space="preserve">We build supportive partnerships, </w:t>
                      </w:r>
                      <w:r w:rsidR="00357D01" w:rsidRPr="003B3297">
                        <w:rPr>
                          <w:b/>
                          <w:bCs/>
                          <w:color w:val="FFFFFF" w:themeColor="background1"/>
                          <w:sz w:val="72"/>
                          <w:szCs w:val="72"/>
                        </w:rPr>
                        <w:t>communities,</w:t>
                      </w:r>
                      <w:r w:rsidRPr="003B3297">
                        <w:rPr>
                          <w:b/>
                          <w:bCs/>
                          <w:color w:val="FFFFFF" w:themeColor="background1"/>
                          <w:sz w:val="72"/>
                          <w:szCs w:val="72"/>
                        </w:rPr>
                        <w:t xml:space="preserve"> and networks</w:t>
                      </w:r>
                    </w:p>
                  </w:txbxContent>
                </v:textbox>
              </v:shape>
            </w:pict>
          </mc:Fallback>
        </mc:AlternateContent>
      </w:r>
      <w:r w:rsidRPr="003B3297">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3B3297">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3297">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FCAF" w14:textId="77777777" w:rsidR="00AD541C" w:rsidRPr="003B3297" w:rsidRDefault="00AD541C" w:rsidP="007F09BC">
      <w:r w:rsidRPr="003B3297">
        <w:separator/>
      </w:r>
    </w:p>
  </w:endnote>
  <w:endnote w:type="continuationSeparator" w:id="0">
    <w:p w14:paraId="63CAF277" w14:textId="77777777" w:rsidR="00AD541C" w:rsidRPr="003B3297" w:rsidRDefault="00AD541C" w:rsidP="007F09BC">
      <w:r w:rsidRPr="003B3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3B3297" w:rsidRDefault="00A956AA" w:rsidP="007F09BC">
    <w:pPr>
      <w:pStyle w:val="Footer"/>
      <w:jc w:val="right"/>
      <w:rPr>
        <w:rFonts w:ascii="Arial" w:hAnsi="Arial" w:cs="Arial"/>
        <w:b/>
        <w:bCs/>
        <w:color w:val="FFFFFF" w:themeColor="background1"/>
      </w:rPr>
    </w:pPr>
    <w:r w:rsidRPr="003B3297">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3B3297" w:rsidRDefault="007F09BC" w:rsidP="007F09BC">
    <w:pPr>
      <w:pStyle w:val="Footer"/>
      <w:jc w:val="right"/>
      <w:rPr>
        <w:rFonts w:ascii="Arial" w:hAnsi="Arial" w:cs="Arial"/>
        <w:b/>
        <w:bCs/>
        <w:color w:val="FFFFFF" w:themeColor="background1"/>
      </w:rPr>
    </w:pPr>
    <w:r w:rsidRPr="003B3297">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FC3D" w14:textId="77777777" w:rsidR="00AD541C" w:rsidRPr="003B3297" w:rsidRDefault="00AD541C" w:rsidP="007F09BC">
      <w:r w:rsidRPr="003B3297">
        <w:separator/>
      </w:r>
    </w:p>
  </w:footnote>
  <w:footnote w:type="continuationSeparator" w:id="0">
    <w:p w14:paraId="07D9BAFB" w14:textId="77777777" w:rsidR="00AD541C" w:rsidRPr="003B3297" w:rsidRDefault="00AD541C" w:rsidP="007F09BC">
      <w:r w:rsidRPr="003B3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3B3297" w:rsidRDefault="007F09BC" w:rsidP="003F5CAF">
    <w:pPr>
      <w:pStyle w:val="Header"/>
      <w:ind w:right="-24"/>
      <w:jc w:val="right"/>
    </w:pPr>
    <w:r w:rsidRPr="003B3297">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15:restartNumberingAfterBreak="0">
    <w:nsid w:val="0FAB49F6"/>
    <w:multiLevelType w:val="hybridMultilevel"/>
    <w:tmpl w:val="3034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001D7"/>
    <w:multiLevelType w:val="hybridMultilevel"/>
    <w:tmpl w:val="6A3AB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4"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6" w15:restartNumberingAfterBreak="0">
    <w:nsid w:val="5EDE22D0"/>
    <w:multiLevelType w:val="hybridMultilevel"/>
    <w:tmpl w:val="5CDA6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61352B"/>
    <w:multiLevelType w:val="hybridMultilevel"/>
    <w:tmpl w:val="FD08DB5C"/>
    <w:lvl w:ilvl="0" w:tplc="D974BFF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F408E2"/>
    <w:multiLevelType w:val="hybridMultilevel"/>
    <w:tmpl w:val="F7180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7C631CB"/>
    <w:multiLevelType w:val="hybridMultilevel"/>
    <w:tmpl w:val="58F2D766"/>
    <w:lvl w:ilvl="0" w:tplc="026C2AEE">
      <w:start w:val="1"/>
      <w:numFmt w:val="bullet"/>
      <w:lvlText w:val=""/>
      <w:lvlJc w:val="left"/>
      <w:pPr>
        <w:ind w:left="360" w:hanging="360"/>
      </w:pPr>
      <w:rPr>
        <w:rFonts w:ascii="Symbol" w:hAnsi="Symbol"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20551344">
    <w:abstractNumId w:val="15"/>
  </w:num>
  <w:num w:numId="2" w16cid:durableId="1254048891">
    <w:abstractNumId w:val="20"/>
  </w:num>
  <w:num w:numId="3" w16cid:durableId="1736929097">
    <w:abstractNumId w:val="14"/>
  </w:num>
  <w:num w:numId="4" w16cid:durableId="939216856">
    <w:abstractNumId w:val="18"/>
  </w:num>
  <w:num w:numId="5" w16cid:durableId="1791440097">
    <w:abstractNumId w:val="12"/>
  </w:num>
  <w:num w:numId="6" w16cid:durableId="184487918">
    <w:abstractNumId w:val="10"/>
  </w:num>
  <w:num w:numId="7" w16cid:durableId="995691746">
    <w:abstractNumId w:val="17"/>
  </w:num>
  <w:num w:numId="8" w16cid:durableId="1437946791">
    <w:abstractNumId w:val="9"/>
  </w:num>
  <w:num w:numId="9" w16cid:durableId="1764690570">
    <w:abstractNumId w:val="6"/>
  </w:num>
  <w:num w:numId="10" w16cid:durableId="270939907">
    <w:abstractNumId w:val="25"/>
  </w:num>
  <w:num w:numId="11" w16cid:durableId="286550987">
    <w:abstractNumId w:val="11"/>
  </w:num>
  <w:num w:numId="12" w16cid:durableId="1272859877">
    <w:abstractNumId w:val="7"/>
  </w:num>
  <w:num w:numId="13" w16cid:durableId="1666085587">
    <w:abstractNumId w:val="0"/>
  </w:num>
  <w:num w:numId="14" w16cid:durableId="696351416">
    <w:abstractNumId w:val="26"/>
  </w:num>
  <w:num w:numId="15" w16cid:durableId="2088727025">
    <w:abstractNumId w:val="13"/>
  </w:num>
  <w:num w:numId="16" w16cid:durableId="1063720867">
    <w:abstractNumId w:val="1"/>
  </w:num>
  <w:num w:numId="17" w16cid:durableId="1014915022">
    <w:abstractNumId w:val="3"/>
  </w:num>
  <w:num w:numId="18" w16cid:durableId="701514388">
    <w:abstractNumId w:val="8"/>
  </w:num>
  <w:num w:numId="19" w16cid:durableId="468089240">
    <w:abstractNumId w:val="19"/>
  </w:num>
  <w:num w:numId="20" w16cid:durableId="1655181957">
    <w:abstractNumId w:val="23"/>
  </w:num>
  <w:num w:numId="21" w16cid:durableId="268584166">
    <w:abstractNumId w:val="22"/>
  </w:num>
  <w:num w:numId="22" w16cid:durableId="1820459021">
    <w:abstractNumId w:val="21"/>
  </w:num>
  <w:num w:numId="23" w16cid:durableId="1021391944">
    <w:abstractNumId w:val="2"/>
  </w:num>
  <w:num w:numId="24" w16cid:durableId="952633918">
    <w:abstractNumId w:val="16"/>
  </w:num>
  <w:num w:numId="25" w16cid:durableId="1236160853">
    <w:abstractNumId w:val="24"/>
  </w:num>
  <w:num w:numId="26" w16cid:durableId="287781337">
    <w:abstractNumId w:val="5"/>
  </w:num>
  <w:num w:numId="27" w16cid:durableId="1508983040">
    <w:abstractNumId w:val="13"/>
  </w:num>
  <w:num w:numId="28" w16cid:durableId="1426655565">
    <w:abstractNumId w:val="4"/>
  </w:num>
  <w:num w:numId="29" w16cid:durableId="97245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10B42"/>
    <w:rsid w:val="00020142"/>
    <w:rsid w:val="00033B85"/>
    <w:rsid w:val="00061953"/>
    <w:rsid w:val="00066160"/>
    <w:rsid w:val="00084134"/>
    <w:rsid w:val="00090DD1"/>
    <w:rsid w:val="00090E87"/>
    <w:rsid w:val="000A6E7C"/>
    <w:rsid w:val="000D5769"/>
    <w:rsid w:val="000F4FA9"/>
    <w:rsid w:val="00132493"/>
    <w:rsid w:val="001343AB"/>
    <w:rsid w:val="0014404E"/>
    <w:rsid w:val="001A63CE"/>
    <w:rsid w:val="001E1007"/>
    <w:rsid w:val="001F4F03"/>
    <w:rsid w:val="00215BD3"/>
    <w:rsid w:val="00225106"/>
    <w:rsid w:val="002330D8"/>
    <w:rsid w:val="00246A00"/>
    <w:rsid w:val="00290E21"/>
    <w:rsid w:val="0029354A"/>
    <w:rsid w:val="003029B5"/>
    <w:rsid w:val="00315F37"/>
    <w:rsid w:val="00322E20"/>
    <w:rsid w:val="00337288"/>
    <w:rsid w:val="00343D62"/>
    <w:rsid w:val="00357D01"/>
    <w:rsid w:val="00376AAE"/>
    <w:rsid w:val="003776E1"/>
    <w:rsid w:val="003B3297"/>
    <w:rsid w:val="003B72F3"/>
    <w:rsid w:val="003E36B1"/>
    <w:rsid w:val="003F5CAF"/>
    <w:rsid w:val="00412E20"/>
    <w:rsid w:val="004176F4"/>
    <w:rsid w:val="00434222"/>
    <w:rsid w:val="0046262A"/>
    <w:rsid w:val="0046586C"/>
    <w:rsid w:val="00476602"/>
    <w:rsid w:val="00485A0D"/>
    <w:rsid w:val="004931F0"/>
    <w:rsid w:val="004C6A21"/>
    <w:rsid w:val="004F60AF"/>
    <w:rsid w:val="00514FDA"/>
    <w:rsid w:val="005344BF"/>
    <w:rsid w:val="00542B03"/>
    <w:rsid w:val="00551728"/>
    <w:rsid w:val="00565B41"/>
    <w:rsid w:val="00567B0B"/>
    <w:rsid w:val="005A26D1"/>
    <w:rsid w:val="006310FF"/>
    <w:rsid w:val="0063736B"/>
    <w:rsid w:val="00674880"/>
    <w:rsid w:val="00687F19"/>
    <w:rsid w:val="006B7FCE"/>
    <w:rsid w:val="006E7689"/>
    <w:rsid w:val="007229DC"/>
    <w:rsid w:val="0075264E"/>
    <w:rsid w:val="00775510"/>
    <w:rsid w:val="007B13FB"/>
    <w:rsid w:val="007B36DB"/>
    <w:rsid w:val="007B5268"/>
    <w:rsid w:val="007C5138"/>
    <w:rsid w:val="007C755D"/>
    <w:rsid w:val="007D342A"/>
    <w:rsid w:val="007E07CF"/>
    <w:rsid w:val="007F09BC"/>
    <w:rsid w:val="0085384F"/>
    <w:rsid w:val="0087454C"/>
    <w:rsid w:val="00894028"/>
    <w:rsid w:val="008E2B6A"/>
    <w:rsid w:val="009B2614"/>
    <w:rsid w:val="009F5584"/>
    <w:rsid w:val="00A65055"/>
    <w:rsid w:val="00A6615F"/>
    <w:rsid w:val="00A956AA"/>
    <w:rsid w:val="00A97314"/>
    <w:rsid w:val="00AC1813"/>
    <w:rsid w:val="00AD541C"/>
    <w:rsid w:val="00B20AAC"/>
    <w:rsid w:val="00B2397D"/>
    <w:rsid w:val="00B47FC1"/>
    <w:rsid w:val="00B51436"/>
    <w:rsid w:val="00B74AF0"/>
    <w:rsid w:val="00B77BCF"/>
    <w:rsid w:val="00BD5F48"/>
    <w:rsid w:val="00C514E7"/>
    <w:rsid w:val="00CB24AD"/>
    <w:rsid w:val="00D0336F"/>
    <w:rsid w:val="00D12C68"/>
    <w:rsid w:val="00D2142B"/>
    <w:rsid w:val="00D4737B"/>
    <w:rsid w:val="00DC1B82"/>
    <w:rsid w:val="00DE72A2"/>
    <w:rsid w:val="00DF515D"/>
    <w:rsid w:val="00DF7B64"/>
    <w:rsid w:val="00E06C75"/>
    <w:rsid w:val="00E1487C"/>
    <w:rsid w:val="00E23220"/>
    <w:rsid w:val="00E457D0"/>
    <w:rsid w:val="00E57DBD"/>
    <w:rsid w:val="00E61571"/>
    <w:rsid w:val="00E87774"/>
    <w:rsid w:val="00ED0565"/>
    <w:rsid w:val="00EF368D"/>
    <w:rsid w:val="00F02085"/>
    <w:rsid w:val="00F03D81"/>
    <w:rsid w:val="00F277D4"/>
    <w:rsid w:val="00F41738"/>
    <w:rsid w:val="00F63B5D"/>
    <w:rsid w:val="00FD24CA"/>
    <w:rsid w:val="00FF105C"/>
    <w:rsid w:val="00FF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 w:type="table" w:customStyle="1" w:styleId="TableGridLight1">
    <w:name w:val="Table Grid Light1"/>
    <w:basedOn w:val="TableNormal"/>
    <w:next w:val="TableGridLight"/>
    <w:uiPriority w:val="40"/>
    <w:rsid w:val="0013249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d.Welsh@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3722</Words>
  <Characters>21218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Daniel Studd</cp:lastModifiedBy>
  <cp:revision>3</cp:revision>
  <dcterms:created xsi:type="dcterms:W3CDTF">2026-08-13T10:14:00Z</dcterms:created>
  <dcterms:modified xsi:type="dcterms:W3CDTF">2026-08-13T10:54:00Z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4b5e2b52-5969-436d-8b48-5607a7912f23</vt:lpwstr>
  </property>
</Properties>
</file>