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375824C" w:rsidR="00090DD1" w:rsidRDefault="003F5CAF"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D2C5B3C">
                    <wp:simplePos x="0" y="0"/>
                    <wp:positionH relativeFrom="column">
                      <wp:posOffset>-207160</wp:posOffset>
                    </wp:positionH>
                    <wp:positionV relativeFrom="paragraph">
                      <wp:posOffset>7032327</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2A631C10" w:rsidR="003F5CAF" w:rsidRPr="008662D6" w:rsidRDefault="005013C6" w:rsidP="003F5CAF">
                                <w:pPr>
                                  <w:pStyle w:val="OrmistonMainHeader"/>
                                  <w:rPr>
                                    <w:b/>
                                    <w:bCs/>
                                    <w:color w:val="FFFFFF" w:themeColor="background1"/>
                                    <w:sz w:val="96"/>
                                    <w:szCs w:val="96"/>
                                  </w:rPr>
                                </w:pPr>
                                <w:r>
                                  <w:rPr>
                                    <w:b/>
                                    <w:bCs/>
                                    <w:color w:val="FFFFFF" w:themeColor="background1"/>
                                    <w:sz w:val="96"/>
                                    <w:szCs w:val="96"/>
                                  </w:rPr>
                                  <w:t>Play Therapist</w:t>
                                </w:r>
                              </w:p>
                              <w:p w14:paraId="79C467E7" w14:textId="2FFA0681" w:rsidR="003F5CAF" w:rsidRPr="00090DD1" w:rsidRDefault="005013C6" w:rsidP="003F5CAF">
                                <w:pPr>
                                  <w:pStyle w:val="OrmistonMainHeader"/>
                                  <w:rPr>
                                    <w:b/>
                                    <w:bCs/>
                                    <w:color w:val="00A685"/>
                                    <w:sz w:val="52"/>
                                    <w:szCs w:val="52"/>
                                  </w:rPr>
                                </w:pPr>
                                <w:r>
                                  <w:rPr>
                                    <w:b/>
                                    <w:bCs/>
                                    <w:color w:val="00A685"/>
                                    <w:sz w:val="52"/>
                                    <w:szCs w:val="52"/>
                                  </w:rPr>
                                  <w:t>Supporting Smiles</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53.7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" filled="f" stroked="f" strokeweight=".5pt">
                    <v:textbox>
                      <w:txbxContent>
                        <w:p w14:paraId="0A9E663A" w14:textId="2A631C10" w:rsidR="003F5CAF" w:rsidRPr="008662D6" w:rsidRDefault="005013C6" w:rsidP="003F5CAF">
                          <w:pPr>
                            <w:pStyle w:val="OrmistonMainHeader"/>
                            <w:rPr>
                              <w:b/>
                              <w:bCs/>
                              <w:color w:val="FFFFFF" w:themeColor="background1"/>
                              <w:sz w:val="96"/>
                              <w:szCs w:val="96"/>
                            </w:rPr>
                          </w:pPr>
                          <w:r>
                            <w:rPr>
                              <w:b/>
                              <w:bCs/>
                              <w:color w:val="FFFFFF" w:themeColor="background1"/>
                              <w:sz w:val="96"/>
                              <w:szCs w:val="96"/>
                            </w:rPr>
                            <w:t>Play Therapist</w:t>
                          </w:r>
                        </w:p>
                        <w:p w14:paraId="79C467E7" w14:textId="2FFA0681" w:rsidR="003F5CAF" w:rsidRPr="00090DD1" w:rsidRDefault="005013C6" w:rsidP="003F5CAF">
                          <w:pPr>
                            <w:pStyle w:val="OrmistonMainHeader"/>
                            <w:rPr>
                              <w:b/>
                              <w:bCs/>
                              <w:color w:val="00A685"/>
                              <w:sz w:val="52"/>
                              <w:szCs w:val="52"/>
                            </w:rPr>
                          </w:pPr>
                          <w:r>
                            <w:rPr>
                              <w:b/>
                              <w:bCs/>
                              <w:color w:val="00A685"/>
                              <w:sz w:val="52"/>
                              <w:szCs w:val="52"/>
                            </w:rPr>
                            <w:t>Supporting Smiles</w:t>
                          </w:r>
                          <w:r w:rsidR="003F5CAF" w:rsidRPr="00090DD1">
                            <w:rPr>
                              <w:b/>
                              <w:bCs/>
                              <w:color w:val="00A685"/>
                              <w:sz w:val="52"/>
                              <w:szCs w:val="52"/>
                            </w:rPr>
                            <w:t xml:space="preserve"> </w:t>
                          </w:r>
                        </w:p>
                        <w:p w14:paraId="35440FEA" w14:textId="77777777" w:rsidR="003F5CAF" w:rsidRDefault="003F5CAF"/>
                      </w:txbxContent>
                    </v:textbox>
                  </v:shape>
                </w:pict>
              </mc:Fallback>
            </mc:AlternateContent>
          </w:r>
        </w:p>
      </w:sdtContent>
    </w:sdt>
    <w:p w14:paraId="2F49ADD8" w14:textId="79E927A0" w:rsidR="00090DD1" w:rsidRPr="00090DD1" w:rsidRDefault="00E06C75" w:rsidP="00090DD1">
      <w:pPr>
        <w:spacing w:line="288" w:lineRule="auto"/>
        <w:rPr>
          <w:rFonts w:ascii="Arial" w:hAnsi="Arial" w:cs="Arial"/>
          <w:b/>
          <w:bCs/>
          <w:color w:val="00A685"/>
        </w:rPr>
      </w:pPr>
      <w:r>
        <w:rPr>
          <w:b/>
          <w:bCs/>
          <w:color w:val="00A685"/>
          <w:sz w:val="48"/>
          <w:szCs w:val="48"/>
        </w:rPr>
        <w:br w:type="page"/>
      </w:r>
      <w:r w:rsidR="00B47FC1">
        <w:rPr>
          <w:rFonts w:ascii="Arial" w:hAnsi="Arial" w:cs="Arial"/>
          <w:b/>
          <w:bCs/>
          <w:noProof/>
          <w:color w:val="00A685"/>
        </w:rPr>
        <w:lastRenderedPageBreak/>
        <w:drawing>
          <wp:anchor distT="0" distB="0" distL="114300" distR="114300" simplePos="0" relativeHeight="251680768" behindDoc="1" locked="0" layoutInCell="1" allowOverlap="1" wp14:anchorId="00A20F15" wp14:editId="0571B155">
            <wp:simplePos x="0" y="0"/>
            <wp:positionH relativeFrom="page">
              <wp:align>left</wp:align>
            </wp:positionH>
            <wp:positionV relativeFrom="paragraph">
              <wp:posOffset>-450215</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DD1">
        <w:rPr>
          <w:b/>
          <w:bCs/>
          <w:color w:val="00A685"/>
          <w:sz w:val="48"/>
          <w:szCs w:val="48"/>
        </w:rPr>
        <w:br w:type="page"/>
      </w:r>
    </w:p>
    <w:p w14:paraId="5477444C" w14:textId="4BE9E573" w:rsidR="003F5CAF" w:rsidRPr="005344BF" w:rsidRDefault="005344BF" w:rsidP="005344BF">
      <w:pPr>
        <w:pStyle w:val="OrmistonSubHeader"/>
        <w:spacing w:line="288" w:lineRule="auto"/>
        <w:rPr>
          <w:b/>
          <w:bCs/>
          <w:color w:val="00A685"/>
          <w:sz w:val="48"/>
          <w:szCs w:val="48"/>
        </w:rPr>
      </w:pPr>
      <w:r>
        <w:rPr>
          <w:b/>
          <w:bCs/>
          <w:color w:val="00A685"/>
          <w:sz w:val="48"/>
          <w:szCs w:val="48"/>
        </w:rPr>
        <w:lastRenderedPageBreak/>
        <w:br/>
      </w:r>
      <w:r w:rsidR="003F5CAF" w:rsidRPr="007C7992">
        <w:rPr>
          <w:b/>
          <w:bCs/>
          <w:color w:val="00A685"/>
          <w:sz w:val="48"/>
          <w:szCs w:val="48"/>
        </w:rPr>
        <w:t>A message from our CEO,</w:t>
      </w:r>
      <w:r w:rsidR="003F5CAF">
        <w:rPr>
          <w:b/>
          <w:bCs/>
          <w:color w:val="00A685"/>
          <w:sz w:val="48"/>
          <w:szCs w:val="48"/>
        </w:rPr>
        <w:t xml:space="preserve"> </w:t>
      </w:r>
      <w:r w:rsidR="00B51436">
        <w:rPr>
          <w:b/>
          <w:bCs/>
          <w:color w:val="00A685"/>
          <w:sz w:val="48"/>
          <w:szCs w:val="48"/>
        </w:rPr>
        <w:t>Bruce Leeke</w:t>
      </w:r>
    </w:p>
    <w:p w14:paraId="7E84017B" w14:textId="3AC58BBD" w:rsidR="003F5CAF" w:rsidRDefault="003F5CAF" w:rsidP="005344BF">
      <w:pPr>
        <w:spacing w:line="288" w:lineRule="auto"/>
        <w:rPr>
          <w:rFonts w:ascii="Arial" w:hAnsi="Arial" w:cs="Arial"/>
        </w:rPr>
      </w:pPr>
    </w:p>
    <w:p w14:paraId="001EB579" w14:textId="77777777" w:rsidR="00084134" w:rsidRPr="00084134" w:rsidRDefault="00084134" w:rsidP="00084134">
      <w:pPr>
        <w:spacing w:line="288" w:lineRule="auto"/>
        <w:rPr>
          <w:rFonts w:ascii="Arial" w:eastAsiaTheme="minorEastAsia" w:hAnsi="Arial" w:cs="Arial"/>
          <w:color w:val="2A3B4C"/>
        </w:rPr>
      </w:pPr>
      <w:r w:rsidRPr="00084134">
        <w:rPr>
          <w:rFonts w:ascii="Arial" w:eastAsiaTheme="minorEastAsia" w:hAnsi="Arial" w:cs="Arial"/>
          <w:color w:val="2A3B4C"/>
        </w:rPr>
        <w:t>Dear Applicant,</w:t>
      </w:r>
    </w:p>
    <w:p w14:paraId="3524898C" w14:textId="77777777" w:rsidR="00084134" w:rsidRPr="00084134" w:rsidRDefault="00084134" w:rsidP="00084134">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55BD883E" w14:textId="72E99156" w:rsidR="00084134" w:rsidRPr="00084134" w:rsidRDefault="00084134" w:rsidP="00084134">
      <w:pPr>
        <w:spacing w:line="288" w:lineRule="auto"/>
        <w:rPr>
          <w:rFonts w:ascii="Arial" w:eastAsiaTheme="minorEastAsia" w:hAnsi="Arial" w:cs="Arial"/>
          <w:color w:val="2A3B4C"/>
        </w:rPr>
      </w:pPr>
      <w:r w:rsidRPr="00084134">
        <w:rPr>
          <w:rFonts w:ascii="Arial" w:eastAsiaTheme="minorEastAsia" w:hAnsi="Arial" w:cs="Arial"/>
          <w:color w:val="2A3B4C"/>
        </w:rPr>
        <w:t xml:space="preserve">Thank you for your interest in the post of </w:t>
      </w:r>
      <w:r w:rsidR="005013C6">
        <w:rPr>
          <w:rFonts w:ascii="Arial" w:eastAsiaTheme="minorEastAsia" w:hAnsi="Arial" w:cs="Arial"/>
          <w:color w:val="2A3B4C"/>
        </w:rPr>
        <w:t xml:space="preserve">Play Therapist </w:t>
      </w:r>
      <w:r w:rsidRPr="00084134">
        <w:rPr>
          <w:rFonts w:ascii="Arial" w:eastAsiaTheme="minorEastAsia" w:hAnsi="Arial" w:cs="Arial"/>
          <w:color w:val="2A3B4C"/>
        </w:rPr>
        <w:t xml:space="preserve">in our </w:t>
      </w:r>
      <w:r w:rsidR="005013C6">
        <w:rPr>
          <w:rFonts w:ascii="Arial" w:eastAsiaTheme="minorEastAsia" w:hAnsi="Arial" w:cs="Arial"/>
          <w:color w:val="2A3B4C"/>
        </w:rPr>
        <w:t>Supporting Smiles</w:t>
      </w:r>
      <w:r w:rsidRPr="00084134">
        <w:rPr>
          <w:rFonts w:ascii="Arial" w:eastAsiaTheme="minorEastAsia" w:hAnsi="Arial" w:cs="Arial"/>
          <w:color w:val="2A3B4C"/>
        </w:rPr>
        <w:t> </w:t>
      </w:r>
      <w:r w:rsidR="005013C6">
        <w:rPr>
          <w:rFonts w:ascii="Arial" w:eastAsiaTheme="minorEastAsia" w:hAnsi="Arial" w:cs="Arial"/>
          <w:color w:val="2A3B4C"/>
        </w:rPr>
        <w:t>s</w:t>
      </w:r>
      <w:r w:rsidRPr="00084134">
        <w:rPr>
          <w:rFonts w:ascii="Arial" w:eastAsiaTheme="minorEastAsia" w:hAnsi="Arial" w:cs="Arial"/>
          <w:color w:val="2A3B4C"/>
        </w:rPr>
        <w:t>ervice.</w:t>
      </w:r>
    </w:p>
    <w:p w14:paraId="63208637" w14:textId="77777777" w:rsidR="00084134" w:rsidRPr="00084134" w:rsidRDefault="00084134" w:rsidP="00084134">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71C9E80F" w14:textId="2973ED4B" w:rsidR="00084134" w:rsidRPr="00084134" w:rsidRDefault="00084134" w:rsidP="00084134">
      <w:pPr>
        <w:spacing w:line="288" w:lineRule="auto"/>
        <w:rPr>
          <w:rFonts w:ascii="Arial" w:eastAsiaTheme="minorEastAsia" w:hAnsi="Arial" w:cs="Arial"/>
          <w:color w:val="2A3B4C"/>
        </w:rPr>
      </w:pPr>
      <w:r w:rsidRPr="00084134">
        <w:rPr>
          <w:rFonts w:ascii="Arial" w:eastAsiaTheme="minorEastAsia" w:hAnsi="Arial" w:cs="Arial"/>
          <w:color w:val="2A3B4C"/>
        </w:rPr>
        <w:t>It’s an exciting time for our charity. After more than four decades of changing lives and strengthening communities in the East of England</w:t>
      </w:r>
      <w:r w:rsidR="005013C6">
        <w:rPr>
          <w:rFonts w:ascii="Arial" w:eastAsiaTheme="minorEastAsia" w:hAnsi="Arial" w:cs="Arial"/>
          <w:color w:val="2A3B4C"/>
        </w:rPr>
        <w:t>,</w:t>
      </w:r>
      <w:r w:rsidRPr="00084134">
        <w:rPr>
          <w:rFonts w:ascii="Arial" w:eastAsiaTheme="minorEastAsia" w:hAnsi="Arial" w:cs="Arial"/>
          <w:color w:val="2A3B4C"/>
        </w:rPr>
        <w:t xml:space="preserve"> we continue to deliver highly impactful services that reflect our values of compassion, collaboration, and effectiveness. What we do benefits thousands of children and families every year</w:t>
      </w:r>
      <w:r w:rsidR="00593405">
        <w:rPr>
          <w:rFonts w:ascii="Arial" w:eastAsiaTheme="minorEastAsia" w:hAnsi="Arial" w:cs="Arial"/>
          <w:color w:val="2A3B4C"/>
        </w:rPr>
        <w:t xml:space="preserve">, </w:t>
      </w:r>
      <w:r w:rsidRPr="00084134">
        <w:rPr>
          <w:rFonts w:ascii="Arial" w:eastAsiaTheme="minorEastAsia" w:hAnsi="Arial" w:cs="Arial"/>
          <w:color w:val="2A3B4C"/>
        </w:rPr>
        <w:t>and we are ambitious to build on our legacy.</w:t>
      </w:r>
    </w:p>
    <w:p w14:paraId="69D87FDB" w14:textId="77777777" w:rsidR="00084134" w:rsidRPr="00084134" w:rsidRDefault="00084134" w:rsidP="00084134">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31ADF0DE" w14:textId="77777777" w:rsidR="00084134" w:rsidRPr="00084134" w:rsidRDefault="00084134" w:rsidP="00084134">
      <w:pPr>
        <w:spacing w:line="288" w:lineRule="auto"/>
        <w:rPr>
          <w:rFonts w:ascii="Arial" w:eastAsiaTheme="minorEastAsia" w:hAnsi="Arial" w:cs="Arial"/>
          <w:color w:val="2A3B4C"/>
        </w:rPr>
      </w:pPr>
      <w:r w:rsidRPr="00084134">
        <w:rPr>
          <w:rFonts w:ascii="Arial" w:eastAsiaTheme="minorEastAsia" w:hAnsi="Arial" w:cs="Arial"/>
          <w:color w:val="2A3B4C"/>
        </w:rPr>
        <w:t>We are constantly looking at new ways to improve the outcomes of our beneficiaries through co-production, innovation, and partnerships. Our people are at the heart of everything we do, acting as the conduit to brighter futures for the children and families we support. We hope that our approach inspires you to take the next step in your career with us.</w:t>
      </w:r>
    </w:p>
    <w:p w14:paraId="78FE353C" w14:textId="77777777" w:rsidR="00084134" w:rsidRPr="00084134" w:rsidRDefault="00084134" w:rsidP="00084134">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4B4D2EAA" w14:textId="77777777" w:rsidR="00084134" w:rsidRDefault="00084134" w:rsidP="00084134">
      <w:pPr>
        <w:spacing w:line="288" w:lineRule="auto"/>
        <w:rPr>
          <w:rFonts w:ascii="Arial" w:eastAsiaTheme="minorEastAsia" w:hAnsi="Arial" w:cs="Arial"/>
          <w:color w:val="2A3B4C"/>
        </w:rPr>
      </w:pPr>
      <w:r w:rsidRPr="00084134">
        <w:rPr>
          <w:rFonts w:ascii="Arial" w:eastAsiaTheme="minorEastAsia" w:hAnsi="Arial" w:cs="Arial"/>
          <w:color w:val="2A3B4C"/>
        </w:rPr>
        <w:t>Wishing you the best of luck with your application.</w:t>
      </w:r>
    </w:p>
    <w:p w14:paraId="6B926D2A" w14:textId="77777777" w:rsidR="00A97314" w:rsidRPr="00084134" w:rsidRDefault="00A97314" w:rsidP="00084134">
      <w:pPr>
        <w:spacing w:line="288" w:lineRule="auto"/>
        <w:rPr>
          <w:rFonts w:ascii="Arial" w:eastAsiaTheme="minorEastAsia" w:hAnsi="Arial" w:cs="Arial"/>
          <w:color w:val="2A3B4C"/>
        </w:rPr>
      </w:pPr>
    </w:p>
    <w:p w14:paraId="6B0410F0" w14:textId="77777777" w:rsidR="00084134" w:rsidRPr="00084134" w:rsidRDefault="00084134" w:rsidP="00084134">
      <w:pPr>
        <w:spacing w:line="288" w:lineRule="auto"/>
        <w:rPr>
          <w:rFonts w:ascii="Arial" w:eastAsiaTheme="minorEastAsia" w:hAnsi="Arial" w:cs="Arial"/>
          <w:color w:val="2A3B4C"/>
        </w:rPr>
      </w:pPr>
      <w:r w:rsidRPr="00084134">
        <w:rPr>
          <w:rFonts w:ascii="Arial" w:eastAsiaTheme="minorEastAsia" w:hAnsi="Arial" w:cs="Arial"/>
          <w:color w:val="2A3B4C"/>
        </w:rPr>
        <w:t>Best regards,</w:t>
      </w:r>
    </w:p>
    <w:p w14:paraId="160AB795" w14:textId="77777777" w:rsidR="00084134" w:rsidRPr="00084134" w:rsidRDefault="00084134" w:rsidP="00084134">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3431944A" w14:textId="77777777" w:rsidR="00084134" w:rsidRPr="00084134" w:rsidRDefault="00084134" w:rsidP="00084134">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03BD50CE" w14:textId="0A200C28" w:rsidR="003F5CAF" w:rsidRPr="00084134" w:rsidRDefault="00084134" w:rsidP="00084134">
      <w:pPr>
        <w:spacing w:line="288" w:lineRule="auto"/>
        <w:rPr>
          <w:rFonts w:ascii="Arial" w:eastAsiaTheme="minorEastAsia" w:hAnsi="Arial" w:cs="Arial"/>
          <w:color w:val="2A3B4C"/>
        </w:rPr>
      </w:pPr>
      <w:r w:rsidRPr="00084134">
        <w:rPr>
          <w:rFonts w:ascii="Arial" w:eastAsiaTheme="minorEastAsia" w:hAnsi="Arial" w:cs="Arial"/>
          <w:color w:val="2A3B4C"/>
        </w:rPr>
        <w:t>Bruce Leeke</w:t>
      </w:r>
      <w:r w:rsidR="00B51436">
        <w:rPr>
          <w:b/>
          <w:bCs/>
          <w:noProof/>
          <w:color w:val="00A685"/>
          <w:sz w:val="48"/>
          <w:szCs w:val="48"/>
        </w:rPr>
        <w:drawing>
          <wp:anchor distT="0" distB="0" distL="114300" distR="114300" simplePos="0" relativeHeight="251681792" behindDoc="0" locked="0" layoutInCell="1" allowOverlap="1" wp14:anchorId="7A22D770" wp14:editId="66178BA9">
            <wp:simplePos x="0" y="0"/>
            <wp:positionH relativeFrom="column">
              <wp:posOffset>3758565</wp:posOffset>
            </wp:positionH>
            <wp:positionV relativeFrom="paragraph">
              <wp:posOffset>6985</wp:posOffset>
            </wp:positionV>
            <wp:extent cx="1605915" cy="2023110"/>
            <wp:effectExtent l="0" t="0" r="0" b="0"/>
            <wp:wrapSquare wrapText="bothSides"/>
            <wp:docPr id="1328153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53121" name="Picture 132815312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605915" cy="2023110"/>
                    </a:xfrm>
                    <a:prstGeom prst="rect">
                      <a:avLst/>
                    </a:prstGeom>
                  </pic:spPr>
                </pic:pic>
              </a:graphicData>
            </a:graphic>
          </wp:anchor>
        </w:drawing>
      </w:r>
    </w:p>
    <w:p w14:paraId="20424BB3" w14:textId="18BB0DAC" w:rsidR="003F5CAF" w:rsidRDefault="003F5CAF" w:rsidP="00090DD1">
      <w:pPr>
        <w:pStyle w:val="OrmistonSubHeader"/>
        <w:spacing w:line="288" w:lineRule="auto"/>
        <w:rPr>
          <w:sz w:val="24"/>
          <w:szCs w:val="24"/>
        </w:rPr>
      </w:pPr>
    </w:p>
    <w:p w14:paraId="6888451C" w14:textId="3751A621"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5540794A"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r w:rsidR="00357D01" w:rsidRPr="003F5CAF">
        <w:rPr>
          <w:rFonts w:ascii="Arial" w:eastAsia="Calibri" w:hAnsi="Arial" w:cs="Arial"/>
          <w:bCs w:val="0"/>
          <w:color w:val="2A3B4C"/>
          <w:sz w:val="24"/>
          <w:szCs w:val="24"/>
          <w:lang w:eastAsia="en-GB"/>
        </w:rPr>
        <w:t>people,</w:t>
      </w:r>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3F5CAF">
        <w:rPr>
          <w:rFonts w:ascii="Arial" w:eastAsia="Calibri" w:hAnsi="Arial" w:cs="Arial"/>
          <w:bCs w:val="0"/>
          <w:color w:val="2A3B4C"/>
          <w:sz w:val="24"/>
          <w:szCs w:val="24"/>
          <w:lang w:eastAsia="en-GB"/>
        </w:rPr>
        <w:t>healthy,</w:t>
      </w:r>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60B7F3C1"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E45FDF">
        <w:rPr>
          <w:b/>
          <w:bCs/>
          <w:color w:val="00A685"/>
          <w:sz w:val="48"/>
          <w:szCs w:val="48"/>
        </w:rPr>
        <w:t>Supporting Smiles service</w:t>
      </w:r>
    </w:p>
    <w:bookmarkEnd w:id="0"/>
    <w:p w14:paraId="01B50C5E" w14:textId="77777777" w:rsidR="003F5CAF" w:rsidRPr="00BC61F9" w:rsidRDefault="003F5CAF" w:rsidP="005344BF">
      <w:pPr>
        <w:pStyle w:val="Default"/>
        <w:spacing w:line="288" w:lineRule="auto"/>
        <w:jc w:val="both"/>
        <w:rPr>
          <w:rFonts w:ascii="Arial" w:eastAsiaTheme="minorEastAsia" w:hAnsi="Arial" w:cs="Arial"/>
          <w:color w:val="2A3B4C"/>
          <w:sz w:val="21"/>
          <w:szCs w:val="21"/>
          <w:lang w:val="en-GB"/>
        </w:rPr>
      </w:pPr>
    </w:p>
    <w:p w14:paraId="6392B2F8" w14:textId="76F387DF" w:rsidR="003F5CAF" w:rsidRDefault="005013C6" w:rsidP="005344BF">
      <w:pPr>
        <w:pStyle w:val="Default"/>
        <w:spacing w:line="288" w:lineRule="auto"/>
        <w:jc w:val="both"/>
        <w:rPr>
          <w:rFonts w:ascii="Arial" w:eastAsiaTheme="minorEastAsia" w:hAnsi="Arial" w:cs="Arial"/>
          <w:color w:val="FF0000"/>
          <w:sz w:val="21"/>
          <w:szCs w:val="21"/>
        </w:rPr>
      </w:pPr>
      <w:r w:rsidRPr="00165B08">
        <w:rPr>
          <w:rFonts w:ascii="Arial" w:eastAsia="Calibri" w:hAnsi="Arial" w:cs="Arial"/>
          <w:color w:val="2A3B4C"/>
          <w:lang w:val="en-GB" w:eastAsia="en-GB"/>
        </w:rPr>
        <w:t xml:space="preserve">Ormiston Families has held the contract to deliver mental health services to young people and families for over a decade. We offer high-quality 1:1 therapy and early intervention programmes to children and young people between the ages of 4 and 18 who experience social, emotional, and behavioural challenges. We also offer parent-led interventions and family-based support. We work collaboratively across an innovative alliance of partner providers in the </w:t>
      </w:r>
      <w:r w:rsidRPr="00165B08">
        <w:rPr>
          <w:rFonts w:ascii="Arial" w:eastAsia="Calibri" w:hAnsi="Arial" w:cs="Arial"/>
          <w:b/>
          <w:bCs/>
          <w:color w:val="2A3B4C"/>
          <w:lang w:val="en-GB" w:eastAsia="en-GB"/>
        </w:rPr>
        <w:t>processing and coordination of referrals</w:t>
      </w:r>
      <w:r w:rsidRPr="00165B08">
        <w:rPr>
          <w:rFonts w:ascii="Arial" w:eastAsia="Calibri" w:hAnsi="Arial" w:cs="Arial"/>
          <w:color w:val="2A3B4C"/>
          <w:lang w:val="en-GB" w:eastAsia="en-GB"/>
        </w:rPr>
        <w:t xml:space="preserve"> for those aged 0–25</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3BE3142A" w14:textId="77777777" w:rsidR="001C7C75" w:rsidRDefault="001C7C75" w:rsidP="00DC1B82">
      <w:pPr>
        <w:pStyle w:val="OrmistonSubHeader"/>
        <w:spacing w:line="288" w:lineRule="auto"/>
        <w:rPr>
          <w:b/>
          <w:bCs/>
          <w:color w:val="00A878"/>
          <w:sz w:val="48"/>
          <w:szCs w:val="48"/>
        </w:rPr>
      </w:pPr>
    </w:p>
    <w:p w14:paraId="544FC1C4" w14:textId="71469585"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4FB644F3" w14:textId="77777777" w:rsidR="00DC1B82" w:rsidRDefault="00DC1B82" w:rsidP="00DC1B82">
      <w:pPr>
        <w:pStyle w:val="Default"/>
        <w:spacing w:line="288" w:lineRule="auto"/>
        <w:jc w:val="both"/>
        <w:rPr>
          <w:rFonts w:ascii="Arial" w:eastAsiaTheme="minorEastAsia" w:hAnsi="Arial" w:cs="Arial"/>
          <w:color w:val="FF0000"/>
        </w:rPr>
      </w:pPr>
    </w:p>
    <w:p w14:paraId="5E7387AB" w14:textId="77777777" w:rsidR="00BD61B8" w:rsidRPr="001C7C75" w:rsidRDefault="00BD61B8" w:rsidP="00BD61B8">
      <w:pPr>
        <w:pStyle w:val="Default"/>
        <w:spacing w:line="288" w:lineRule="auto"/>
        <w:jc w:val="both"/>
        <w:rPr>
          <w:rFonts w:ascii="Arial" w:eastAsiaTheme="minorEastAsia" w:hAnsi="Arial" w:cs="Arial"/>
          <w:color w:val="auto"/>
          <w:lang w:val="en-GB"/>
        </w:rPr>
      </w:pPr>
      <w:r w:rsidRPr="001C7C75">
        <w:rPr>
          <w:rFonts w:ascii="Arial" w:eastAsiaTheme="minorEastAsia" w:hAnsi="Arial" w:cs="Arial"/>
          <w:color w:val="auto"/>
          <w:lang w:val="en-GB"/>
        </w:rPr>
        <w:t>We are looking for a passionate and creative Play Therapist to join our Supporting Smiles Children and Young People's Mental Health Service. Working with children aged 4–13 years, you will provide specialist play therapy interventions to support those experiencing emotional, behavioural, and mental health difficulties.</w:t>
      </w:r>
    </w:p>
    <w:p w14:paraId="282FB3A2" w14:textId="77777777" w:rsidR="00BD61B8" w:rsidRPr="001C7C75" w:rsidRDefault="00BD61B8" w:rsidP="00BD61B8">
      <w:pPr>
        <w:pStyle w:val="Default"/>
        <w:spacing w:line="288" w:lineRule="auto"/>
        <w:jc w:val="both"/>
        <w:rPr>
          <w:rFonts w:ascii="Arial" w:eastAsiaTheme="minorEastAsia" w:hAnsi="Arial" w:cs="Arial"/>
          <w:color w:val="auto"/>
          <w:lang w:val="en-GB"/>
        </w:rPr>
      </w:pPr>
    </w:p>
    <w:p w14:paraId="11289526" w14:textId="77777777" w:rsidR="00BD61B8" w:rsidRPr="001C7C75" w:rsidRDefault="00BD61B8" w:rsidP="00BD61B8">
      <w:pPr>
        <w:pStyle w:val="Default"/>
        <w:spacing w:line="288" w:lineRule="auto"/>
        <w:jc w:val="both"/>
        <w:rPr>
          <w:rFonts w:ascii="Arial" w:eastAsiaTheme="minorEastAsia" w:hAnsi="Arial" w:cs="Arial"/>
          <w:color w:val="auto"/>
          <w:lang w:val="en-GB"/>
        </w:rPr>
      </w:pPr>
      <w:r w:rsidRPr="001C7C75">
        <w:rPr>
          <w:rFonts w:ascii="Arial" w:eastAsiaTheme="minorEastAsia" w:hAnsi="Arial" w:cs="Arial"/>
          <w:color w:val="auto"/>
          <w:lang w:val="en-GB"/>
        </w:rPr>
        <w:t>You will undertake therapeutic assessments, develop formulations, and deliver evidence-informed interventions tailored to the individual needs of children and their families. Working closely with parents, carers, schools, and wider professionals, you will help children better understand and manage their emotions, build resilience, and achieve positive outcomes.</w:t>
      </w:r>
    </w:p>
    <w:p w14:paraId="459375CF" w14:textId="77777777" w:rsidR="00BD61B8" w:rsidRPr="001C7C75" w:rsidRDefault="00BD61B8" w:rsidP="00BD61B8">
      <w:pPr>
        <w:pStyle w:val="Default"/>
        <w:spacing w:line="288" w:lineRule="auto"/>
        <w:jc w:val="both"/>
        <w:rPr>
          <w:rFonts w:ascii="Arial" w:eastAsiaTheme="minorEastAsia" w:hAnsi="Arial" w:cs="Arial"/>
          <w:color w:val="auto"/>
          <w:lang w:val="en-GB"/>
        </w:rPr>
      </w:pPr>
    </w:p>
    <w:p w14:paraId="5CEE871A" w14:textId="6FDD1AF0" w:rsidR="00BD61B8" w:rsidRPr="001C7C75" w:rsidRDefault="00BD61B8" w:rsidP="00BD61B8">
      <w:pPr>
        <w:pStyle w:val="Default"/>
        <w:spacing w:line="288" w:lineRule="auto"/>
        <w:jc w:val="both"/>
        <w:rPr>
          <w:rFonts w:ascii="Arial" w:eastAsiaTheme="minorEastAsia" w:hAnsi="Arial" w:cs="Arial"/>
          <w:color w:val="auto"/>
          <w:lang w:val="en-GB"/>
        </w:rPr>
      </w:pPr>
      <w:r w:rsidRPr="001C7C75">
        <w:rPr>
          <w:rFonts w:ascii="Arial" w:eastAsiaTheme="minorEastAsia" w:hAnsi="Arial" w:cs="Arial"/>
          <w:color w:val="auto"/>
          <w:lang w:val="en-GB"/>
        </w:rPr>
        <w:t xml:space="preserve">As part of a multidisciplinary team, you will collaborate with a range of therapeutic practitioners to ensure children receive the right support at the right time. You will also </w:t>
      </w:r>
      <w:r w:rsidRPr="001C7C75">
        <w:rPr>
          <w:rFonts w:ascii="Arial" w:eastAsiaTheme="minorEastAsia" w:hAnsi="Arial" w:cs="Arial"/>
          <w:color w:val="auto"/>
          <w:lang w:val="en-GB"/>
        </w:rPr>
        <w:lastRenderedPageBreak/>
        <w:t>contribute to service development initiatives aimed at improving access to support, reducing waiting times, and enhancing the experience of children and families accessing mental health services.</w:t>
      </w:r>
    </w:p>
    <w:p w14:paraId="6FB03026" w14:textId="77777777" w:rsidR="00BD61B8" w:rsidRPr="001C7C75" w:rsidRDefault="00BD61B8" w:rsidP="00BD61B8">
      <w:pPr>
        <w:pStyle w:val="Default"/>
        <w:spacing w:line="288" w:lineRule="auto"/>
        <w:jc w:val="both"/>
        <w:rPr>
          <w:rFonts w:ascii="Arial" w:eastAsiaTheme="minorEastAsia" w:hAnsi="Arial" w:cs="Arial"/>
          <w:color w:val="auto"/>
          <w:lang w:val="en-GB"/>
        </w:rPr>
      </w:pPr>
    </w:p>
    <w:p w14:paraId="45C1E868" w14:textId="77777777" w:rsidR="00BD61B8" w:rsidRPr="001C7C75" w:rsidRDefault="00BD61B8" w:rsidP="00BD61B8">
      <w:pPr>
        <w:pStyle w:val="Default"/>
        <w:spacing w:line="288" w:lineRule="auto"/>
        <w:jc w:val="both"/>
        <w:rPr>
          <w:rFonts w:ascii="Arial" w:eastAsiaTheme="minorEastAsia" w:hAnsi="Arial" w:cs="Arial"/>
          <w:color w:val="auto"/>
          <w:lang w:val="en-GB"/>
        </w:rPr>
      </w:pPr>
      <w:r w:rsidRPr="001C7C75">
        <w:rPr>
          <w:rFonts w:ascii="Arial" w:eastAsiaTheme="minorEastAsia" w:hAnsi="Arial" w:cs="Arial"/>
          <w:color w:val="auto"/>
          <w:lang w:val="en-GB"/>
        </w:rPr>
        <w:t>We offer a supportive, reflective, and values-led working environment where innovation and professional growth are encouraged. You will receive regular clinical supervision, reflective practice opportunities, and ongoing continuing professional development to support your therapeutic practice and career progression.</w:t>
      </w:r>
    </w:p>
    <w:p w14:paraId="5C80C994" w14:textId="77777777" w:rsidR="00BD61B8" w:rsidRPr="001C7C75" w:rsidRDefault="00BD61B8" w:rsidP="00BD61B8">
      <w:pPr>
        <w:pStyle w:val="Default"/>
        <w:spacing w:line="288" w:lineRule="auto"/>
        <w:jc w:val="both"/>
        <w:rPr>
          <w:rFonts w:ascii="Arial" w:eastAsiaTheme="minorEastAsia" w:hAnsi="Arial" w:cs="Arial"/>
          <w:color w:val="auto"/>
          <w:lang w:val="en-GB"/>
        </w:rPr>
      </w:pPr>
    </w:p>
    <w:p w14:paraId="3AFDB034" w14:textId="77777777" w:rsidR="00BD61B8" w:rsidRPr="001C7C75" w:rsidRDefault="00BD61B8" w:rsidP="00BD61B8">
      <w:pPr>
        <w:pStyle w:val="Default"/>
        <w:spacing w:line="288" w:lineRule="auto"/>
        <w:jc w:val="both"/>
        <w:rPr>
          <w:rFonts w:ascii="Arial" w:eastAsiaTheme="minorEastAsia" w:hAnsi="Arial" w:cs="Arial"/>
          <w:color w:val="auto"/>
          <w:lang w:val="en-GB"/>
        </w:rPr>
      </w:pPr>
      <w:r w:rsidRPr="001C7C75">
        <w:rPr>
          <w:rFonts w:ascii="Arial" w:eastAsiaTheme="minorEastAsia" w:hAnsi="Arial" w:cs="Arial"/>
          <w:color w:val="auto"/>
          <w:lang w:val="en-GB"/>
        </w:rPr>
        <w:t>Most importantly, this is an opportunity to make a genuine difference in the lives of children, young people, and families by delivering meaningful therapeutic support when it matters most.</w:t>
      </w:r>
    </w:p>
    <w:p w14:paraId="4208C8DD" w14:textId="77777777" w:rsidR="00BD61B8" w:rsidRPr="00BD61B8" w:rsidRDefault="00BD61B8" w:rsidP="00BD61B8">
      <w:pPr>
        <w:pStyle w:val="Default"/>
        <w:spacing w:line="288" w:lineRule="auto"/>
        <w:jc w:val="both"/>
        <w:rPr>
          <w:rFonts w:ascii="Arial" w:eastAsiaTheme="minorEastAsia" w:hAnsi="Arial" w:cs="Arial"/>
          <w:color w:val="FF0000"/>
          <w:lang w:val="en-GB"/>
        </w:rPr>
      </w:pPr>
    </w:p>
    <w:p w14:paraId="0CB0618A" w14:textId="659A935E" w:rsidR="00DC1B82" w:rsidRDefault="00DC1B82" w:rsidP="005344BF">
      <w:pPr>
        <w:pStyle w:val="Default"/>
        <w:spacing w:line="288" w:lineRule="auto"/>
        <w:jc w:val="both"/>
        <w:rPr>
          <w:rFonts w:ascii="Arial" w:eastAsiaTheme="minorEastAsia" w:hAnsi="Arial" w:cs="Arial"/>
          <w:color w:val="FF0000"/>
          <w:sz w:val="21"/>
          <w:szCs w:val="21"/>
        </w:rPr>
      </w:pPr>
    </w:p>
    <w:p w14:paraId="1DB1541C" w14:textId="6BBFF2B1"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043AD411" w14:textId="1CB56413" w:rsidR="00BD61B8" w:rsidRPr="001C7C75" w:rsidRDefault="00BD61B8" w:rsidP="00BD61B8">
      <w:pPr>
        <w:spacing w:line="288" w:lineRule="auto"/>
        <w:rPr>
          <w:rFonts w:ascii="Arial" w:eastAsiaTheme="minorEastAsia" w:hAnsi="Arial" w:cs="Arial"/>
        </w:rPr>
      </w:pPr>
      <w:r w:rsidRPr="001C7C75">
        <w:rPr>
          <w:rFonts w:ascii="Arial" w:eastAsiaTheme="minorEastAsia" w:hAnsi="Arial" w:cs="Arial"/>
        </w:rPr>
        <w:t>You will be a qualified Play Therapist with professional registration through PTUK, BAPT, APT, or an equivalent recognised professional body. You will have experience of working therapeutically with children and young people, undertaking assessments, developing formulations, and delivering creative, evidence-informed interventions that support emotional wellbeing and positive mental health outcomes.</w:t>
      </w:r>
    </w:p>
    <w:p w14:paraId="2B6CC7E6" w14:textId="77777777" w:rsidR="00BD61B8" w:rsidRPr="001C7C75" w:rsidRDefault="00BD61B8" w:rsidP="00BD61B8">
      <w:pPr>
        <w:spacing w:line="288" w:lineRule="auto"/>
        <w:rPr>
          <w:rFonts w:ascii="Arial" w:eastAsiaTheme="minorEastAsia" w:hAnsi="Arial" w:cs="Arial"/>
        </w:rPr>
      </w:pPr>
    </w:p>
    <w:p w14:paraId="5FE6442D" w14:textId="77777777" w:rsidR="00BD61B8" w:rsidRPr="001C7C75" w:rsidRDefault="00BD61B8" w:rsidP="00BD61B8">
      <w:pPr>
        <w:spacing w:line="288" w:lineRule="auto"/>
        <w:rPr>
          <w:rFonts w:ascii="Arial" w:eastAsiaTheme="minorEastAsia" w:hAnsi="Arial" w:cs="Arial"/>
        </w:rPr>
      </w:pPr>
      <w:r w:rsidRPr="001C7C75">
        <w:rPr>
          <w:rFonts w:ascii="Arial" w:eastAsiaTheme="minorEastAsia" w:hAnsi="Arial" w:cs="Arial"/>
        </w:rPr>
        <w:t>You will be a compassionate and reflective practitioner who can build trusting relationships with children, young people, families, schools, and professional partners. You will be confident working both independently and as part of a multidisciplinary team, contributing your specialist expertise while collaborating with colleagues to achieve the best possible outcomes for children and young people.</w:t>
      </w:r>
    </w:p>
    <w:p w14:paraId="3A17BC3C" w14:textId="77777777" w:rsidR="00BD61B8" w:rsidRPr="001C7C75" w:rsidRDefault="00BD61B8" w:rsidP="00BD61B8">
      <w:pPr>
        <w:spacing w:line="288" w:lineRule="auto"/>
        <w:rPr>
          <w:rFonts w:ascii="Arial" w:eastAsiaTheme="minorEastAsia" w:hAnsi="Arial" w:cs="Arial"/>
        </w:rPr>
      </w:pPr>
    </w:p>
    <w:p w14:paraId="1FD24E70" w14:textId="77777777" w:rsidR="00BD61B8" w:rsidRPr="001C7C75" w:rsidRDefault="00BD61B8" w:rsidP="00BD61B8">
      <w:pPr>
        <w:spacing w:line="288" w:lineRule="auto"/>
        <w:rPr>
          <w:rFonts w:ascii="Arial" w:eastAsiaTheme="minorEastAsia" w:hAnsi="Arial" w:cs="Arial"/>
        </w:rPr>
      </w:pPr>
      <w:r w:rsidRPr="001C7C75">
        <w:rPr>
          <w:rFonts w:ascii="Arial" w:eastAsiaTheme="minorEastAsia" w:hAnsi="Arial" w:cs="Arial"/>
        </w:rPr>
        <w:t>Most importantly, you will share our commitment to delivering high-quality, child-centred care and be passionate about helping children and young people develop resilience, overcome challenges, and thrive.</w:t>
      </w:r>
    </w:p>
    <w:p w14:paraId="3C84D657" w14:textId="77777777" w:rsidR="00BD61B8" w:rsidRPr="001C7C75" w:rsidRDefault="00BD61B8" w:rsidP="00BD61B8">
      <w:pPr>
        <w:spacing w:line="288" w:lineRule="auto"/>
        <w:rPr>
          <w:rFonts w:ascii="Arial" w:eastAsiaTheme="minorEastAsia" w:hAnsi="Arial" w:cs="Arial"/>
        </w:rPr>
      </w:pPr>
    </w:p>
    <w:p w14:paraId="6217DB3A" w14:textId="753EDF42" w:rsidR="00BD61B8" w:rsidRPr="001C7C75" w:rsidRDefault="00BD61B8" w:rsidP="00BD61B8">
      <w:pPr>
        <w:spacing w:line="288" w:lineRule="auto"/>
        <w:rPr>
          <w:rFonts w:ascii="Arial" w:eastAsiaTheme="minorEastAsia" w:hAnsi="Arial" w:cs="Arial"/>
        </w:rPr>
      </w:pPr>
      <w:r w:rsidRPr="001C7C75">
        <w:rPr>
          <w:rFonts w:ascii="Arial" w:eastAsiaTheme="minorEastAsia" w:hAnsi="Arial" w:cs="Arial"/>
        </w:rPr>
        <w:t xml:space="preserve">Join us and play a vital role in improving the emotional </w:t>
      </w:r>
      <w:r w:rsidR="001C7C75">
        <w:rPr>
          <w:rFonts w:ascii="Arial" w:eastAsiaTheme="minorEastAsia" w:hAnsi="Arial" w:cs="Arial"/>
        </w:rPr>
        <w:t xml:space="preserve">well-being </w:t>
      </w:r>
      <w:r w:rsidRPr="001C7C75">
        <w:rPr>
          <w:rFonts w:ascii="Arial" w:eastAsiaTheme="minorEastAsia" w:hAnsi="Arial" w:cs="Arial"/>
        </w:rPr>
        <w:t>and mental health of children and young people across Norfolk and Waveney.</w:t>
      </w:r>
    </w:p>
    <w:p w14:paraId="43135F3D" w14:textId="48423748" w:rsidR="005344BF" w:rsidRPr="00FF2989" w:rsidRDefault="005344BF" w:rsidP="00FF2989">
      <w:pPr>
        <w:spacing w:line="288" w:lineRule="auto"/>
        <w:rPr>
          <w:rFonts w:ascii="Arial" w:eastAsiaTheme="minorEastAsia" w:hAnsi="Arial" w:cs="Arial"/>
          <w:color w:val="FF0000"/>
          <w:lang w:val="en-US"/>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21E892FF"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w:t>
      </w:r>
      <w:r w:rsidR="00593405">
        <w:rPr>
          <w:rFonts w:ascii="Arial" w:eastAsia="Calibri" w:hAnsi="Arial" w:cs="Arial"/>
          <w:color w:val="2A3B4C"/>
          <w:sz w:val="24"/>
          <w:szCs w:val="24"/>
          <w:lang w:eastAsia="en-GB"/>
        </w:rPr>
        <w:t>,</w:t>
      </w:r>
      <w:r w:rsidRPr="005344BF">
        <w:rPr>
          <w:rFonts w:ascii="Arial" w:eastAsia="Calibri" w:hAnsi="Arial" w:cs="Arial"/>
          <w:color w:val="2A3B4C"/>
          <w:sz w:val="24"/>
          <w:szCs w:val="24"/>
          <w:lang w:eastAsia="en-GB"/>
        </w:rPr>
        <w:t xml:space="preserve"> experience, knowledge, skills, and qualifications, that are required for this role (see Job Description below).</w:t>
      </w:r>
    </w:p>
    <w:p w14:paraId="5292E3F1" w14:textId="6B970C18"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21EE82DC"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w:t>
      </w:r>
      <w:r w:rsidR="00593405">
        <w:rPr>
          <w:rFonts w:ascii="Arial" w:eastAsia="Calibri" w:hAnsi="Arial" w:cs="Arial"/>
          <w:color w:val="2A3B4C"/>
          <w:sz w:val="24"/>
          <w:szCs w:val="24"/>
          <w:lang w:eastAsia="en-GB"/>
        </w:rPr>
        <w:t>,</w:t>
      </w:r>
      <w:r w:rsidRPr="005344BF">
        <w:rPr>
          <w:rFonts w:ascii="Arial" w:eastAsia="Calibri" w:hAnsi="Arial" w:cs="Arial"/>
          <w:color w:val="2A3B4C"/>
          <w:sz w:val="24"/>
          <w:szCs w:val="24"/>
          <w:lang w:eastAsia="en-GB"/>
        </w:rPr>
        <w:t xml:space="preserve"> which you will need to bring with you to the interview.</w:t>
      </w:r>
    </w:p>
    <w:p w14:paraId="731F8641" w14:textId="10F3B540"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w:t>
      </w:r>
      <w:r w:rsidR="00593405">
        <w:rPr>
          <w:rFonts w:ascii="Arial" w:eastAsia="Calibri" w:hAnsi="Arial" w:cs="Arial"/>
          <w:color w:val="2A3B4C"/>
          <w:sz w:val="24"/>
          <w:szCs w:val="24"/>
          <w:lang w:eastAsia="en-GB"/>
        </w:rPr>
        <w:t>,</w:t>
      </w:r>
      <w:r w:rsidRPr="005344BF">
        <w:rPr>
          <w:rFonts w:ascii="Arial" w:eastAsia="Calibri" w:hAnsi="Arial" w:cs="Arial"/>
          <w:color w:val="2A3B4C"/>
          <w:sz w:val="24"/>
          <w:szCs w:val="24"/>
          <w:lang w:eastAsia="en-GB"/>
        </w:rPr>
        <w:t xml:space="preserve">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6DD6D82B" w14:textId="77777777" w:rsidR="00FF2989" w:rsidRDefault="00F03D81" w:rsidP="00FF2989">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F835EC0" w:rsidR="00F03D81" w:rsidRPr="00F03D81" w:rsidRDefault="00F03D81" w:rsidP="00FF2989">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107F13EB"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As this post involves working either with children and young people or vulnerable adults</w:t>
      </w:r>
      <w:r w:rsidR="00593405">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701C5F97"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w:t>
      </w:r>
      <w:r w:rsidR="00593405">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4F31DCBF"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w:t>
      </w:r>
      <w:r w:rsidR="00FF2989">
        <w:rPr>
          <w:rFonts w:ascii="Arial" w:eastAsia="Calibri" w:hAnsi="Arial" w:cs="Arial"/>
          <w:color w:val="2A3B4C"/>
          <w:sz w:val="24"/>
          <w:szCs w:val="24"/>
          <w:lang w:eastAsia="en-GB"/>
        </w:rPr>
        <w:t xml:space="preserve">an </w:t>
      </w:r>
      <w:r w:rsidRPr="00F03D81">
        <w:rPr>
          <w:rFonts w:ascii="Arial" w:eastAsia="Calibri" w:hAnsi="Arial" w:cs="Arial"/>
          <w:color w:val="2A3B4C"/>
          <w:sz w:val="24"/>
          <w:szCs w:val="24"/>
          <w:lang w:eastAsia="en-GB"/>
        </w:rPr>
        <w:t xml:space="preserve">interview to provide details of their criminal record at an early stage in the application process. </w:t>
      </w:r>
    </w:p>
    <w:p w14:paraId="31BC22D3" w14:textId="6A7DEFAE"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Team</w:t>
      </w:r>
      <w:r w:rsidR="00FF2989">
        <w:rPr>
          <w:rFonts w:ascii="Arial" w:eastAsiaTheme="minorEastAsia" w:hAnsi="Arial" w:cs="Arial"/>
          <w:color w:val="2A3B4C"/>
          <w:sz w:val="24"/>
          <w:szCs w:val="24"/>
        </w:rPr>
        <w:t>,</w:t>
      </w:r>
      <w:r w:rsidR="00A6615F">
        <w:rPr>
          <w:rFonts w:ascii="Arial" w:eastAsiaTheme="minorEastAsia" w:hAnsi="Arial" w:cs="Arial"/>
          <w:color w:val="2A3B4C"/>
          <w:sz w:val="24"/>
          <w:szCs w:val="24"/>
        </w:rPr>
        <w:t xml:space="preserve"> </w:t>
      </w:r>
      <w:hyperlink r:id="rId12"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67D2A094"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w:t>
      </w:r>
      <w:r w:rsidR="00FF2989">
        <w:rPr>
          <w:rFonts w:eastAsia="Calibri"/>
          <w:sz w:val="24"/>
          <w:szCs w:val="24"/>
          <w:lang w:eastAsia="en-GB"/>
        </w:rPr>
        <w:t>,</w:t>
      </w:r>
      <w:r w:rsidRPr="00F03D81">
        <w:rPr>
          <w:rFonts w:eastAsia="Calibri"/>
          <w:sz w:val="24"/>
          <w:szCs w:val="24"/>
          <w:lang w:eastAsia="en-GB"/>
        </w:rPr>
        <w:t xml:space="preserve">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5F574EE0"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w:t>
      </w:r>
      <w:r w:rsidR="00FF2989">
        <w:rPr>
          <w:rFonts w:ascii="Arial" w:hAnsi="Arial" w:cs="Arial"/>
          <w:color w:val="2A3B4C"/>
        </w:rPr>
        <w:t>,</w:t>
      </w:r>
      <w:r w:rsidRPr="00F03D81">
        <w:rPr>
          <w:rFonts w:ascii="Arial" w:hAnsi="Arial" w:cs="Arial"/>
          <w:color w:val="2A3B4C"/>
        </w:rPr>
        <w:t xml:space="preserve">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11CC9755"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w:t>
      </w:r>
      <w:r w:rsidR="00FF2989">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which you will need to bring with you to the interview.</w:t>
      </w:r>
    </w:p>
    <w:p w14:paraId="052DC887" w14:textId="629AE60F"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w:t>
      </w:r>
      <w:r w:rsidR="00FF2989">
        <w:rPr>
          <w:rFonts w:ascii="Arial" w:eastAsia="Calibri" w:hAnsi="Arial" w:cs="Arial"/>
          <w:color w:val="2A3B4C"/>
          <w:sz w:val="24"/>
          <w:szCs w:val="24"/>
          <w:lang w:eastAsia="en-GB"/>
        </w:rPr>
        <w:t>qualifications</w:t>
      </w:r>
      <w:r w:rsidRPr="00F03D81">
        <w:rPr>
          <w:rFonts w:ascii="Arial" w:eastAsia="Calibri" w:hAnsi="Arial" w:cs="Arial"/>
          <w:color w:val="2A3B4C"/>
          <w:sz w:val="24"/>
          <w:szCs w:val="24"/>
          <w:lang w:eastAsia="en-GB"/>
        </w:rPr>
        <w:t xml:space="preserve">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2C5724D"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short-listed and you are required to hold a particular qualification for a post</w:t>
      </w:r>
      <w:r w:rsidR="00FF2989">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17BF7C00"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w:t>
      </w:r>
      <w:r w:rsidR="00FF2989">
        <w:rPr>
          <w:rFonts w:ascii="Arial" w:eastAsia="Calibri" w:hAnsi="Arial" w:cs="Arial"/>
          <w:color w:val="2A3B4C"/>
          <w:sz w:val="24"/>
          <w:szCs w:val="24"/>
          <w:lang w:eastAsia="en-GB"/>
        </w:rPr>
        <w:t>, then</w:t>
      </w:r>
      <w:r w:rsidRPr="00F03D81">
        <w:rPr>
          <w:rFonts w:ascii="Arial" w:eastAsia="Calibri" w:hAnsi="Arial" w:cs="Arial"/>
          <w:color w:val="2A3B4C"/>
          <w:sz w:val="24"/>
          <w:szCs w:val="24"/>
          <w:lang w:eastAsia="en-GB"/>
        </w:rPr>
        <w:t xml:space="preserve">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132E9F5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w:t>
      </w:r>
      <w:r w:rsidR="00FF2989">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and to ensure the post does not have a detrimental effect on your health or your health on your work, you will have to complete a health enquiry </w:t>
      </w:r>
      <w:proofErr w:type="gramStart"/>
      <w:r w:rsidRPr="00F03D81">
        <w:rPr>
          <w:rFonts w:ascii="Arial" w:eastAsia="Calibri" w:hAnsi="Arial" w:cs="Arial"/>
          <w:color w:val="2A3B4C"/>
          <w:sz w:val="24"/>
          <w:szCs w:val="24"/>
          <w:lang w:eastAsia="en-GB"/>
        </w:rPr>
        <w:t>form, and</w:t>
      </w:r>
      <w:proofErr w:type="gramEnd"/>
      <w:r w:rsidRPr="00F03D81">
        <w:rPr>
          <w:rFonts w:ascii="Arial" w:eastAsia="Calibri" w:hAnsi="Arial" w:cs="Arial"/>
          <w:color w:val="2A3B4C"/>
          <w:sz w:val="24"/>
          <w:szCs w:val="24"/>
          <w:lang w:eastAsia="en-GB"/>
        </w:rPr>
        <w:t xml:space="preserve"> may be required to have a medical via Occupational Health.</w:t>
      </w:r>
    </w:p>
    <w:p w14:paraId="2D4F6F57" w14:textId="62672819"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r w:rsidR="00FF2989">
        <w:rPr>
          <w:rFonts w:ascii="Arial" w:eastAsia="Calibri" w:hAnsi="Arial" w:cs="Arial"/>
          <w:color w:val="2A3B4C"/>
          <w:sz w:val="24"/>
          <w:szCs w:val="24"/>
          <w:lang w:eastAsia="en-GB"/>
        </w:rPr>
        <w:t>can</w:t>
      </w:r>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3A469462"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00FF2989" w:rsidRPr="00F03D81">
        <w:rPr>
          <w:rFonts w:ascii="Arial" w:eastAsia="Calibri" w:hAnsi="Arial" w:cs="Arial"/>
          <w:color w:val="2A3B4C"/>
          <w:lang w:eastAsia="en-GB"/>
        </w:rPr>
        <w:t>GDPR /</w:t>
      </w:r>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4AC56A82"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It is each employee’s responsibility to handle all personal information properly</w:t>
      </w:r>
      <w:r w:rsidR="00FF2989">
        <w:rPr>
          <w:rFonts w:ascii="Arial" w:eastAsia="Calibri" w:hAnsi="Arial" w:cs="Arial"/>
          <w:color w:val="2A3B4C"/>
          <w:lang w:eastAsia="en-GB"/>
        </w:rPr>
        <w:t>,</w:t>
      </w:r>
      <w:r w:rsidRPr="00F03D81">
        <w:rPr>
          <w:rFonts w:ascii="Arial" w:eastAsia="Calibri" w:hAnsi="Arial" w:cs="Arial"/>
          <w:color w:val="2A3B4C"/>
          <w:lang w:eastAsia="en-GB"/>
        </w:rPr>
        <w:t xml:space="preserve"> no matter how it is collected, </w:t>
      </w:r>
      <w:r w:rsidR="00357D01" w:rsidRPr="00F03D81">
        <w:rPr>
          <w:rFonts w:ascii="Arial" w:eastAsia="Calibri" w:hAnsi="Arial" w:cs="Arial"/>
          <w:color w:val="2A3B4C"/>
          <w:lang w:eastAsia="en-GB"/>
        </w:rPr>
        <w:t>recorded,</w:t>
      </w:r>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57430246"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FF2989">
        <w:rPr>
          <w:rFonts w:ascii="Arial" w:eastAsia="Calibri" w:hAnsi="Arial" w:cs="Arial"/>
          <w:color w:val="2A3B4C"/>
          <w:lang w:eastAsia="en-GB"/>
        </w:rPr>
        <w:t xml:space="preserve">the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 xml:space="preserve">or </w:t>
      </w:r>
      <w:proofErr w:type="gramStart"/>
      <w:r w:rsidR="00FF2989">
        <w:rPr>
          <w:rFonts w:ascii="Arial" w:eastAsia="Calibri" w:hAnsi="Arial" w:cs="Arial"/>
          <w:color w:val="2A3B4C"/>
          <w:lang w:eastAsia="en-GB"/>
        </w:rPr>
        <w:t>password-protected</w:t>
      </w:r>
      <w:proofErr w:type="gramEnd"/>
      <w:r w:rsidRPr="00F03D81">
        <w:rPr>
          <w:rFonts w:ascii="Arial" w:eastAsia="Calibri" w:hAnsi="Arial" w:cs="Arial"/>
          <w:color w:val="2A3B4C"/>
          <w:lang w:eastAsia="en-GB"/>
        </w:rPr>
        <w:t>.</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51B0E9E8"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In addition, applicants declaring a disability who meet the minimum (essential) criteria for a vacancy will be invited for </w:t>
      </w:r>
      <w:r w:rsidR="00FF2989">
        <w:rPr>
          <w:rFonts w:ascii="Arial" w:eastAsia="Calibri" w:hAnsi="Arial" w:cs="Arial"/>
          <w:color w:val="2A3B4C"/>
          <w:lang w:eastAsia="en-GB"/>
        </w:rPr>
        <w:t xml:space="preserve">an </w:t>
      </w:r>
      <w:r w:rsidRPr="00F03D81">
        <w:rPr>
          <w:rFonts w:ascii="Arial" w:eastAsia="Calibri" w:hAnsi="Arial" w:cs="Arial"/>
          <w:color w:val="2A3B4C"/>
          <w:lang w:eastAsia="en-GB"/>
        </w:rPr>
        <w:t>interview.</w:t>
      </w:r>
    </w:p>
    <w:p w14:paraId="1D591A6A" w14:textId="70CC860A"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r w:rsidR="00FF2989">
        <w:rPr>
          <w:rFonts w:ascii="Arial" w:eastAsia="Calibri" w:hAnsi="Arial" w:cs="Arial"/>
          <w:color w:val="2A3B4C"/>
          <w:lang w:eastAsia="en-GB"/>
        </w:rPr>
        <w:t>based on</w:t>
      </w:r>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66F9822E"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3" w:history="1">
        <w:r w:rsidR="00FF2989" w:rsidRPr="00D9047C">
          <w:rPr>
            <w:rStyle w:val="Hyperlink"/>
            <w:rFonts w:ascii="Arial" w:hAnsi="Arial" w:cs="Arial"/>
            <w:b/>
            <w:bCs/>
          </w:rPr>
          <w:t>cassie.ruffell@ormistonfamilies.org.uk</w:t>
        </w:r>
      </w:hyperlink>
      <w:r w:rsidR="00FF2989">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305EEE2"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FF2989">
        <w:rPr>
          <w:rFonts w:ascii="Arial Bold" w:eastAsiaTheme="minorEastAsia" w:hAnsi="Arial Bold" w:cs="Arial Bold"/>
          <w:b/>
          <w:color w:val="2B4250"/>
          <w:sz w:val="32"/>
          <w:szCs w:val="32"/>
        </w:rPr>
        <w:t>Play Therapist</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316FD625"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FF2989">
        <w:rPr>
          <w:rFonts w:ascii="Arial" w:eastAsiaTheme="minorEastAsia" w:hAnsi="Arial" w:cs="Arial"/>
          <w:color w:val="2A3B4C"/>
          <w:sz w:val="24"/>
          <w:szCs w:val="24"/>
        </w:rPr>
        <w:t>a fixed-term, full-time position.</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35BFA7C8"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DC1B82" w:rsidRPr="00FF2989">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Monday to Friday and covers 52 weeks per year.</w:t>
      </w:r>
    </w:p>
    <w:p w14:paraId="62DF36D1" w14:textId="00903976"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You will be required to work flexibly to meet the needs of the service</w:t>
      </w:r>
      <w:r w:rsidR="00FF2989">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34DDE71A" w14:textId="77777777" w:rsidR="00FF2989" w:rsidRPr="00D42E2C" w:rsidRDefault="00FF2989" w:rsidP="00FF2989">
      <w:pPr>
        <w:pStyle w:val="BodyText"/>
        <w:numPr>
          <w:ilvl w:val="0"/>
          <w:numId w:val="15"/>
        </w:numPr>
        <w:spacing w:before="120" w:line="288" w:lineRule="auto"/>
        <w:rPr>
          <w:rFonts w:ascii="Arial" w:eastAsiaTheme="minorEastAsia" w:hAnsi="Arial" w:cs="Arial"/>
          <w:b/>
          <w:bCs/>
          <w:color w:val="00A879"/>
          <w:sz w:val="24"/>
          <w:szCs w:val="24"/>
        </w:rPr>
      </w:pPr>
      <w:bookmarkStart w:id="10" w:name="_Hlk207909896"/>
      <w:r w:rsidRPr="00D42E2C">
        <w:rPr>
          <w:rFonts w:ascii="Arial" w:eastAsiaTheme="minorEastAsia" w:hAnsi="Arial" w:cs="Arial"/>
          <w:color w:val="2A3B4C"/>
          <w:sz w:val="24"/>
          <w:szCs w:val="24"/>
        </w:rPr>
        <w:t xml:space="preserve">Your base will be our Norwich Hub with a blend of remote working and working within the community across Norfolk &amp; Waveney. </w:t>
      </w:r>
    </w:p>
    <w:bookmarkEnd w:id="10"/>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037B5315"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7C5138">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post is </w:t>
      </w:r>
      <w:r w:rsidRPr="00471C6B">
        <w:rPr>
          <w:rFonts w:ascii="Arial" w:eastAsiaTheme="minorEastAsia" w:hAnsi="Arial" w:cs="Arial"/>
          <w:color w:val="2A3B4C"/>
          <w:sz w:val="24"/>
          <w:szCs w:val="24"/>
        </w:rPr>
        <w:t>£</w:t>
      </w:r>
      <w:r w:rsidR="008E7E3B">
        <w:rPr>
          <w:rFonts w:ascii="Arial" w:eastAsiaTheme="minorEastAsia" w:hAnsi="Arial" w:cs="Arial"/>
          <w:color w:val="2A3B4C"/>
          <w:sz w:val="24"/>
          <w:szCs w:val="24"/>
        </w:rPr>
        <w:t>34,467.72</w:t>
      </w:r>
      <w:r w:rsidR="00504263">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per annum, based on</w:t>
      </w:r>
      <w:r w:rsidR="00246A00">
        <w:rPr>
          <w:rFonts w:ascii="Arial" w:eastAsiaTheme="minorEastAsia" w:hAnsi="Arial" w:cs="Arial"/>
          <w:color w:val="2A3B4C"/>
          <w:sz w:val="24"/>
          <w:szCs w:val="24"/>
        </w:rPr>
        <w:t xml:space="preserve"> </w:t>
      </w:r>
      <w:r w:rsidR="00BC0C4C" w:rsidRPr="00FF2989">
        <w:rPr>
          <w:rFonts w:ascii="Arial" w:eastAsiaTheme="minorEastAsia" w:hAnsi="Arial" w:cs="Arial"/>
          <w:color w:val="2A3B4C"/>
          <w:sz w:val="24"/>
          <w:szCs w:val="24"/>
        </w:rPr>
        <w:t>37.5</w:t>
      </w:r>
      <w:r w:rsidR="00BC0C4C" w:rsidRPr="00F277D4">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 xml:space="preserve">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6213C6D0"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w:t>
      </w:r>
      <w:r w:rsidR="00BC0C4C">
        <w:rPr>
          <w:rFonts w:ascii="Arial" w:eastAsiaTheme="minorEastAsia" w:hAnsi="Arial" w:cs="Arial"/>
          <w:color w:val="2A3B4C"/>
          <w:sz w:val="24"/>
          <w:szCs w:val="24"/>
        </w:rPr>
        <w:t>3</w:t>
      </w:r>
      <w:r w:rsidRPr="00F277D4">
        <w:rPr>
          <w:rFonts w:ascii="Arial" w:eastAsiaTheme="minorEastAsia" w:hAnsi="Arial" w:cs="Arial"/>
          <w:color w:val="2A3B4C"/>
          <w:sz w:val="24"/>
          <w:szCs w:val="24"/>
        </w:rPr>
        <w:t xml:space="preserve">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2CCE6852" w14:textId="77777777" w:rsidR="00504263" w:rsidRDefault="00504263" w:rsidP="00F277D4">
      <w:pPr>
        <w:pStyle w:val="BodyText"/>
        <w:spacing w:line="288" w:lineRule="auto"/>
        <w:rPr>
          <w:rFonts w:ascii="Arial" w:eastAsiaTheme="minorEastAsia" w:hAnsi="Arial" w:cs="Arial"/>
          <w:b/>
          <w:bCs/>
          <w:color w:val="2B4250"/>
          <w:sz w:val="32"/>
          <w:szCs w:val="32"/>
        </w:rPr>
      </w:pPr>
    </w:p>
    <w:p w14:paraId="12727386" w14:textId="5D19408E"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58F74B3E"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Ormiston Families positively encourages the use of technology to communicate and engage</w:t>
      </w:r>
      <w:r w:rsidR="00BC0C4C">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but in this role</w:t>
      </w:r>
      <w:r w:rsidR="00BC0C4C">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w:t>
      </w:r>
      <w:r w:rsidR="00246A00" w:rsidRPr="00BC0C4C">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7FA7440D"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1ECE0E44"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C0C4C">
        <w:rPr>
          <w:rFonts w:ascii="Arial Bold" w:eastAsiaTheme="minorEastAsia" w:hAnsi="Arial Bold" w:cs="Arial Bold"/>
          <w:b/>
          <w:color w:val="00A685"/>
          <w:sz w:val="32"/>
          <w:szCs w:val="32"/>
        </w:rPr>
        <w:t xml:space="preserve"> </w:t>
      </w:r>
      <w:r w:rsidR="00BC0C4C">
        <w:rPr>
          <w:rFonts w:ascii="Arial Bold" w:eastAsiaTheme="minorEastAsia" w:hAnsi="Arial Bold" w:cs="Arial Bold"/>
          <w:b/>
          <w:color w:val="00A685"/>
          <w:sz w:val="32"/>
          <w:szCs w:val="32"/>
        </w:rPr>
        <w:tab/>
        <w:t>Play Therapist</w:t>
      </w:r>
    </w:p>
    <w:p w14:paraId="602B35DD" w14:textId="1CDF6B6B"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BC0C4C">
        <w:rPr>
          <w:rFonts w:ascii="Arial Bold" w:eastAsiaTheme="minorEastAsia" w:hAnsi="Arial Bold" w:cs="Arial Bold"/>
          <w:b/>
          <w:color w:val="00A685"/>
          <w:sz w:val="32"/>
          <w:szCs w:val="32"/>
        </w:rPr>
        <w:t xml:space="preserve"> </w:t>
      </w:r>
      <w:r w:rsidR="00BC0C4C">
        <w:rPr>
          <w:rFonts w:ascii="Arial Bold" w:eastAsiaTheme="minorEastAsia" w:hAnsi="Arial Bold" w:cs="Arial Bold"/>
          <w:b/>
          <w:color w:val="00A685"/>
          <w:sz w:val="32"/>
          <w:szCs w:val="32"/>
        </w:rPr>
        <w:tab/>
      </w:r>
      <w:r w:rsidR="00BC0C4C">
        <w:rPr>
          <w:rFonts w:ascii="Arial Bold" w:eastAsiaTheme="minorEastAsia" w:hAnsi="Arial Bold" w:cs="Arial Bold"/>
          <w:b/>
          <w:color w:val="00A685"/>
          <w:sz w:val="32"/>
          <w:szCs w:val="32"/>
        </w:rPr>
        <w:tab/>
        <w:t>Supporting Smiles</w:t>
      </w:r>
    </w:p>
    <w:p w14:paraId="64D012FC" w14:textId="42289880" w:rsidR="00F277D4" w:rsidRPr="00F277D4" w:rsidRDefault="00F277D4" w:rsidP="00BC0C4C">
      <w:pPr>
        <w:pStyle w:val="BodyText"/>
        <w:spacing w:before="60" w:line="288" w:lineRule="auto"/>
        <w:ind w:left="2160" w:hanging="2160"/>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BC0C4C">
        <w:rPr>
          <w:rFonts w:ascii="Arial Bold" w:eastAsiaTheme="minorEastAsia" w:hAnsi="Arial Bold" w:cs="Arial Bold"/>
          <w:b/>
          <w:color w:val="00A685"/>
          <w:sz w:val="32"/>
          <w:szCs w:val="32"/>
        </w:rPr>
        <w:t xml:space="preserve"> </w:t>
      </w:r>
      <w:r w:rsidR="00BC0C4C">
        <w:rPr>
          <w:rFonts w:ascii="Arial Bold" w:eastAsiaTheme="minorEastAsia" w:hAnsi="Arial Bold" w:cs="Arial Bold"/>
          <w:b/>
          <w:color w:val="00A685"/>
          <w:sz w:val="32"/>
          <w:szCs w:val="32"/>
        </w:rPr>
        <w:tab/>
      </w:r>
      <w:r w:rsidR="00BC0C4C" w:rsidRPr="00D42E2C">
        <w:rPr>
          <w:rFonts w:ascii="Arial Bold" w:eastAsiaTheme="minorEastAsia" w:hAnsi="Arial Bold" w:cs="Arial Bold"/>
          <w:b/>
          <w:color w:val="00A685"/>
          <w:sz w:val="32"/>
          <w:szCs w:val="32"/>
        </w:rPr>
        <w:t xml:space="preserve">Based in our Norwich Hub with a blend of remote working and working within the community across Norfolk &amp; Waveney. </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2A662A03" w:rsidR="00F277D4" w:rsidRDefault="00BC0C4C" w:rsidP="00F277D4">
      <w:pPr>
        <w:spacing w:before="120" w:after="60" w:line="288" w:lineRule="auto"/>
        <w:jc w:val="both"/>
        <w:rPr>
          <w:rFonts w:ascii="Arial" w:eastAsiaTheme="minorEastAsia" w:hAnsi="Arial" w:cs="Arial"/>
          <w:color w:val="2A3B4C"/>
        </w:rPr>
      </w:pPr>
      <w:r w:rsidRPr="00BC0C4C">
        <w:rPr>
          <w:rFonts w:ascii="Arial" w:eastAsiaTheme="minorEastAsia" w:hAnsi="Arial" w:cs="Arial"/>
          <w:color w:val="2A3B4C"/>
        </w:rPr>
        <w:t xml:space="preserve">The successful candidate will provide evidence-based play therapy interventions to children </w:t>
      </w:r>
      <w:r>
        <w:rPr>
          <w:rFonts w:ascii="Arial" w:eastAsiaTheme="minorEastAsia" w:hAnsi="Arial" w:cs="Arial"/>
          <w:color w:val="2A3B4C"/>
        </w:rPr>
        <w:t>one-to-one</w:t>
      </w:r>
      <w:r w:rsidRPr="00BC0C4C">
        <w:rPr>
          <w:rFonts w:ascii="Arial" w:eastAsiaTheme="minorEastAsia" w:hAnsi="Arial" w:cs="Arial"/>
          <w:color w:val="2A3B4C"/>
        </w:rPr>
        <w:t xml:space="preserve"> and </w:t>
      </w:r>
      <w:r>
        <w:rPr>
          <w:rFonts w:ascii="Arial" w:eastAsiaTheme="minorEastAsia" w:hAnsi="Arial" w:cs="Arial"/>
          <w:color w:val="2A3B4C"/>
        </w:rPr>
        <w:t>in groups</w:t>
      </w:r>
      <w:r w:rsidRPr="00BC0C4C">
        <w:rPr>
          <w:rFonts w:ascii="Arial" w:eastAsiaTheme="minorEastAsia" w:hAnsi="Arial" w:cs="Arial"/>
          <w:color w:val="2A3B4C"/>
        </w:rPr>
        <w:t xml:space="preserve"> experiencing emotional, behavioural and mental health difficulties. They will work collaboratively with families, schools and partner agencies to improve outcomes and support children to build resilience, emotional wellbeing and positive coping strategies.</w:t>
      </w:r>
    </w:p>
    <w:p w14:paraId="394B20A1" w14:textId="77777777" w:rsidR="00BC0C4C" w:rsidRDefault="00BC0C4C"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23FC197A" w14:textId="77777777" w:rsidR="00BC0C4C" w:rsidRPr="00BC0C4C" w:rsidRDefault="00BC0C4C" w:rsidP="00BC0C4C">
      <w:pPr>
        <w:pStyle w:val="xmsonormal"/>
        <w:spacing w:before="120" w:after="60" w:line="288" w:lineRule="auto"/>
        <w:rPr>
          <w:rFonts w:ascii="Arial" w:eastAsiaTheme="minorEastAsia" w:hAnsi="Arial" w:cs="Arial"/>
          <w:b/>
          <w:bCs/>
          <w:color w:val="2A3B4C"/>
        </w:rPr>
      </w:pPr>
      <w:r w:rsidRPr="00BC0C4C">
        <w:rPr>
          <w:rFonts w:ascii="Arial" w:eastAsiaTheme="minorEastAsia" w:hAnsi="Arial" w:cs="Arial"/>
          <w:b/>
          <w:bCs/>
          <w:color w:val="2A3B4C"/>
        </w:rPr>
        <w:t>Clinical Practice</w:t>
      </w:r>
    </w:p>
    <w:p w14:paraId="196A28A0" w14:textId="77777777" w:rsidR="00BC0C4C" w:rsidRPr="00BC0C4C" w:rsidRDefault="00BC0C4C" w:rsidP="00BC0C4C">
      <w:pPr>
        <w:pStyle w:val="xmsonormal"/>
        <w:numPr>
          <w:ilvl w:val="0"/>
          <w:numId w:val="24"/>
        </w:numPr>
        <w:spacing w:before="120" w:after="60" w:line="288" w:lineRule="auto"/>
        <w:rPr>
          <w:rFonts w:ascii="Arial" w:eastAsiaTheme="minorEastAsia" w:hAnsi="Arial" w:cs="Arial"/>
          <w:color w:val="2A3B4C"/>
          <w:sz w:val="24"/>
          <w:szCs w:val="24"/>
        </w:rPr>
      </w:pPr>
      <w:r w:rsidRPr="00BC0C4C">
        <w:rPr>
          <w:rFonts w:ascii="Arial" w:eastAsiaTheme="minorEastAsia" w:hAnsi="Arial" w:cs="Arial"/>
          <w:color w:val="2A3B4C"/>
          <w:sz w:val="24"/>
          <w:szCs w:val="24"/>
        </w:rPr>
        <w:t>Undertake assessments, formulation and intervention planning for children referred into the service.</w:t>
      </w:r>
    </w:p>
    <w:p w14:paraId="18A54AA9" w14:textId="77777777" w:rsidR="00BC0C4C" w:rsidRPr="00BC0C4C" w:rsidRDefault="00BC0C4C" w:rsidP="00BC0C4C">
      <w:pPr>
        <w:pStyle w:val="xmsonormal"/>
        <w:numPr>
          <w:ilvl w:val="0"/>
          <w:numId w:val="24"/>
        </w:numPr>
        <w:spacing w:before="120" w:after="60" w:line="288" w:lineRule="auto"/>
        <w:rPr>
          <w:rFonts w:ascii="Arial" w:eastAsiaTheme="minorEastAsia" w:hAnsi="Arial" w:cs="Arial"/>
          <w:color w:val="2A3B4C"/>
          <w:sz w:val="24"/>
          <w:szCs w:val="24"/>
        </w:rPr>
      </w:pPr>
      <w:r w:rsidRPr="00BC0C4C">
        <w:rPr>
          <w:rFonts w:ascii="Arial" w:eastAsiaTheme="minorEastAsia" w:hAnsi="Arial" w:cs="Arial"/>
          <w:color w:val="2A3B4C"/>
          <w:sz w:val="24"/>
          <w:szCs w:val="24"/>
        </w:rPr>
        <w:t>Deliver high-quality, evidence-based play therapy interventions appropriate to the child's presenting needs.</w:t>
      </w:r>
    </w:p>
    <w:p w14:paraId="182DE248" w14:textId="77777777" w:rsidR="00BC0C4C" w:rsidRPr="00BC0C4C" w:rsidRDefault="00BC0C4C" w:rsidP="00BC0C4C">
      <w:pPr>
        <w:pStyle w:val="xmsonormal"/>
        <w:numPr>
          <w:ilvl w:val="0"/>
          <w:numId w:val="24"/>
        </w:numPr>
        <w:spacing w:before="120" w:after="60" w:line="288" w:lineRule="auto"/>
        <w:rPr>
          <w:rFonts w:ascii="Arial" w:eastAsiaTheme="minorEastAsia" w:hAnsi="Arial" w:cs="Arial"/>
          <w:color w:val="2A3B4C"/>
          <w:sz w:val="24"/>
          <w:szCs w:val="24"/>
        </w:rPr>
      </w:pPr>
      <w:r w:rsidRPr="00BC0C4C">
        <w:rPr>
          <w:rFonts w:ascii="Arial" w:eastAsiaTheme="minorEastAsia" w:hAnsi="Arial" w:cs="Arial"/>
          <w:color w:val="2A3B4C"/>
          <w:sz w:val="24"/>
          <w:szCs w:val="24"/>
        </w:rPr>
        <w:t>Develop child-centred therapeutic plans informed by assessment, formulation and outcome measures.</w:t>
      </w:r>
    </w:p>
    <w:p w14:paraId="334E9011" w14:textId="77777777" w:rsidR="00BC0C4C" w:rsidRPr="00BC0C4C" w:rsidRDefault="00BC0C4C" w:rsidP="00BC0C4C">
      <w:pPr>
        <w:pStyle w:val="xmsonormal"/>
        <w:numPr>
          <w:ilvl w:val="0"/>
          <w:numId w:val="24"/>
        </w:numPr>
        <w:spacing w:before="120" w:after="60" w:line="288" w:lineRule="auto"/>
        <w:rPr>
          <w:rFonts w:ascii="Arial" w:eastAsiaTheme="minorEastAsia" w:hAnsi="Arial" w:cs="Arial"/>
          <w:color w:val="2A3B4C"/>
          <w:sz w:val="24"/>
          <w:szCs w:val="24"/>
        </w:rPr>
      </w:pPr>
      <w:r w:rsidRPr="00BC0C4C">
        <w:rPr>
          <w:rFonts w:ascii="Arial" w:eastAsiaTheme="minorEastAsia" w:hAnsi="Arial" w:cs="Arial"/>
          <w:color w:val="2A3B4C"/>
          <w:sz w:val="24"/>
          <w:szCs w:val="24"/>
        </w:rPr>
        <w:t>Maintain a safe therapeutic environment that promotes emotional expression, exploration and growth.</w:t>
      </w:r>
    </w:p>
    <w:p w14:paraId="67F9A095" w14:textId="77777777" w:rsidR="00BC0C4C" w:rsidRPr="00BC0C4C" w:rsidRDefault="00BC0C4C" w:rsidP="00BC0C4C">
      <w:pPr>
        <w:pStyle w:val="xmsonormal"/>
        <w:numPr>
          <w:ilvl w:val="0"/>
          <w:numId w:val="24"/>
        </w:numPr>
        <w:spacing w:before="120" w:after="60" w:line="288" w:lineRule="auto"/>
        <w:rPr>
          <w:rFonts w:ascii="Arial" w:eastAsiaTheme="minorEastAsia" w:hAnsi="Arial" w:cs="Arial"/>
          <w:color w:val="2A3B4C"/>
          <w:sz w:val="24"/>
          <w:szCs w:val="24"/>
        </w:rPr>
      </w:pPr>
      <w:r w:rsidRPr="00BC0C4C">
        <w:rPr>
          <w:rFonts w:ascii="Arial" w:eastAsiaTheme="minorEastAsia" w:hAnsi="Arial" w:cs="Arial"/>
          <w:color w:val="2A3B4C"/>
          <w:sz w:val="24"/>
          <w:szCs w:val="24"/>
        </w:rPr>
        <w:t>Adapt interventions to meet the developmental, emotional and cultural needs of individual children.</w:t>
      </w:r>
    </w:p>
    <w:p w14:paraId="6E926E1C" w14:textId="77777777" w:rsidR="00BC0C4C" w:rsidRPr="00BC0C4C" w:rsidRDefault="00BC0C4C" w:rsidP="00BC0C4C">
      <w:pPr>
        <w:pStyle w:val="xmsonormal"/>
        <w:numPr>
          <w:ilvl w:val="0"/>
          <w:numId w:val="24"/>
        </w:numPr>
        <w:spacing w:before="120" w:after="60" w:line="288" w:lineRule="auto"/>
        <w:rPr>
          <w:rFonts w:ascii="Arial" w:eastAsiaTheme="minorEastAsia" w:hAnsi="Arial" w:cs="Arial"/>
          <w:color w:val="2A3B4C"/>
          <w:sz w:val="24"/>
          <w:szCs w:val="24"/>
        </w:rPr>
      </w:pPr>
      <w:r w:rsidRPr="00BC0C4C">
        <w:rPr>
          <w:rFonts w:ascii="Arial" w:eastAsiaTheme="minorEastAsia" w:hAnsi="Arial" w:cs="Arial"/>
          <w:color w:val="2A3B4C"/>
          <w:sz w:val="24"/>
          <w:szCs w:val="24"/>
        </w:rPr>
        <w:t>Work collaboratively with parents, carers and professionals to support therapeutic goals and positive outcomes.</w:t>
      </w:r>
    </w:p>
    <w:p w14:paraId="02971D4A" w14:textId="77777777" w:rsidR="00BC0C4C" w:rsidRPr="00BC0C4C" w:rsidRDefault="00BC0C4C" w:rsidP="00BC0C4C">
      <w:pPr>
        <w:pStyle w:val="xmsonormal"/>
        <w:numPr>
          <w:ilvl w:val="0"/>
          <w:numId w:val="24"/>
        </w:numPr>
        <w:spacing w:before="120" w:after="60" w:line="288" w:lineRule="auto"/>
        <w:rPr>
          <w:rFonts w:ascii="Arial" w:eastAsiaTheme="minorEastAsia" w:hAnsi="Arial" w:cs="Arial"/>
          <w:color w:val="2A3B4C"/>
          <w:sz w:val="24"/>
          <w:szCs w:val="24"/>
        </w:rPr>
      </w:pPr>
      <w:r w:rsidRPr="00BC0C4C">
        <w:rPr>
          <w:rFonts w:ascii="Arial" w:eastAsiaTheme="minorEastAsia" w:hAnsi="Arial" w:cs="Arial"/>
          <w:color w:val="2A3B4C"/>
          <w:sz w:val="24"/>
          <w:szCs w:val="24"/>
        </w:rPr>
        <w:t>Undertake risk assessments and safety planning where required.</w:t>
      </w:r>
    </w:p>
    <w:p w14:paraId="7A4B4FC2" w14:textId="77777777" w:rsidR="00BC0C4C" w:rsidRPr="00BC0C4C" w:rsidRDefault="00BC0C4C" w:rsidP="00BC0C4C">
      <w:pPr>
        <w:pStyle w:val="xmsonormal"/>
        <w:numPr>
          <w:ilvl w:val="0"/>
          <w:numId w:val="24"/>
        </w:numPr>
        <w:spacing w:before="120" w:after="60" w:line="288" w:lineRule="auto"/>
        <w:rPr>
          <w:rFonts w:ascii="Arial" w:eastAsiaTheme="minorEastAsia" w:hAnsi="Arial" w:cs="Arial"/>
          <w:color w:val="2A3B4C"/>
          <w:sz w:val="24"/>
          <w:szCs w:val="24"/>
        </w:rPr>
      </w:pPr>
      <w:r w:rsidRPr="00BC0C4C">
        <w:rPr>
          <w:rFonts w:ascii="Arial" w:eastAsiaTheme="minorEastAsia" w:hAnsi="Arial" w:cs="Arial"/>
          <w:color w:val="2A3B4C"/>
          <w:sz w:val="24"/>
          <w:szCs w:val="24"/>
        </w:rPr>
        <w:lastRenderedPageBreak/>
        <w:t>Identify safeguarding concerns and escalate appropriately in line with organisational policies.</w:t>
      </w:r>
    </w:p>
    <w:p w14:paraId="363FC84E" w14:textId="77777777" w:rsidR="00BC0C4C" w:rsidRPr="00BC0C4C" w:rsidRDefault="00BC0C4C" w:rsidP="00BC0C4C">
      <w:pPr>
        <w:pStyle w:val="xmsonormal"/>
        <w:spacing w:before="120" w:after="60" w:line="288" w:lineRule="auto"/>
        <w:rPr>
          <w:rFonts w:ascii="Arial" w:eastAsiaTheme="minorEastAsia" w:hAnsi="Arial" w:cs="Arial"/>
          <w:color w:val="2A3B4C"/>
        </w:rPr>
      </w:pPr>
    </w:p>
    <w:p w14:paraId="47F4286F" w14:textId="77777777" w:rsidR="00BC0C4C" w:rsidRPr="00BC0C4C" w:rsidRDefault="00BC0C4C" w:rsidP="00BC0C4C">
      <w:pPr>
        <w:pStyle w:val="xmsonormal"/>
        <w:spacing w:before="120" w:after="60" w:line="288" w:lineRule="auto"/>
        <w:rPr>
          <w:rFonts w:ascii="Arial" w:eastAsiaTheme="minorEastAsia" w:hAnsi="Arial" w:cs="Arial"/>
          <w:b/>
          <w:bCs/>
          <w:color w:val="2A3B4C"/>
        </w:rPr>
      </w:pPr>
      <w:r w:rsidRPr="00BC0C4C">
        <w:rPr>
          <w:rFonts w:ascii="Arial" w:eastAsiaTheme="minorEastAsia" w:hAnsi="Arial" w:cs="Arial"/>
          <w:b/>
          <w:bCs/>
          <w:color w:val="2A3B4C"/>
        </w:rPr>
        <w:t>Service Delivery</w:t>
      </w:r>
    </w:p>
    <w:p w14:paraId="7CC00AD4" w14:textId="77777777" w:rsidR="00BC0C4C" w:rsidRPr="00BC0C4C" w:rsidRDefault="00BC0C4C" w:rsidP="00BC0C4C">
      <w:pPr>
        <w:pStyle w:val="xmsonormal"/>
        <w:numPr>
          <w:ilvl w:val="0"/>
          <w:numId w:val="24"/>
        </w:numPr>
        <w:spacing w:before="120" w:after="60" w:line="288" w:lineRule="auto"/>
        <w:rPr>
          <w:rFonts w:ascii="Arial" w:eastAsiaTheme="minorEastAsia" w:hAnsi="Arial" w:cs="Arial"/>
          <w:color w:val="2A3B4C"/>
          <w:sz w:val="24"/>
          <w:szCs w:val="24"/>
        </w:rPr>
      </w:pPr>
      <w:r w:rsidRPr="00BC0C4C">
        <w:rPr>
          <w:rFonts w:ascii="Arial" w:eastAsiaTheme="minorEastAsia" w:hAnsi="Arial" w:cs="Arial"/>
          <w:color w:val="2A3B4C"/>
          <w:sz w:val="24"/>
          <w:szCs w:val="24"/>
        </w:rPr>
        <w:t>Manage a caseload of children and families in line with service expectations.</w:t>
      </w:r>
    </w:p>
    <w:p w14:paraId="6E6C656B" w14:textId="77777777" w:rsidR="00BC0C4C" w:rsidRPr="00BC0C4C" w:rsidRDefault="00BC0C4C" w:rsidP="00BC0C4C">
      <w:pPr>
        <w:pStyle w:val="xmsonormal"/>
        <w:numPr>
          <w:ilvl w:val="0"/>
          <w:numId w:val="24"/>
        </w:numPr>
        <w:spacing w:before="120" w:after="60" w:line="288" w:lineRule="auto"/>
        <w:rPr>
          <w:rFonts w:ascii="Arial" w:eastAsiaTheme="minorEastAsia" w:hAnsi="Arial" w:cs="Arial"/>
          <w:color w:val="2A3B4C"/>
          <w:sz w:val="24"/>
          <w:szCs w:val="24"/>
        </w:rPr>
      </w:pPr>
      <w:r w:rsidRPr="00BC0C4C">
        <w:rPr>
          <w:rFonts w:ascii="Arial" w:eastAsiaTheme="minorEastAsia" w:hAnsi="Arial" w:cs="Arial"/>
          <w:color w:val="2A3B4C"/>
          <w:sz w:val="24"/>
          <w:szCs w:val="24"/>
        </w:rPr>
        <w:t>Deliver interventions across community venues, schools, family hubs and Ormiston Families locations.</w:t>
      </w:r>
    </w:p>
    <w:p w14:paraId="4F7BA432" w14:textId="77777777" w:rsidR="00BC0C4C" w:rsidRPr="00BC0C4C" w:rsidRDefault="00BC0C4C" w:rsidP="00BC0C4C">
      <w:pPr>
        <w:pStyle w:val="xmsonormal"/>
        <w:numPr>
          <w:ilvl w:val="0"/>
          <w:numId w:val="24"/>
        </w:numPr>
        <w:spacing w:before="120" w:after="60" w:line="288" w:lineRule="auto"/>
        <w:rPr>
          <w:rFonts w:ascii="Arial" w:eastAsiaTheme="minorEastAsia" w:hAnsi="Arial" w:cs="Arial"/>
          <w:color w:val="2A3B4C"/>
          <w:sz w:val="24"/>
          <w:szCs w:val="24"/>
        </w:rPr>
      </w:pPr>
      <w:r w:rsidRPr="00BC0C4C">
        <w:rPr>
          <w:rFonts w:ascii="Arial" w:eastAsiaTheme="minorEastAsia" w:hAnsi="Arial" w:cs="Arial"/>
          <w:color w:val="2A3B4C"/>
          <w:sz w:val="24"/>
          <w:szCs w:val="24"/>
        </w:rPr>
        <w:t>Support smooth transitions between pathways and services where required.</w:t>
      </w:r>
    </w:p>
    <w:p w14:paraId="5556E269" w14:textId="77777777" w:rsidR="00BC0C4C" w:rsidRPr="00BC0C4C" w:rsidRDefault="00BC0C4C" w:rsidP="00BC0C4C">
      <w:pPr>
        <w:pStyle w:val="xmsonormal"/>
        <w:numPr>
          <w:ilvl w:val="0"/>
          <w:numId w:val="24"/>
        </w:numPr>
        <w:spacing w:before="120" w:after="60" w:line="288" w:lineRule="auto"/>
        <w:rPr>
          <w:rFonts w:ascii="Arial" w:eastAsiaTheme="minorEastAsia" w:hAnsi="Arial" w:cs="Arial"/>
          <w:color w:val="2A3B4C"/>
          <w:sz w:val="24"/>
          <w:szCs w:val="24"/>
        </w:rPr>
      </w:pPr>
      <w:r w:rsidRPr="00BC0C4C">
        <w:rPr>
          <w:rFonts w:ascii="Arial" w:eastAsiaTheme="minorEastAsia" w:hAnsi="Arial" w:cs="Arial"/>
          <w:color w:val="2A3B4C"/>
          <w:sz w:val="24"/>
          <w:szCs w:val="24"/>
        </w:rPr>
        <w:t>Contribute to reducing waiting times through effective caseload management and timely intervention delivery.</w:t>
      </w:r>
    </w:p>
    <w:p w14:paraId="0138C498" w14:textId="16DCCEE8" w:rsidR="00BC0C4C" w:rsidRPr="00BC0C4C" w:rsidRDefault="00BC0C4C" w:rsidP="00BC0C4C">
      <w:pPr>
        <w:pStyle w:val="xmsonormal"/>
        <w:numPr>
          <w:ilvl w:val="0"/>
          <w:numId w:val="24"/>
        </w:numPr>
        <w:spacing w:before="120" w:after="60" w:line="288" w:lineRule="auto"/>
        <w:rPr>
          <w:rFonts w:ascii="Arial" w:eastAsiaTheme="minorEastAsia" w:hAnsi="Arial" w:cs="Arial"/>
          <w:color w:val="2A3B4C"/>
        </w:rPr>
      </w:pPr>
      <w:r w:rsidRPr="00BC0C4C">
        <w:rPr>
          <w:rFonts w:ascii="Arial" w:eastAsiaTheme="minorEastAsia" w:hAnsi="Arial" w:cs="Arial"/>
          <w:color w:val="2A3B4C"/>
          <w:sz w:val="24"/>
          <w:szCs w:val="24"/>
        </w:rPr>
        <w:t>Promote engagement and reduce non-attendance through proactive communication with families.</w:t>
      </w:r>
      <w:r w:rsidRPr="00BC0C4C">
        <w:rPr>
          <w:rFonts w:ascii="Arial" w:eastAsiaTheme="minorEastAsia" w:hAnsi="Arial" w:cs="Arial"/>
          <w:color w:val="2A3B4C"/>
        </w:rPr>
        <w:br/>
      </w:r>
    </w:p>
    <w:p w14:paraId="79DAA4A7" w14:textId="77777777" w:rsidR="00BC0C4C" w:rsidRPr="00BC0C4C" w:rsidRDefault="00BC0C4C" w:rsidP="00BC0C4C">
      <w:pPr>
        <w:pStyle w:val="xmsonormal"/>
        <w:spacing w:before="120" w:after="60" w:line="288" w:lineRule="auto"/>
        <w:rPr>
          <w:rFonts w:ascii="Arial" w:eastAsiaTheme="minorEastAsia" w:hAnsi="Arial" w:cs="Arial"/>
          <w:b/>
          <w:bCs/>
          <w:color w:val="2A3B4C"/>
        </w:rPr>
      </w:pPr>
      <w:r w:rsidRPr="00BC0C4C">
        <w:rPr>
          <w:rFonts w:ascii="Arial" w:eastAsiaTheme="minorEastAsia" w:hAnsi="Arial" w:cs="Arial"/>
          <w:b/>
          <w:bCs/>
          <w:color w:val="2A3B4C"/>
        </w:rPr>
        <w:t>Outcome Monitoring and Quality</w:t>
      </w:r>
    </w:p>
    <w:p w14:paraId="53EB85AA" w14:textId="77777777" w:rsidR="00BC0C4C" w:rsidRPr="00BC0C4C" w:rsidRDefault="00BC0C4C" w:rsidP="00BC0C4C">
      <w:pPr>
        <w:pStyle w:val="xmsonormal"/>
        <w:numPr>
          <w:ilvl w:val="0"/>
          <w:numId w:val="24"/>
        </w:numPr>
        <w:spacing w:before="120" w:after="60" w:line="288" w:lineRule="auto"/>
        <w:rPr>
          <w:rFonts w:ascii="Arial" w:eastAsiaTheme="minorEastAsia" w:hAnsi="Arial" w:cs="Arial"/>
          <w:color w:val="2A3B4C"/>
          <w:sz w:val="24"/>
          <w:szCs w:val="24"/>
        </w:rPr>
      </w:pPr>
      <w:r w:rsidRPr="00BC0C4C">
        <w:rPr>
          <w:rFonts w:ascii="Arial" w:eastAsiaTheme="minorEastAsia" w:hAnsi="Arial" w:cs="Arial"/>
          <w:color w:val="2A3B4C"/>
          <w:sz w:val="24"/>
          <w:szCs w:val="24"/>
        </w:rPr>
        <w:t>Complete routine outcome measures and experience measures in line with service requirements.</w:t>
      </w:r>
    </w:p>
    <w:p w14:paraId="0D73BED3" w14:textId="77777777" w:rsidR="00BC0C4C" w:rsidRPr="00BC0C4C" w:rsidRDefault="00BC0C4C" w:rsidP="00BC0C4C">
      <w:pPr>
        <w:pStyle w:val="xmsonormal"/>
        <w:numPr>
          <w:ilvl w:val="0"/>
          <w:numId w:val="24"/>
        </w:numPr>
        <w:spacing w:before="120" w:after="60" w:line="288" w:lineRule="auto"/>
        <w:rPr>
          <w:rFonts w:ascii="Arial" w:eastAsiaTheme="minorEastAsia" w:hAnsi="Arial" w:cs="Arial"/>
          <w:color w:val="2A3B4C"/>
          <w:sz w:val="24"/>
          <w:szCs w:val="24"/>
        </w:rPr>
      </w:pPr>
      <w:r w:rsidRPr="00BC0C4C">
        <w:rPr>
          <w:rFonts w:ascii="Arial" w:eastAsiaTheme="minorEastAsia" w:hAnsi="Arial" w:cs="Arial"/>
          <w:color w:val="2A3B4C"/>
          <w:sz w:val="24"/>
          <w:szCs w:val="24"/>
        </w:rPr>
        <w:t>Maintain accurate and contemporaneous clinical records using organisational systems.</w:t>
      </w:r>
    </w:p>
    <w:p w14:paraId="2C6C65FE" w14:textId="77777777" w:rsidR="00BC0C4C" w:rsidRPr="00BC0C4C" w:rsidRDefault="00BC0C4C" w:rsidP="00BC0C4C">
      <w:pPr>
        <w:pStyle w:val="xmsonormal"/>
        <w:numPr>
          <w:ilvl w:val="0"/>
          <w:numId w:val="24"/>
        </w:numPr>
        <w:spacing w:before="120" w:after="60" w:line="288" w:lineRule="auto"/>
        <w:rPr>
          <w:rFonts w:ascii="Arial" w:eastAsiaTheme="minorEastAsia" w:hAnsi="Arial" w:cs="Arial"/>
          <w:color w:val="2A3B4C"/>
          <w:sz w:val="24"/>
          <w:szCs w:val="24"/>
        </w:rPr>
      </w:pPr>
      <w:r w:rsidRPr="00BC0C4C">
        <w:rPr>
          <w:rFonts w:ascii="Arial" w:eastAsiaTheme="minorEastAsia" w:hAnsi="Arial" w:cs="Arial"/>
          <w:color w:val="2A3B4C"/>
          <w:sz w:val="24"/>
          <w:szCs w:val="24"/>
        </w:rPr>
        <w:t>Provide reports, summaries and professional opinions where appropriate.</w:t>
      </w:r>
    </w:p>
    <w:p w14:paraId="559183BC" w14:textId="77777777" w:rsidR="00BC0C4C" w:rsidRPr="00BC0C4C" w:rsidRDefault="00BC0C4C" w:rsidP="00BC0C4C">
      <w:pPr>
        <w:pStyle w:val="xmsonormal"/>
        <w:numPr>
          <w:ilvl w:val="0"/>
          <w:numId w:val="24"/>
        </w:numPr>
        <w:spacing w:before="120" w:after="60" w:line="288" w:lineRule="auto"/>
        <w:rPr>
          <w:rFonts w:ascii="Arial" w:eastAsiaTheme="minorEastAsia" w:hAnsi="Arial" w:cs="Arial"/>
          <w:color w:val="2A3B4C"/>
          <w:sz w:val="24"/>
          <w:szCs w:val="24"/>
        </w:rPr>
      </w:pPr>
      <w:r w:rsidRPr="00BC0C4C">
        <w:rPr>
          <w:rFonts w:ascii="Arial" w:eastAsiaTheme="minorEastAsia" w:hAnsi="Arial" w:cs="Arial"/>
          <w:color w:val="2A3B4C"/>
          <w:sz w:val="24"/>
          <w:szCs w:val="24"/>
        </w:rPr>
        <w:t>Contribute to service evaluation, quality improvement and audit activity.</w:t>
      </w:r>
    </w:p>
    <w:p w14:paraId="4A77A18E" w14:textId="77777777" w:rsidR="00BC0C4C" w:rsidRPr="00BC0C4C" w:rsidRDefault="00BC0C4C" w:rsidP="00BC0C4C">
      <w:pPr>
        <w:pStyle w:val="xmsonormal"/>
        <w:numPr>
          <w:ilvl w:val="0"/>
          <w:numId w:val="24"/>
        </w:numPr>
        <w:spacing w:before="120" w:after="60" w:line="288" w:lineRule="auto"/>
        <w:rPr>
          <w:rFonts w:ascii="Arial" w:eastAsiaTheme="minorEastAsia" w:hAnsi="Arial" w:cs="Arial"/>
          <w:color w:val="2A3B4C"/>
        </w:rPr>
      </w:pPr>
      <w:r w:rsidRPr="00BC0C4C">
        <w:rPr>
          <w:rFonts w:ascii="Arial" w:eastAsiaTheme="minorEastAsia" w:hAnsi="Arial" w:cs="Arial"/>
          <w:color w:val="2A3B4C"/>
          <w:sz w:val="24"/>
          <w:szCs w:val="24"/>
        </w:rPr>
        <w:t>Participate in clinical supervision, reflective practice and peer support.</w:t>
      </w:r>
      <w:r w:rsidRPr="00BC0C4C">
        <w:rPr>
          <w:rFonts w:ascii="Arial" w:eastAsiaTheme="minorEastAsia" w:hAnsi="Arial" w:cs="Arial"/>
          <w:color w:val="2A3B4C"/>
        </w:rPr>
        <w:br/>
      </w:r>
    </w:p>
    <w:p w14:paraId="6A7DB1C1" w14:textId="77777777" w:rsidR="00BC0C4C" w:rsidRPr="00BC0C4C" w:rsidRDefault="00BC0C4C" w:rsidP="00BC0C4C">
      <w:pPr>
        <w:pStyle w:val="xmsonormal"/>
        <w:spacing w:before="120" w:after="60" w:line="288" w:lineRule="auto"/>
        <w:rPr>
          <w:rFonts w:ascii="Arial" w:eastAsiaTheme="minorEastAsia" w:hAnsi="Arial" w:cs="Arial"/>
          <w:b/>
          <w:bCs/>
          <w:color w:val="2A3B4C"/>
        </w:rPr>
      </w:pPr>
      <w:r w:rsidRPr="00BC0C4C">
        <w:rPr>
          <w:rFonts w:ascii="Arial" w:eastAsiaTheme="minorEastAsia" w:hAnsi="Arial" w:cs="Arial"/>
          <w:b/>
          <w:bCs/>
          <w:color w:val="2A3B4C"/>
        </w:rPr>
        <w:t>Partnership Working</w:t>
      </w:r>
    </w:p>
    <w:p w14:paraId="73192BE7" w14:textId="77777777" w:rsidR="00BC0C4C" w:rsidRPr="00BC0C4C" w:rsidRDefault="00BC0C4C" w:rsidP="00BC0C4C">
      <w:pPr>
        <w:pStyle w:val="xmsonormal"/>
        <w:numPr>
          <w:ilvl w:val="0"/>
          <w:numId w:val="24"/>
        </w:numPr>
        <w:spacing w:before="120" w:after="60" w:line="288" w:lineRule="auto"/>
        <w:rPr>
          <w:rFonts w:ascii="Arial" w:eastAsiaTheme="minorEastAsia" w:hAnsi="Arial" w:cs="Arial"/>
          <w:color w:val="2A3B4C"/>
          <w:sz w:val="24"/>
          <w:szCs w:val="24"/>
        </w:rPr>
      </w:pPr>
      <w:r w:rsidRPr="00BC0C4C">
        <w:rPr>
          <w:rFonts w:ascii="Arial" w:eastAsiaTheme="minorEastAsia" w:hAnsi="Arial" w:cs="Arial"/>
          <w:color w:val="2A3B4C"/>
          <w:sz w:val="24"/>
          <w:szCs w:val="24"/>
        </w:rPr>
        <w:t>Build positive relationships with schools, social care, health partners and wider community organisations.</w:t>
      </w:r>
    </w:p>
    <w:p w14:paraId="27B62140" w14:textId="77777777" w:rsidR="00BC0C4C" w:rsidRPr="00BC0C4C" w:rsidRDefault="00BC0C4C" w:rsidP="00BC0C4C">
      <w:pPr>
        <w:pStyle w:val="xmsonormal"/>
        <w:numPr>
          <w:ilvl w:val="0"/>
          <w:numId w:val="24"/>
        </w:numPr>
        <w:spacing w:before="120" w:after="60" w:line="288" w:lineRule="auto"/>
        <w:rPr>
          <w:rFonts w:ascii="Arial" w:eastAsiaTheme="minorEastAsia" w:hAnsi="Arial" w:cs="Arial"/>
          <w:color w:val="2A3B4C"/>
          <w:sz w:val="24"/>
          <w:szCs w:val="24"/>
        </w:rPr>
      </w:pPr>
      <w:r w:rsidRPr="00BC0C4C">
        <w:rPr>
          <w:rFonts w:ascii="Arial" w:eastAsiaTheme="minorEastAsia" w:hAnsi="Arial" w:cs="Arial"/>
          <w:color w:val="2A3B4C"/>
          <w:sz w:val="24"/>
          <w:szCs w:val="24"/>
        </w:rPr>
        <w:t>Represent Supporting Smiles professionally within multi-agency meetings where required.</w:t>
      </w:r>
    </w:p>
    <w:p w14:paraId="1126501F" w14:textId="77777777" w:rsidR="00BC0C4C" w:rsidRPr="00BC0C4C" w:rsidRDefault="00BC0C4C" w:rsidP="00BC0C4C">
      <w:pPr>
        <w:pStyle w:val="xmsonormal"/>
        <w:numPr>
          <w:ilvl w:val="0"/>
          <w:numId w:val="24"/>
        </w:numPr>
        <w:spacing w:before="120" w:after="60" w:line="288" w:lineRule="auto"/>
        <w:rPr>
          <w:rFonts w:ascii="Arial" w:eastAsiaTheme="minorEastAsia" w:hAnsi="Arial" w:cs="Arial"/>
          <w:color w:val="2A3B4C"/>
          <w:sz w:val="24"/>
          <w:szCs w:val="24"/>
        </w:rPr>
      </w:pPr>
      <w:r w:rsidRPr="00BC0C4C">
        <w:rPr>
          <w:rFonts w:ascii="Arial" w:eastAsiaTheme="minorEastAsia" w:hAnsi="Arial" w:cs="Arial"/>
          <w:color w:val="2A3B4C"/>
          <w:sz w:val="24"/>
          <w:szCs w:val="24"/>
        </w:rPr>
        <w:t>Promote awareness of Supporting Smiles and wider Ormiston Families services.</w:t>
      </w:r>
    </w:p>
    <w:p w14:paraId="05DC6DC3" w14:textId="77777777" w:rsidR="00BC0C4C" w:rsidRPr="00BC0C4C" w:rsidRDefault="00BC0C4C" w:rsidP="00BC0C4C">
      <w:pPr>
        <w:pStyle w:val="xmsonormal"/>
        <w:spacing w:before="120" w:after="60" w:line="288" w:lineRule="auto"/>
        <w:rPr>
          <w:rFonts w:ascii="Arial" w:eastAsiaTheme="minorEastAsia" w:hAnsi="Arial" w:cs="Arial"/>
          <w:color w:val="2A3B4C"/>
        </w:rPr>
      </w:pPr>
    </w:p>
    <w:p w14:paraId="702AFF61" w14:textId="77777777" w:rsidR="00593405" w:rsidRDefault="00593405" w:rsidP="00BC0C4C">
      <w:pPr>
        <w:pStyle w:val="xmsonormal"/>
        <w:spacing w:before="120" w:after="60" w:line="288" w:lineRule="auto"/>
        <w:rPr>
          <w:rFonts w:ascii="Arial" w:eastAsiaTheme="minorEastAsia" w:hAnsi="Arial" w:cs="Arial"/>
          <w:b/>
          <w:bCs/>
          <w:color w:val="2A3B4C"/>
        </w:rPr>
      </w:pPr>
    </w:p>
    <w:p w14:paraId="189F9DA6" w14:textId="77777777" w:rsidR="00593405" w:rsidRDefault="00593405" w:rsidP="00BC0C4C">
      <w:pPr>
        <w:pStyle w:val="xmsonormal"/>
        <w:spacing w:before="120" w:after="60" w:line="288" w:lineRule="auto"/>
        <w:rPr>
          <w:rFonts w:ascii="Arial" w:eastAsiaTheme="minorEastAsia" w:hAnsi="Arial" w:cs="Arial"/>
          <w:b/>
          <w:bCs/>
          <w:color w:val="2A3B4C"/>
        </w:rPr>
      </w:pPr>
    </w:p>
    <w:p w14:paraId="746B83AA" w14:textId="3C941969" w:rsidR="00BC0C4C" w:rsidRPr="00BC0C4C" w:rsidRDefault="00BC0C4C" w:rsidP="00BC0C4C">
      <w:pPr>
        <w:pStyle w:val="xmsonormal"/>
        <w:spacing w:before="120" w:after="60" w:line="288" w:lineRule="auto"/>
        <w:rPr>
          <w:rFonts w:ascii="Arial" w:eastAsiaTheme="minorEastAsia" w:hAnsi="Arial" w:cs="Arial"/>
          <w:b/>
          <w:bCs/>
          <w:color w:val="2A3B4C"/>
        </w:rPr>
      </w:pPr>
      <w:r w:rsidRPr="00BC0C4C">
        <w:rPr>
          <w:rFonts w:ascii="Arial" w:eastAsiaTheme="minorEastAsia" w:hAnsi="Arial" w:cs="Arial"/>
          <w:b/>
          <w:bCs/>
          <w:color w:val="2A3B4C"/>
        </w:rPr>
        <w:lastRenderedPageBreak/>
        <w:t>Professional Responsibilities</w:t>
      </w:r>
    </w:p>
    <w:p w14:paraId="5BA708F1" w14:textId="77777777" w:rsidR="00BC0C4C" w:rsidRPr="00BC0C4C" w:rsidRDefault="00BC0C4C" w:rsidP="00BC0C4C">
      <w:pPr>
        <w:pStyle w:val="xmsonormal"/>
        <w:numPr>
          <w:ilvl w:val="0"/>
          <w:numId w:val="24"/>
        </w:numPr>
        <w:spacing w:before="120" w:after="60" w:line="288" w:lineRule="auto"/>
        <w:rPr>
          <w:rFonts w:ascii="Arial" w:eastAsiaTheme="minorEastAsia" w:hAnsi="Arial" w:cs="Arial"/>
          <w:color w:val="2A3B4C"/>
          <w:sz w:val="24"/>
          <w:szCs w:val="24"/>
        </w:rPr>
      </w:pPr>
      <w:r w:rsidRPr="00BC0C4C">
        <w:rPr>
          <w:rFonts w:ascii="Arial" w:eastAsiaTheme="minorEastAsia" w:hAnsi="Arial" w:cs="Arial"/>
          <w:color w:val="2A3B4C"/>
          <w:sz w:val="24"/>
          <w:szCs w:val="24"/>
        </w:rPr>
        <w:t>Maintain professional registration/accreditation.</w:t>
      </w:r>
    </w:p>
    <w:p w14:paraId="320EECE1" w14:textId="77777777" w:rsidR="00BC0C4C" w:rsidRPr="00BC0C4C" w:rsidRDefault="00BC0C4C" w:rsidP="00BC0C4C">
      <w:pPr>
        <w:pStyle w:val="xmsonormal"/>
        <w:numPr>
          <w:ilvl w:val="0"/>
          <w:numId w:val="24"/>
        </w:numPr>
        <w:spacing w:before="120" w:after="60" w:line="288" w:lineRule="auto"/>
        <w:rPr>
          <w:rFonts w:ascii="Arial" w:eastAsiaTheme="minorEastAsia" w:hAnsi="Arial" w:cs="Arial"/>
          <w:color w:val="2A3B4C"/>
          <w:sz w:val="24"/>
          <w:szCs w:val="24"/>
        </w:rPr>
      </w:pPr>
      <w:r w:rsidRPr="00BC0C4C">
        <w:rPr>
          <w:rFonts w:ascii="Arial" w:eastAsiaTheme="minorEastAsia" w:hAnsi="Arial" w:cs="Arial"/>
          <w:color w:val="2A3B4C"/>
          <w:sz w:val="24"/>
          <w:szCs w:val="24"/>
        </w:rPr>
        <w:t>Participate in continuing professional development.</w:t>
      </w:r>
    </w:p>
    <w:p w14:paraId="01A239BA" w14:textId="77777777" w:rsidR="00BC0C4C" w:rsidRPr="00BC0C4C" w:rsidRDefault="00BC0C4C" w:rsidP="00BC0C4C">
      <w:pPr>
        <w:pStyle w:val="xmsonormal"/>
        <w:numPr>
          <w:ilvl w:val="0"/>
          <w:numId w:val="24"/>
        </w:numPr>
        <w:spacing w:before="120" w:after="60" w:line="288" w:lineRule="auto"/>
        <w:rPr>
          <w:rFonts w:ascii="Arial" w:eastAsiaTheme="minorEastAsia" w:hAnsi="Arial" w:cs="Arial"/>
          <w:color w:val="2A3B4C"/>
          <w:sz w:val="24"/>
          <w:szCs w:val="24"/>
        </w:rPr>
      </w:pPr>
      <w:r w:rsidRPr="00BC0C4C">
        <w:rPr>
          <w:rFonts w:ascii="Arial" w:eastAsiaTheme="minorEastAsia" w:hAnsi="Arial" w:cs="Arial"/>
          <w:color w:val="2A3B4C"/>
          <w:sz w:val="24"/>
          <w:szCs w:val="24"/>
        </w:rPr>
        <w:t>Work within professional codes of ethics and practice standards.</w:t>
      </w:r>
    </w:p>
    <w:p w14:paraId="478D3AB5" w14:textId="77777777" w:rsidR="00BC0C4C" w:rsidRPr="00BC0C4C" w:rsidRDefault="00BC0C4C" w:rsidP="00BC0C4C">
      <w:pPr>
        <w:pStyle w:val="xmsonormal"/>
        <w:numPr>
          <w:ilvl w:val="0"/>
          <w:numId w:val="24"/>
        </w:numPr>
        <w:spacing w:before="120" w:after="60" w:line="288" w:lineRule="auto"/>
        <w:rPr>
          <w:rFonts w:ascii="Arial" w:eastAsiaTheme="minorEastAsia" w:hAnsi="Arial" w:cs="Arial"/>
          <w:color w:val="2A3B4C"/>
          <w:sz w:val="24"/>
          <w:szCs w:val="24"/>
        </w:rPr>
      </w:pPr>
      <w:r w:rsidRPr="00BC0C4C">
        <w:rPr>
          <w:rFonts w:ascii="Arial" w:eastAsiaTheme="minorEastAsia" w:hAnsi="Arial" w:cs="Arial"/>
          <w:color w:val="2A3B4C"/>
          <w:sz w:val="24"/>
          <w:szCs w:val="24"/>
        </w:rPr>
        <w:t>Contribute to the ongoing development of therapeutic services within Supporting Smiles.</w:t>
      </w:r>
    </w:p>
    <w:p w14:paraId="264861F5" w14:textId="77777777" w:rsidR="00F277D4" w:rsidRDefault="00F277D4" w:rsidP="00F277D4">
      <w:pPr>
        <w:pStyle w:val="xmsonormal"/>
        <w:spacing w:before="120" w:after="60" w:line="288" w:lineRule="auto"/>
        <w:rPr>
          <w:b/>
          <w:bCs/>
          <w:sz w:val="24"/>
          <w:szCs w:val="24"/>
        </w:rPr>
      </w:pPr>
    </w:p>
    <w:p w14:paraId="41E2AD40" w14:textId="5135EB48"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7F712DA2" w14:textId="77777777" w:rsidR="00BC0C4C" w:rsidRPr="00BC0C4C" w:rsidRDefault="00BC0C4C" w:rsidP="00BC0C4C">
      <w:pPr>
        <w:pStyle w:val="ListParagraph"/>
        <w:numPr>
          <w:ilvl w:val="0"/>
          <w:numId w:val="24"/>
        </w:numPr>
        <w:spacing w:before="120" w:after="60" w:line="288" w:lineRule="auto"/>
        <w:jc w:val="both"/>
        <w:rPr>
          <w:rFonts w:ascii="Arial" w:eastAsiaTheme="minorEastAsia" w:hAnsi="Arial" w:cs="Arial"/>
          <w:color w:val="2A3B4C"/>
        </w:rPr>
      </w:pPr>
      <w:r w:rsidRPr="00BC0C4C">
        <w:rPr>
          <w:rFonts w:ascii="Arial" w:eastAsiaTheme="minorEastAsia" w:hAnsi="Arial" w:cs="Arial"/>
          <w:color w:val="2A3B4C"/>
        </w:rPr>
        <w:t>Comply with all Ormiston Families policies and procedures.</w:t>
      </w:r>
    </w:p>
    <w:p w14:paraId="33F08A67" w14:textId="77777777" w:rsidR="00BC0C4C" w:rsidRPr="00BC0C4C" w:rsidRDefault="00BC0C4C" w:rsidP="00BC0C4C">
      <w:pPr>
        <w:pStyle w:val="ListParagraph"/>
        <w:numPr>
          <w:ilvl w:val="0"/>
          <w:numId w:val="24"/>
        </w:numPr>
        <w:spacing w:before="120" w:after="60" w:line="288" w:lineRule="auto"/>
        <w:jc w:val="both"/>
        <w:rPr>
          <w:rFonts w:ascii="Arial" w:eastAsiaTheme="minorEastAsia" w:hAnsi="Arial" w:cs="Arial"/>
          <w:color w:val="2A3B4C"/>
        </w:rPr>
      </w:pPr>
      <w:r w:rsidRPr="00BC0C4C">
        <w:rPr>
          <w:rFonts w:ascii="Arial" w:eastAsiaTheme="minorEastAsia" w:hAnsi="Arial" w:cs="Arial"/>
          <w:color w:val="2A3B4C"/>
        </w:rPr>
        <w:t>Demonstrate commitment to safeguarding, equality, diversity and inclusion.</w:t>
      </w:r>
    </w:p>
    <w:p w14:paraId="2DFA5049" w14:textId="77777777" w:rsidR="00BC0C4C" w:rsidRPr="00BC0C4C" w:rsidRDefault="00BC0C4C" w:rsidP="00BC0C4C">
      <w:pPr>
        <w:pStyle w:val="ListParagraph"/>
        <w:numPr>
          <w:ilvl w:val="0"/>
          <w:numId w:val="24"/>
        </w:numPr>
        <w:spacing w:before="120" w:after="60" w:line="288" w:lineRule="auto"/>
        <w:jc w:val="both"/>
        <w:rPr>
          <w:rFonts w:ascii="Arial" w:eastAsiaTheme="minorEastAsia" w:hAnsi="Arial" w:cs="Arial"/>
          <w:color w:val="2A3B4C"/>
        </w:rPr>
      </w:pPr>
      <w:r w:rsidRPr="00BC0C4C">
        <w:rPr>
          <w:rFonts w:ascii="Arial" w:eastAsiaTheme="minorEastAsia" w:hAnsi="Arial" w:cs="Arial"/>
          <w:color w:val="2A3B4C"/>
        </w:rPr>
        <w:t>Undertake any other duties commensurate with the role.</w:t>
      </w:r>
    </w:p>
    <w:p w14:paraId="198D092B" w14:textId="77777777" w:rsidR="00337288" w:rsidRPr="00337288" w:rsidRDefault="00337288"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0392A19"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undertake any other reasonable duty, which is appropriate to the grade</w:t>
      </w:r>
      <w:r w:rsidR="00504263">
        <w:rPr>
          <w:rFonts w:ascii="Arial" w:hAnsi="Arial" w:cs="Arial"/>
          <w:color w:val="2A3B4C"/>
        </w:rPr>
        <w:t>,</w:t>
      </w:r>
      <w:r w:rsidRPr="00337288">
        <w:rPr>
          <w:rFonts w:ascii="Arial" w:hAnsi="Arial" w:cs="Arial"/>
          <w:color w:val="2A3B4C"/>
        </w:rPr>
        <w:t xml:space="preserv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DCDCB92"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r w:rsidR="00357D01" w:rsidRPr="00337288">
        <w:rPr>
          <w:rFonts w:ascii="Arial" w:hAnsi="Arial" w:cs="Arial"/>
          <w:color w:val="2A3B4C"/>
        </w:rPr>
        <w:t>protocols,</w:t>
      </w:r>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5D7C3832" w14:textId="77777777" w:rsidR="00593405" w:rsidRDefault="00593405" w:rsidP="00337288">
      <w:pPr>
        <w:pStyle w:val="BodyText"/>
        <w:spacing w:after="60" w:line="288" w:lineRule="auto"/>
        <w:rPr>
          <w:rFonts w:ascii="Arial" w:hAnsi="Arial" w:cs="Arial"/>
          <w:b/>
          <w:bCs/>
          <w:color w:val="00A878"/>
          <w:sz w:val="48"/>
          <w:szCs w:val="48"/>
        </w:rPr>
      </w:pPr>
    </w:p>
    <w:p w14:paraId="5A248AC0" w14:textId="77777777" w:rsidR="00593405" w:rsidRDefault="00593405" w:rsidP="00337288">
      <w:pPr>
        <w:pStyle w:val="BodyText"/>
        <w:spacing w:after="60" w:line="288" w:lineRule="auto"/>
        <w:rPr>
          <w:rFonts w:ascii="Arial" w:hAnsi="Arial" w:cs="Arial"/>
          <w:b/>
          <w:bCs/>
          <w:color w:val="00A878"/>
          <w:sz w:val="48"/>
          <w:szCs w:val="48"/>
        </w:rPr>
      </w:pPr>
    </w:p>
    <w:p w14:paraId="5ED5EAD3" w14:textId="77777777" w:rsidR="00593405" w:rsidRDefault="00593405" w:rsidP="00337288">
      <w:pPr>
        <w:pStyle w:val="BodyText"/>
        <w:spacing w:after="60" w:line="288" w:lineRule="auto"/>
        <w:rPr>
          <w:rFonts w:ascii="Arial" w:hAnsi="Arial" w:cs="Arial"/>
          <w:b/>
          <w:bCs/>
          <w:color w:val="00A878"/>
          <w:sz w:val="48"/>
          <w:szCs w:val="48"/>
        </w:rPr>
      </w:pPr>
    </w:p>
    <w:p w14:paraId="0FD36E2B" w14:textId="77777777" w:rsidR="00593405" w:rsidRDefault="00593405" w:rsidP="00337288">
      <w:pPr>
        <w:pStyle w:val="BodyText"/>
        <w:spacing w:after="60" w:line="288" w:lineRule="auto"/>
        <w:rPr>
          <w:rFonts w:ascii="Arial" w:hAnsi="Arial" w:cs="Arial"/>
          <w:b/>
          <w:bCs/>
          <w:color w:val="00A878"/>
          <w:sz w:val="48"/>
          <w:szCs w:val="48"/>
        </w:rPr>
      </w:pPr>
    </w:p>
    <w:p w14:paraId="637A748F" w14:textId="77777777" w:rsidR="00593405" w:rsidRDefault="00593405" w:rsidP="00337288">
      <w:pPr>
        <w:pStyle w:val="BodyText"/>
        <w:spacing w:after="60" w:line="288" w:lineRule="auto"/>
        <w:rPr>
          <w:rFonts w:ascii="Arial" w:hAnsi="Arial" w:cs="Arial"/>
          <w:b/>
          <w:bCs/>
          <w:color w:val="00A878"/>
          <w:sz w:val="48"/>
          <w:szCs w:val="48"/>
        </w:rPr>
      </w:pPr>
    </w:p>
    <w:p w14:paraId="1C92EED1" w14:textId="77777777" w:rsidR="00593405" w:rsidRDefault="00593405" w:rsidP="00337288">
      <w:pPr>
        <w:pStyle w:val="BodyText"/>
        <w:spacing w:after="60" w:line="288" w:lineRule="auto"/>
        <w:rPr>
          <w:rFonts w:ascii="Arial" w:hAnsi="Arial" w:cs="Arial"/>
          <w:b/>
          <w:bCs/>
          <w:color w:val="00A878"/>
          <w:sz w:val="48"/>
          <w:szCs w:val="48"/>
        </w:rPr>
      </w:pPr>
    </w:p>
    <w:p w14:paraId="7DC871A3" w14:textId="77777777" w:rsidR="00593405" w:rsidRDefault="00593405" w:rsidP="00337288">
      <w:pPr>
        <w:pStyle w:val="BodyText"/>
        <w:spacing w:after="60" w:line="288" w:lineRule="auto"/>
        <w:rPr>
          <w:rFonts w:ascii="Arial" w:hAnsi="Arial" w:cs="Arial"/>
          <w:b/>
          <w:bCs/>
          <w:color w:val="00A878"/>
          <w:sz w:val="48"/>
          <w:szCs w:val="48"/>
        </w:rPr>
      </w:pPr>
    </w:p>
    <w:p w14:paraId="52E0B855" w14:textId="4BE07A81"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49B1A84F" w:rsidR="00246A00" w:rsidRPr="00BC0C4C" w:rsidRDefault="00BC0C4C" w:rsidP="00BC0C4C">
            <w:pPr>
              <w:spacing w:after="160" w:line="278" w:lineRule="auto"/>
              <w:contextualSpacing/>
              <w:rPr>
                <w:rFonts w:ascii="Arial" w:eastAsia="Aptos" w:hAnsi="Arial" w:cs="Arial"/>
                <w:kern w:val="2"/>
                <w14:ligatures w14:val="standardContextual"/>
              </w:rPr>
            </w:pPr>
            <w:r w:rsidRPr="00BC0C4C">
              <w:rPr>
                <w:rFonts w:ascii="Arial" w:eastAsia="Aptos" w:hAnsi="Arial" w:cs="Arial"/>
                <w:kern w:val="2"/>
                <w14:ligatures w14:val="standardContextual"/>
              </w:rPr>
              <w:t xml:space="preserve">Recognised qualification and </w:t>
            </w:r>
            <w:r>
              <w:rPr>
                <w:rFonts w:ascii="Arial" w:eastAsia="Aptos" w:hAnsi="Arial" w:cs="Arial"/>
                <w:kern w:val="2"/>
                <w14:ligatures w14:val="standardContextual"/>
              </w:rPr>
              <w:t xml:space="preserve">a </w:t>
            </w:r>
            <w:r w:rsidRPr="00BC0C4C">
              <w:rPr>
                <w:rFonts w:ascii="Arial" w:eastAsia="Aptos" w:hAnsi="Arial" w:cs="Arial"/>
                <w:kern w:val="2"/>
                <w14:ligatures w14:val="standardContextual"/>
              </w:rPr>
              <w:t xml:space="preserve">minimum of </w:t>
            </w:r>
            <w:r>
              <w:rPr>
                <w:rFonts w:ascii="Arial" w:eastAsia="Aptos" w:hAnsi="Arial" w:cs="Arial"/>
                <w:kern w:val="2"/>
                <w14:ligatures w14:val="standardContextual"/>
              </w:rPr>
              <w:t xml:space="preserve">a </w:t>
            </w:r>
            <w:r w:rsidRPr="00BC0C4C">
              <w:rPr>
                <w:rFonts w:ascii="Arial" w:eastAsia="Aptos" w:hAnsi="Arial" w:cs="Arial"/>
                <w:kern w:val="2"/>
                <w14:ligatures w14:val="standardContextual"/>
              </w:rPr>
              <w:t>diploma in Play Therapy.</w:t>
            </w:r>
          </w:p>
        </w:tc>
        <w:tc>
          <w:tcPr>
            <w:tcW w:w="4815" w:type="dxa"/>
            <w:vAlign w:val="center"/>
          </w:tcPr>
          <w:p w14:paraId="4D8F2234" w14:textId="28B7DA67" w:rsidR="00246A00" w:rsidRPr="00337288" w:rsidRDefault="00A211C0" w:rsidP="007E39B6">
            <w:pPr>
              <w:pStyle w:val="BodyText"/>
              <w:spacing w:after="60" w:line="288" w:lineRule="auto"/>
              <w:rPr>
                <w:rFonts w:ascii="Arial" w:hAnsi="Arial" w:cs="Arial"/>
                <w:color w:val="2B4250"/>
                <w:sz w:val="24"/>
                <w:szCs w:val="24"/>
              </w:rPr>
            </w:pPr>
            <w:r w:rsidRPr="00A211C0">
              <w:rPr>
                <w:rFonts w:ascii="Arial" w:hAnsi="Arial" w:cs="Arial"/>
                <w:sz w:val="24"/>
                <w:szCs w:val="24"/>
              </w:rPr>
              <w:t>Post-qualification specialist training in trauma, attachment, neurodiversity or child mental health.</w:t>
            </w:r>
          </w:p>
        </w:tc>
      </w:tr>
      <w:tr w:rsidR="00246A00" w:rsidRPr="00337288" w14:paraId="38545E3B" w14:textId="77777777" w:rsidTr="007E39B6">
        <w:tc>
          <w:tcPr>
            <w:tcW w:w="4814" w:type="dxa"/>
            <w:vAlign w:val="center"/>
          </w:tcPr>
          <w:p w14:paraId="6FC45164" w14:textId="62F5D955" w:rsidR="00246A00" w:rsidRPr="00BC0C4C" w:rsidRDefault="00BC0C4C" w:rsidP="007E39B6">
            <w:pPr>
              <w:pStyle w:val="BodyText"/>
              <w:spacing w:after="60" w:line="288" w:lineRule="auto"/>
              <w:rPr>
                <w:rFonts w:ascii="Arial" w:hAnsi="Arial" w:cs="Arial"/>
                <w:sz w:val="24"/>
                <w:szCs w:val="24"/>
              </w:rPr>
            </w:pPr>
            <w:r w:rsidRPr="00BC0C4C">
              <w:rPr>
                <w:rFonts w:ascii="Arial" w:hAnsi="Arial" w:cs="Arial"/>
                <w:sz w:val="24"/>
                <w:szCs w:val="24"/>
              </w:rPr>
              <w:t>Accredited or registered with PTUK, BAPT, APT or equivalent professional body.</w:t>
            </w:r>
          </w:p>
        </w:tc>
        <w:tc>
          <w:tcPr>
            <w:tcW w:w="4815" w:type="dxa"/>
            <w:vAlign w:val="center"/>
          </w:tcPr>
          <w:p w14:paraId="5973536D" w14:textId="2EEDC642" w:rsidR="00246A00" w:rsidRPr="00337288" w:rsidRDefault="00A211C0" w:rsidP="007E39B6">
            <w:pPr>
              <w:pStyle w:val="BodyText"/>
              <w:spacing w:after="60" w:line="288" w:lineRule="auto"/>
              <w:rPr>
                <w:rFonts w:ascii="Arial" w:hAnsi="Arial" w:cs="Arial"/>
                <w:color w:val="2B4250"/>
                <w:sz w:val="24"/>
                <w:szCs w:val="24"/>
              </w:rPr>
            </w:pPr>
            <w:r w:rsidRPr="00A211C0">
              <w:rPr>
                <w:rFonts w:ascii="Arial" w:hAnsi="Arial" w:cs="Arial"/>
                <w:sz w:val="24"/>
                <w:szCs w:val="24"/>
              </w:rPr>
              <w:t>Clinical supervision qualification.</w:t>
            </w:r>
          </w:p>
        </w:tc>
      </w:tr>
      <w:tr w:rsidR="00246A00" w:rsidRPr="00337288" w14:paraId="28AB00E1" w14:textId="77777777" w:rsidTr="007E39B6">
        <w:tc>
          <w:tcPr>
            <w:tcW w:w="4814" w:type="dxa"/>
            <w:vAlign w:val="center"/>
          </w:tcPr>
          <w:p w14:paraId="17AFCAEA" w14:textId="3A9F4638" w:rsidR="00246A00" w:rsidRPr="00BC0C4C" w:rsidRDefault="00BC0C4C" w:rsidP="007E39B6">
            <w:pPr>
              <w:pStyle w:val="BodyText"/>
              <w:spacing w:after="60" w:line="288" w:lineRule="auto"/>
              <w:rPr>
                <w:rFonts w:ascii="Arial" w:hAnsi="Arial" w:cs="Arial"/>
                <w:sz w:val="24"/>
                <w:szCs w:val="24"/>
              </w:rPr>
            </w:pPr>
            <w:r w:rsidRPr="00BC0C4C">
              <w:rPr>
                <w:rFonts w:ascii="Arial" w:hAnsi="Arial" w:cs="Arial"/>
                <w:sz w:val="24"/>
                <w:szCs w:val="24"/>
              </w:rPr>
              <w:t>Evidence of continuing professional development.</w:t>
            </w:r>
          </w:p>
        </w:tc>
        <w:tc>
          <w:tcPr>
            <w:tcW w:w="4815" w:type="dxa"/>
            <w:vAlign w:val="center"/>
          </w:tcPr>
          <w:p w14:paraId="4E081F71" w14:textId="5F360638" w:rsidR="00246A00" w:rsidRPr="00337288" w:rsidRDefault="00A211C0" w:rsidP="007E39B6">
            <w:pPr>
              <w:pStyle w:val="BodyText"/>
              <w:spacing w:after="60" w:line="288" w:lineRule="auto"/>
              <w:rPr>
                <w:rFonts w:ascii="Arial" w:hAnsi="Arial" w:cs="Arial"/>
                <w:color w:val="2B4250"/>
                <w:sz w:val="24"/>
                <w:szCs w:val="24"/>
              </w:rPr>
            </w:pPr>
            <w:r w:rsidRPr="00A211C0">
              <w:rPr>
                <w:rFonts w:ascii="Arial" w:hAnsi="Arial" w:cs="Arial"/>
                <w:sz w:val="24"/>
                <w:szCs w:val="24"/>
              </w:rPr>
              <w:t>Additional therapeutic qualification.</w:t>
            </w:r>
          </w:p>
        </w:tc>
      </w:tr>
      <w:tr w:rsidR="00246A00" w:rsidRPr="00337288" w14:paraId="5AE8893F" w14:textId="77777777" w:rsidTr="007E39B6">
        <w:tc>
          <w:tcPr>
            <w:tcW w:w="4814" w:type="dxa"/>
            <w:vAlign w:val="center"/>
          </w:tcPr>
          <w:p w14:paraId="434D6E83" w14:textId="3B10E81F" w:rsidR="00246A00" w:rsidRPr="00A211C0" w:rsidRDefault="00BC0C4C" w:rsidP="00A211C0">
            <w:pPr>
              <w:pStyle w:val="ListParagraph"/>
              <w:ind w:left="0"/>
              <w:rPr>
                <w:rFonts w:ascii="Arial" w:hAnsi="Arial" w:cs="Arial"/>
              </w:rPr>
            </w:pPr>
            <w:r w:rsidRPr="00BC0C4C">
              <w:rPr>
                <w:rFonts w:ascii="Arial" w:hAnsi="Arial" w:cs="Arial"/>
              </w:rPr>
              <w:t>Eligibility to work with children and young people within a therapeutic setting.</w:t>
            </w:r>
          </w:p>
        </w:tc>
        <w:tc>
          <w:tcPr>
            <w:tcW w:w="4815" w:type="dxa"/>
            <w:vAlign w:val="center"/>
          </w:tcPr>
          <w:p w14:paraId="0C9568F7" w14:textId="3699885B" w:rsidR="00246A00" w:rsidRDefault="00246A00" w:rsidP="007E39B6">
            <w:pPr>
              <w:pStyle w:val="BodyText"/>
              <w:spacing w:after="60" w:line="288" w:lineRule="auto"/>
              <w:rPr>
                <w:rFonts w:ascii="Arial" w:hAnsi="Arial" w:cs="Arial"/>
                <w:color w:val="2B4250"/>
                <w:sz w:val="24"/>
                <w:szCs w:val="24"/>
              </w:rPr>
            </w:pP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7A98323D" w:rsidR="00337288" w:rsidRPr="00A211C0" w:rsidRDefault="00A211C0" w:rsidP="00A211C0">
            <w:pPr>
              <w:pStyle w:val="BodyText"/>
              <w:spacing w:after="60" w:line="288" w:lineRule="auto"/>
              <w:rPr>
                <w:rFonts w:ascii="Arial" w:hAnsi="Arial" w:cs="Arial"/>
                <w:sz w:val="24"/>
                <w:szCs w:val="24"/>
              </w:rPr>
            </w:pPr>
            <w:r w:rsidRPr="00A211C0">
              <w:rPr>
                <w:rFonts w:ascii="Arial" w:hAnsi="Arial" w:cs="Arial"/>
                <w:sz w:val="24"/>
                <w:szCs w:val="24"/>
              </w:rPr>
              <w:t>Experience delivering therapeutic interventions to children and young people.</w:t>
            </w:r>
          </w:p>
        </w:tc>
        <w:tc>
          <w:tcPr>
            <w:tcW w:w="4815" w:type="dxa"/>
            <w:vAlign w:val="center"/>
          </w:tcPr>
          <w:p w14:paraId="6B3AB0B9" w14:textId="5745101C" w:rsidR="00337288" w:rsidRPr="00337288" w:rsidRDefault="00A211C0" w:rsidP="00337288">
            <w:pPr>
              <w:pStyle w:val="BodyText"/>
              <w:spacing w:after="60" w:line="288" w:lineRule="auto"/>
              <w:rPr>
                <w:rFonts w:ascii="Arial" w:hAnsi="Arial" w:cs="Arial"/>
                <w:color w:val="2B4250"/>
                <w:sz w:val="24"/>
                <w:szCs w:val="24"/>
              </w:rPr>
            </w:pPr>
            <w:r w:rsidRPr="00A211C0">
              <w:rPr>
                <w:rFonts w:ascii="Arial" w:hAnsi="Arial" w:cs="Arial"/>
                <w:sz w:val="24"/>
                <w:szCs w:val="24"/>
              </w:rPr>
              <w:t>Experience within CYP mental health services.</w:t>
            </w:r>
          </w:p>
        </w:tc>
      </w:tr>
      <w:tr w:rsidR="00337288" w:rsidRPr="00337288" w14:paraId="4B1819AA" w14:textId="77777777" w:rsidTr="00337288">
        <w:tc>
          <w:tcPr>
            <w:tcW w:w="4814" w:type="dxa"/>
            <w:vAlign w:val="center"/>
          </w:tcPr>
          <w:p w14:paraId="57738922" w14:textId="6BCADCD8" w:rsidR="00337288" w:rsidRPr="00A211C0" w:rsidRDefault="00A211C0" w:rsidP="00337288">
            <w:pPr>
              <w:pStyle w:val="BodyText"/>
              <w:spacing w:after="60" w:line="288" w:lineRule="auto"/>
              <w:rPr>
                <w:rFonts w:ascii="Arial" w:hAnsi="Arial" w:cs="Arial"/>
                <w:sz w:val="24"/>
                <w:szCs w:val="24"/>
              </w:rPr>
            </w:pPr>
            <w:r w:rsidRPr="00A211C0">
              <w:rPr>
                <w:rFonts w:ascii="Arial" w:hAnsi="Arial" w:cs="Arial"/>
                <w:sz w:val="24"/>
                <w:szCs w:val="24"/>
              </w:rPr>
              <w:t xml:space="preserve">Experience </w:t>
            </w:r>
            <w:r>
              <w:rPr>
                <w:rFonts w:ascii="Arial" w:hAnsi="Arial" w:cs="Arial"/>
                <w:sz w:val="24"/>
                <w:szCs w:val="24"/>
              </w:rPr>
              <w:t>in</w:t>
            </w:r>
            <w:r w:rsidRPr="00A211C0">
              <w:rPr>
                <w:rFonts w:ascii="Arial" w:hAnsi="Arial" w:cs="Arial"/>
                <w:sz w:val="24"/>
                <w:szCs w:val="24"/>
              </w:rPr>
              <w:t xml:space="preserve"> assessment, formulation and treatment planning.</w:t>
            </w:r>
          </w:p>
        </w:tc>
        <w:tc>
          <w:tcPr>
            <w:tcW w:w="4815" w:type="dxa"/>
            <w:vAlign w:val="center"/>
          </w:tcPr>
          <w:p w14:paraId="0660CFFF" w14:textId="21F43DBC" w:rsidR="00337288" w:rsidRPr="00A211C0" w:rsidRDefault="0055111C" w:rsidP="00337288">
            <w:pPr>
              <w:pStyle w:val="BodyText"/>
              <w:spacing w:after="60" w:line="288" w:lineRule="auto"/>
              <w:rPr>
                <w:rFonts w:ascii="Arial" w:hAnsi="Arial" w:cs="Arial"/>
                <w:sz w:val="24"/>
                <w:szCs w:val="24"/>
              </w:rPr>
            </w:pPr>
            <w:r w:rsidRPr="0055111C">
              <w:rPr>
                <w:rFonts w:ascii="Arial" w:hAnsi="Arial" w:cs="Arial"/>
                <w:sz w:val="24"/>
                <w:szCs w:val="24"/>
              </w:rPr>
              <w:t>Experience within education settings.</w:t>
            </w:r>
          </w:p>
        </w:tc>
      </w:tr>
      <w:tr w:rsidR="00337288" w:rsidRPr="00337288" w14:paraId="67950BEA" w14:textId="77777777" w:rsidTr="00337288">
        <w:tc>
          <w:tcPr>
            <w:tcW w:w="4814" w:type="dxa"/>
            <w:vAlign w:val="center"/>
          </w:tcPr>
          <w:p w14:paraId="769D7927" w14:textId="06260152" w:rsidR="00337288" w:rsidRPr="00A211C0" w:rsidRDefault="00A211C0" w:rsidP="00337288">
            <w:pPr>
              <w:pStyle w:val="BodyText"/>
              <w:spacing w:after="60" w:line="288" w:lineRule="auto"/>
              <w:rPr>
                <w:rFonts w:ascii="Arial" w:hAnsi="Arial" w:cs="Arial"/>
                <w:sz w:val="24"/>
                <w:szCs w:val="24"/>
              </w:rPr>
            </w:pPr>
            <w:r w:rsidRPr="00A211C0">
              <w:rPr>
                <w:rFonts w:ascii="Arial" w:hAnsi="Arial" w:cs="Arial"/>
                <w:sz w:val="24"/>
                <w:szCs w:val="24"/>
              </w:rPr>
              <w:t xml:space="preserve">Experience of working with emotional </w:t>
            </w:r>
            <w:r>
              <w:rPr>
                <w:rFonts w:ascii="Arial" w:hAnsi="Arial" w:cs="Arial"/>
                <w:sz w:val="24"/>
                <w:szCs w:val="24"/>
              </w:rPr>
              <w:t>well-being</w:t>
            </w:r>
            <w:r w:rsidRPr="00A211C0">
              <w:rPr>
                <w:rFonts w:ascii="Arial" w:hAnsi="Arial" w:cs="Arial"/>
                <w:sz w:val="24"/>
                <w:szCs w:val="24"/>
              </w:rPr>
              <w:t xml:space="preserve"> and mental health presentations.</w:t>
            </w:r>
          </w:p>
        </w:tc>
        <w:tc>
          <w:tcPr>
            <w:tcW w:w="4815" w:type="dxa"/>
            <w:vAlign w:val="center"/>
          </w:tcPr>
          <w:p w14:paraId="123DCAAD" w14:textId="61E3AC18" w:rsidR="00337288" w:rsidRPr="00A211C0" w:rsidRDefault="0055111C" w:rsidP="00337288">
            <w:pPr>
              <w:pStyle w:val="BodyText"/>
              <w:spacing w:after="60" w:line="288" w:lineRule="auto"/>
              <w:rPr>
                <w:rFonts w:ascii="Arial" w:hAnsi="Arial" w:cs="Arial"/>
                <w:sz w:val="24"/>
                <w:szCs w:val="24"/>
              </w:rPr>
            </w:pPr>
            <w:r w:rsidRPr="0055111C">
              <w:rPr>
                <w:rFonts w:ascii="Arial" w:hAnsi="Arial" w:cs="Arial"/>
                <w:sz w:val="24"/>
                <w:szCs w:val="24"/>
              </w:rPr>
              <w:t>Experience working within a multidisciplinary team.</w:t>
            </w:r>
          </w:p>
        </w:tc>
      </w:tr>
      <w:tr w:rsidR="00337288" w:rsidRPr="00337288" w14:paraId="2ABCF893" w14:textId="77777777" w:rsidTr="00337288">
        <w:tc>
          <w:tcPr>
            <w:tcW w:w="4814" w:type="dxa"/>
            <w:vAlign w:val="center"/>
          </w:tcPr>
          <w:p w14:paraId="4E4437C7" w14:textId="494F4B10" w:rsidR="00337288" w:rsidRPr="00A211C0" w:rsidRDefault="00A211C0" w:rsidP="00337288">
            <w:pPr>
              <w:pStyle w:val="BodyText"/>
              <w:spacing w:after="60" w:line="288" w:lineRule="auto"/>
              <w:rPr>
                <w:rFonts w:ascii="Arial" w:hAnsi="Arial" w:cs="Arial"/>
                <w:sz w:val="24"/>
                <w:szCs w:val="24"/>
              </w:rPr>
            </w:pPr>
            <w:r w:rsidRPr="00A211C0">
              <w:rPr>
                <w:rFonts w:ascii="Arial" w:hAnsi="Arial" w:cs="Arial"/>
                <w:sz w:val="24"/>
                <w:szCs w:val="24"/>
              </w:rPr>
              <w:t xml:space="preserve">Experience </w:t>
            </w:r>
            <w:r>
              <w:rPr>
                <w:rFonts w:ascii="Arial" w:hAnsi="Arial" w:cs="Arial"/>
                <w:sz w:val="24"/>
                <w:szCs w:val="24"/>
              </w:rPr>
              <w:t xml:space="preserve">in </w:t>
            </w:r>
            <w:r w:rsidRPr="00A211C0">
              <w:rPr>
                <w:rFonts w:ascii="Arial" w:hAnsi="Arial" w:cs="Arial"/>
                <w:sz w:val="24"/>
                <w:szCs w:val="24"/>
              </w:rPr>
              <w:t>maintaining professional clinical records and outcome measures.</w:t>
            </w:r>
          </w:p>
        </w:tc>
        <w:tc>
          <w:tcPr>
            <w:tcW w:w="4815" w:type="dxa"/>
            <w:vAlign w:val="center"/>
          </w:tcPr>
          <w:p w14:paraId="2A1CB79E" w14:textId="3A66F950" w:rsidR="00337288" w:rsidRPr="00A211C0" w:rsidRDefault="0055111C" w:rsidP="00337288">
            <w:pPr>
              <w:pStyle w:val="BodyText"/>
              <w:spacing w:after="60" w:line="288" w:lineRule="auto"/>
              <w:rPr>
                <w:rFonts w:ascii="Arial" w:hAnsi="Arial" w:cs="Arial"/>
                <w:sz w:val="24"/>
                <w:szCs w:val="24"/>
              </w:rPr>
            </w:pPr>
            <w:r w:rsidRPr="0055111C">
              <w:rPr>
                <w:rFonts w:ascii="Arial" w:hAnsi="Arial" w:cs="Arial"/>
                <w:sz w:val="24"/>
                <w:szCs w:val="24"/>
              </w:rPr>
              <w:t>Experience supporting neurodiverse children and young people.</w:t>
            </w:r>
          </w:p>
        </w:tc>
      </w:tr>
      <w:tr w:rsidR="00A211C0" w:rsidRPr="00337288" w14:paraId="0B69EDA3" w14:textId="77777777" w:rsidTr="00337288">
        <w:tc>
          <w:tcPr>
            <w:tcW w:w="4814" w:type="dxa"/>
            <w:vAlign w:val="center"/>
          </w:tcPr>
          <w:p w14:paraId="433A568E" w14:textId="3BCC4D2A" w:rsidR="00A211C0" w:rsidRPr="00A211C0" w:rsidRDefault="00A211C0" w:rsidP="00337288">
            <w:pPr>
              <w:pStyle w:val="BodyText"/>
              <w:spacing w:after="60" w:line="288" w:lineRule="auto"/>
              <w:rPr>
                <w:rFonts w:ascii="Arial" w:hAnsi="Arial" w:cs="Arial"/>
                <w:sz w:val="24"/>
                <w:szCs w:val="24"/>
              </w:rPr>
            </w:pPr>
            <w:r w:rsidRPr="00A211C0">
              <w:rPr>
                <w:rFonts w:ascii="Arial" w:hAnsi="Arial" w:cs="Arial"/>
                <w:sz w:val="24"/>
                <w:szCs w:val="24"/>
              </w:rPr>
              <w:t>Experience working collaboratively with parents, carers and professionals.</w:t>
            </w:r>
          </w:p>
        </w:tc>
        <w:tc>
          <w:tcPr>
            <w:tcW w:w="4815" w:type="dxa"/>
            <w:vAlign w:val="center"/>
          </w:tcPr>
          <w:p w14:paraId="30175D7A" w14:textId="6B63A9CD" w:rsidR="00A211C0" w:rsidRPr="00A211C0" w:rsidRDefault="0055111C" w:rsidP="00337288">
            <w:pPr>
              <w:pStyle w:val="BodyText"/>
              <w:spacing w:after="60" w:line="288" w:lineRule="auto"/>
              <w:rPr>
                <w:rFonts w:ascii="Arial" w:hAnsi="Arial" w:cs="Arial"/>
                <w:sz w:val="24"/>
                <w:szCs w:val="24"/>
              </w:rPr>
            </w:pPr>
            <w:r w:rsidRPr="0055111C">
              <w:rPr>
                <w:rFonts w:ascii="Arial" w:hAnsi="Arial" w:cs="Arial"/>
                <w:sz w:val="24"/>
                <w:szCs w:val="24"/>
              </w:rPr>
              <w:t>Experience delivering group-based interventions or parent support.</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14495A42" w14:textId="77777777" w:rsidR="00593405" w:rsidRDefault="00593405" w:rsidP="00567B0B">
      <w:pPr>
        <w:pStyle w:val="BodyText"/>
        <w:spacing w:after="60" w:line="288" w:lineRule="auto"/>
        <w:rPr>
          <w:rFonts w:ascii="Arial" w:eastAsiaTheme="minorEastAsia" w:hAnsi="Arial" w:cs="Arial"/>
          <w:b/>
          <w:bCs/>
          <w:color w:val="2B4250"/>
          <w:sz w:val="32"/>
          <w:szCs w:val="32"/>
        </w:rPr>
      </w:pPr>
    </w:p>
    <w:p w14:paraId="074B1E61" w14:textId="77777777" w:rsidR="00593405" w:rsidRDefault="00593405" w:rsidP="00567B0B">
      <w:pPr>
        <w:pStyle w:val="BodyText"/>
        <w:spacing w:after="60" w:line="288" w:lineRule="auto"/>
        <w:rPr>
          <w:rFonts w:ascii="Arial" w:eastAsiaTheme="minorEastAsia" w:hAnsi="Arial" w:cs="Arial"/>
          <w:b/>
          <w:bCs/>
          <w:color w:val="2B4250"/>
          <w:sz w:val="32"/>
          <w:szCs w:val="32"/>
        </w:rPr>
      </w:pPr>
    </w:p>
    <w:p w14:paraId="2323D27B" w14:textId="5D18463B"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8311E9">
        <w:tc>
          <w:tcPr>
            <w:tcW w:w="4814" w:type="dxa"/>
            <w:vAlign w:val="center"/>
          </w:tcPr>
          <w:p w14:paraId="7E1A7586" w14:textId="7AD732FC" w:rsidR="00567B0B" w:rsidRPr="0055111C" w:rsidRDefault="0055111C" w:rsidP="008311E9">
            <w:pPr>
              <w:pStyle w:val="BodyText"/>
              <w:spacing w:after="60" w:line="288" w:lineRule="auto"/>
              <w:rPr>
                <w:rFonts w:ascii="Arial" w:hAnsi="Arial" w:cs="Arial"/>
                <w:sz w:val="24"/>
                <w:szCs w:val="24"/>
              </w:rPr>
            </w:pPr>
            <w:r w:rsidRPr="0055111C">
              <w:rPr>
                <w:rFonts w:ascii="Arial" w:hAnsi="Arial" w:cs="Arial"/>
                <w:sz w:val="24"/>
                <w:szCs w:val="24"/>
              </w:rPr>
              <w:t>Sound understanding of child development.</w:t>
            </w:r>
          </w:p>
        </w:tc>
        <w:tc>
          <w:tcPr>
            <w:tcW w:w="4815" w:type="dxa"/>
            <w:vAlign w:val="center"/>
          </w:tcPr>
          <w:p w14:paraId="581B85D9" w14:textId="330BAB91" w:rsidR="00567B0B" w:rsidRPr="0055111C" w:rsidRDefault="00593405" w:rsidP="008311E9">
            <w:pPr>
              <w:pStyle w:val="BodyText"/>
              <w:spacing w:after="60" w:line="288" w:lineRule="auto"/>
              <w:rPr>
                <w:rFonts w:ascii="Arial" w:hAnsi="Arial" w:cs="Arial"/>
                <w:sz w:val="24"/>
                <w:szCs w:val="24"/>
              </w:rPr>
            </w:pPr>
            <w:r w:rsidRPr="00593405">
              <w:rPr>
                <w:rFonts w:ascii="Arial" w:hAnsi="Arial" w:cs="Arial"/>
                <w:sz w:val="24"/>
                <w:szCs w:val="24"/>
              </w:rPr>
              <w:t>Knowledge of THRIVE principles.</w:t>
            </w:r>
          </w:p>
        </w:tc>
      </w:tr>
      <w:tr w:rsidR="00567B0B" w:rsidRPr="00337288" w14:paraId="7E3FE184" w14:textId="77777777" w:rsidTr="008311E9">
        <w:tc>
          <w:tcPr>
            <w:tcW w:w="4814" w:type="dxa"/>
            <w:vAlign w:val="center"/>
          </w:tcPr>
          <w:p w14:paraId="6FE97096" w14:textId="7B25AAC5" w:rsidR="00567B0B" w:rsidRPr="0055111C" w:rsidRDefault="0055111C" w:rsidP="008311E9">
            <w:pPr>
              <w:pStyle w:val="BodyText"/>
              <w:spacing w:after="60" w:line="288" w:lineRule="auto"/>
              <w:rPr>
                <w:rFonts w:ascii="Arial" w:hAnsi="Arial" w:cs="Arial"/>
                <w:sz w:val="24"/>
                <w:szCs w:val="24"/>
              </w:rPr>
            </w:pPr>
            <w:r w:rsidRPr="0055111C">
              <w:rPr>
                <w:rFonts w:ascii="Arial" w:hAnsi="Arial" w:cs="Arial"/>
                <w:sz w:val="24"/>
                <w:szCs w:val="24"/>
              </w:rPr>
              <w:t xml:space="preserve">Knowledge of attachment, trauma and emotional </w:t>
            </w:r>
            <w:r>
              <w:rPr>
                <w:rFonts w:ascii="Arial" w:hAnsi="Arial" w:cs="Arial"/>
                <w:sz w:val="24"/>
                <w:szCs w:val="24"/>
              </w:rPr>
              <w:t>well-being</w:t>
            </w:r>
            <w:r w:rsidRPr="0055111C">
              <w:rPr>
                <w:rFonts w:ascii="Arial" w:hAnsi="Arial" w:cs="Arial"/>
                <w:sz w:val="24"/>
                <w:szCs w:val="24"/>
              </w:rPr>
              <w:t>.</w:t>
            </w:r>
          </w:p>
        </w:tc>
        <w:tc>
          <w:tcPr>
            <w:tcW w:w="4815" w:type="dxa"/>
            <w:vAlign w:val="center"/>
          </w:tcPr>
          <w:p w14:paraId="69911783" w14:textId="286C8334" w:rsidR="00567B0B" w:rsidRPr="0055111C" w:rsidRDefault="00593405" w:rsidP="008311E9">
            <w:pPr>
              <w:pStyle w:val="BodyText"/>
              <w:spacing w:after="60" w:line="288" w:lineRule="auto"/>
              <w:rPr>
                <w:rFonts w:ascii="Arial" w:hAnsi="Arial" w:cs="Arial"/>
                <w:sz w:val="24"/>
                <w:szCs w:val="24"/>
              </w:rPr>
            </w:pPr>
            <w:r w:rsidRPr="00593405">
              <w:rPr>
                <w:rFonts w:ascii="Arial" w:hAnsi="Arial" w:cs="Arial"/>
                <w:sz w:val="24"/>
                <w:szCs w:val="24"/>
              </w:rPr>
              <w:t>Knowledge of CYP-IAPT principles.</w:t>
            </w:r>
          </w:p>
        </w:tc>
      </w:tr>
      <w:tr w:rsidR="00567B0B" w:rsidRPr="00337288" w14:paraId="79C07992" w14:textId="77777777" w:rsidTr="008311E9">
        <w:tc>
          <w:tcPr>
            <w:tcW w:w="4814" w:type="dxa"/>
            <w:vAlign w:val="center"/>
          </w:tcPr>
          <w:p w14:paraId="73BB787D" w14:textId="06CF15D6" w:rsidR="00567B0B" w:rsidRPr="0055111C" w:rsidRDefault="0055111C" w:rsidP="008311E9">
            <w:pPr>
              <w:pStyle w:val="BodyText"/>
              <w:spacing w:after="60" w:line="288" w:lineRule="auto"/>
              <w:rPr>
                <w:rFonts w:ascii="Arial" w:hAnsi="Arial" w:cs="Arial"/>
                <w:sz w:val="24"/>
                <w:szCs w:val="24"/>
              </w:rPr>
            </w:pPr>
            <w:r w:rsidRPr="0055111C">
              <w:rPr>
                <w:rFonts w:ascii="Arial" w:hAnsi="Arial" w:cs="Arial"/>
                <w:sz w:val="24"/>
                <w:szCs w:val="24"/>
              </w:rPr>
              <w:t>Understanding of safeguarding legislation and procedures.</w:t>
            </w:r>
          </w:p>
        </w:tc>
        <w:tc>
          <w:tcPr>
            <w:tcW w:w="4815" w:type="dxa"/>
            <w:vAlign w:val="center"/>
          </w:tcPr>
          <w:p w14:paraId="7A0A5735" w14:textId="7E980C9A" w:rsidR="00567B0B" w:rsidRPr="0055111C" w:rsidRDefault="00593405" w:rsidP="008311E9">
            <w:pPr>
              <w:pStyle w:val="BodyText"/>
              <w:spacing w:after="60" w:line="288" w:lineRule="auto"/>
              <w:rPr>
                <w:rFonts w:ascii="Arial" w:hAnsi="Arial" w:cs="Arial"/>
                <w:sz w:val="24"/>
                <w:szCs w:val="24"/>
              </w:rPr>
            </w:pPr>
            <w:r w:rsidRPr="00593405">
              <w:rPr>
                <w:rFonts w:ascii="Arial" w:hAnsi="Arial" w:cs="Arial"/>
                <w:sz w:val="24"/>
                <w:szCs w:val="24"/>
              </w:rPr>
              <w:t>Understanding of local CYP mental health pathways.</w:t>
            </w:r>
          </w:p>
        </w:tc>
      </w:tr>
      <w:tr w:rsidR="00567B0B" w:rsidRPr="00337288" w14:paraId="1444B88D" w14:textId="77777777" w:rsidTr="008311E9">
        <w:tc>
          <w:tcPr>
            <w:tcW w:w="4814" w:type="dxa"/>
            <w:vAlign w:val="center"/>
          </w:tcPr>
          <w:p w14:paraId="6804D6D7" w14:textId="23E1B4AE" w:rsidR="00567B0B" w:rsidRPr="0055111C" w:rsidRDefault="0055111C" w:rsidP="008311E9">
            <w:pPr>
              <w:pStyle w:val="BodyText"/>
              <w:spacing w:after="60" w:line="288" w:lineRule="auto"/>
              <w:rPr>
                <w:rFonts w:ascii="Arial" w:hAnsi="Arial" w:cs="Arial"/>
                <w:sz w:val="24"/>
                <w:szCs w:val="24"/>
              </w:rPr>
            </w:pPr>
            <w:r w:rsidRPr="0055111C">
              <w:rPr>
                <w:rFonts w:ascii="Arial" w:hAnsi="Arial" w:cs="Arial"/>
                <w:sz w:val="24"/>
                <w:szCs w:val="24"/>
              </w:rPr>
              <w:t>Ability to undertake risk assessment and safety planning.</w:t>
            </w:r>
          </w:p>
        </w:tc>
        <w:tc>
          <w:tcPr>
            <w:tcW w:w="4815" w:type="dxa"/>
            <w:vAlign w:val="center"/>
          </w:tcPr>
          <w:p w14:paraId="1CB2D93D" w14:textId="024630D7" w:rsidR="00567B0B" w:rsidRPr="0055111C" w:rsidRDefault="00593405" w:rsidP="008311E9">
            <w:pPr>
              <w:pStyle w:val="BodyText"/>
              <w:spacing w:after="60" w:line="288" w:lineRule="auto"/>
              <w:rPr>
                <w:rFonts w:ascii="Arial" w:hAnsi="Arial" w:cs="Arial"/>
                <w:sz w:val="24"/>
                <w:szCs w:val="24"/>
              </w:rPr>
            </w:pPr>
            <w:r w:rsidRPr="00593405">
              <w:rPr>
                <w:rFonts w:ascii="Arial" w:hAnsi="Arial" w:cs="Arial"/>
                <w:sz w:val="24"/>
                <w:szCs w:val="24"/>
              </w:rPr>
              <w:t>Experience using routine outcome measures.</w:t>
            </w:r>
          </w:p>
        </w:tc>
      </w:tr>
      <w:tr w:rsidR="0055111C" w:rsidRPr="00337288" w14:paraId="20C6FA8E" w14:textId="77777777" w:rsidTr="008311E9">
        <w:tc>
          <w:tcPr>
            <w:tcW w:w="4814" w:type="dxa"/>
            <w:vAlign w:val="center"/>
          </w:tcPr>
          <w:p w14:paraId="1DC21ED3" w14:textId="66BFF79D" w:rsidR="0055111C" w:rsidRPr="0055111C" w:rsidRDefault="0055111C" w:rsidP="008311E9">
            <w:pPr>
              <w:pStyle w:val="BodyText"/>
              <w:spacing w:after="60" w:line="288" w:lineRule="auto"/>
              <w:rPr>
                <w:rFonts w:ascii="Arial" w:hAnsi="Arial" w:cs="Arial"/>
                <w:sz w:val="24"/>
                <w:szCs w:val="24"/>
              </w:rPr>
            </w:pPr>
            <w:r w:rsidRPr="0055111C">
              <w:rPr>
                <w:rFonts w:ascii="Arial" w:hAnsi="Arial" w:cs="Arial"/>
                <w:sz w:val="24"/>
                <w:szCs w:val="24"/>
              </w:rPr>
              <w:t>Strong communication and relationship-building skills.</w:t>
            </w:r>
          </w:p>
        </w:tc>
        <w:tc>
          <w:tcPr>
            <w:tcW w:w="4815" w:type="dxa"/>
            <w:vAlign w:val="center"/>
          </w:tcPr>
          <w:p w14:paraId="3B254B4F" w14:textId="77777777" w:rsidR="0055111C" w:rsidRPr="0055111C" w:rsidRDefault="0055111C" w:rsidP="008311E9">
            <w:pPr>
              <w:pStyle w:val="BodyText"/>
              <w:spacing w:after="60" w:line="288" w:lineRule="auto"/>
              <w:rPr>
                <w:rFonts w:ascii="Arial" w:hAnsi="Arial" w:cs="Arial"/>
                <w:sz w:val="24"/>
                <w:szCs w:val="24"/>
              </w:rPr>
            </w:pPr>
          </w:p>
        </w:tc>
      </w:tr>
      <w:tr w:rsidR="0055111C" w:rsidRPr="00337288" w14:paraId="39F57B03" w14:textId="77777777" w:rsidTr="008311E9">
        <w:tc>
          <w:tcPr>
            <w:tcW w:w="4814" w:type="dxa"/>
            <w:vAlign w:val="center"/>
          </w:tcPr>
          <w:p w14:paraId="30C3C71A" w14:textId="1F14293C" w:rsidR="0055111C" w:rsidRPr="0055111C" w:rsidRDefault="0055111C" w:rsidP="008311E9">
            <w:pPr>
              <w:pStyle w:val="BodyText"/>
              <w:spacing w:after="60" w:line="288" w:lineRule="auto"/>
              <w:rPr>
                <w:rFonts w:ascii="Arial" w:hAnsi="Arial" w:cs="Arial"/>
                <w:sz w:val="24"/>
                <w:szCs w:val="24"/>
              </w:rPr>
            </w:pPr>
            <w:r w:rsidRPr="0055111C">
              <w:rPr>
                <w:rFonts w:ascii="Arial" w:hAnsi="Arial" w:cs="Arial"/>
                <w:sz w:val="24"/>
                <w:szCs w:val="24"/>
              </w:rPr>
              <w:t>Ability to work independently and manage a caseload.</w:t>
            </w:r>
          </w:p>
        </w:tc>
        <w:tc>
          <w:tcPr>
            <w:tcW w:w="4815" w:type="dxa"/>
            <w:vAlign w:val="center"/>
          </w:tcPr>
          <w:p w14:paraId="61BA0F9A" w14:textId="77777777" w:rsidR="0055111C" w:rsidRPr="0055111C" w:rsidRDefault="0055111C" w:rsidP="008311E9">
            <w:pPr>
              <w:pStyle w:val="BodyText"/>
              <w:spacing w:after="60" w:line="288" w:lineRule="auto"/>
              <w:rPr>
                <w:rFonts w:ascii="Arial" w:hAnsi="Arial" w:cs="Arial"/>
                <w:sz w:val="24"/>
                <w:szCs w:val="24"/>
              </w:rPr>
            </w:pPr>
          </w:p>
        </w:tc>
      </w:tr>
      <w:tr w:rsidR="0055111C" w:rsidRPr="00337288" w14:paraId="0607A458" w14:textId="77777777" w:rsidTr="008311E9">
        <w:tc>
          <w:tcPr>
            <w:tcW w:w="4814" w:type="dxa"/>
            <w:vAlign w:val="center"/>
          </w:tcPr>
          <w:p w14:paraId="5F95CE7E" w14:textId="7E3D3083" w:rsidR="0055111C" w:rsidRPr="0055111C" w:rsidRDefault="0055111C" w:rsidP="008311E9">
            <w:pPr>
              <w:pStyle w:val="BodyText"/>
              <w:spacing w:after="60" w:line="288" w:lineRule="auto"/>
              <w:rPr>
                <w:rFonts w:ascii="Arial" w:hAnsi="Arial" w:cs="Arial"/>
                <w:sz w:val="24"/>
                <w:szCs w:val="24"/>
              </w:rPr>
            </w:pPr>
            <w:r w:rsidRPr="0055111C">
              <w:rPr>
                <w:rFonts w:ascii="Arial" w:hAnsi="Arial" w:cs="Arial"/>
                <w:sz w:val="24"/>
                <w:szCs w:val="24"/>
              </w:rPr>
              <w:t>Ability to maintain accurate clinical records.</w:t>
            </w:r>
          </w:p>
        </w:tc>
        <w:tc>
          <w:tcPr>
            <w:tcW w:w="4815" w:type="dxa"/>
            <w:vAlign w:val="center"/>
          </w:tcPr>
          <w:p w14:paraId="111FA4F2" w14:textId="77777777" w:rsidR="0055111C" w:rsidRPr="0055111C" w:rsidRDefault="0055111C" w:rsidP="008311E9">
            <w:pPr>
              <w:pStyle w:val="BodyText"/>
              <w:spacing w:after="60" w:line="288" w:lineRule="auto"/>
              <w:rPr>
                <w:rFonts w:ascii="Arial" w:hAnsi="Arial" w:cs="Arial"/>
                <w:sz w:val="24"/>
                <w:szCs w:val="24"/>
              </w:rPr>
            </w:pPr>
          </w:p>
        </w:tc>
      </w:tr>
      <w:tr w:rsidR="0055111C" w:rsidRPr="00337288" w14:paraId="283F4C36" w14:textId="77777777" w:rsidTr="008311E9">
        <w:tc>
          <w:tcPr>
            <w:tcW w:w="4814" w:type="dxa"/>
            <w:vAlign w:val="center"/>
          </w:tcPr>
          <w:p w14:paraId="36E9683A" w14:textId="7D85A92D" w:rsidR="0055111C" w:rsidRPr="0055111C" w:rsidRDefault="0055111C" w:rsidP="008311E9">
            <w:pPr>
              <w:pStyle w:val="BodyText"/>
              <w:spacing w:after="60" w:line="288" w:lineRule="auto"/>
              <w:rPr>
                <w:rFonts w:ascii="Arial" w:hAnsi="Arial" w:cs="Arial"/>
                <w:sz w:val="24"/>
                <w:szCs w:val="24"/>
              </w:rPr>
            </w:pPr>
            <w:r w:rsidRPr="0055111C">
              <w:rPr>
                <w:rFonts w:ascii="Arial" w:hAnsi="Arial" w:cs="Arial"/>
                <w:sz w:val="24"/>
                <w:szCs w:val="24"/>
              </w:rPr>
              <w:t>IT literacy and confidence using electronic case management systems.</w:t>
            </w:r>
          </w:p>
        </w:tc>
        <w:tc>
          <w:tcPr>
            <w:tcW w:w="4815" w:type="dxa"/>
            <w:vAlign w:val="center"/>
          </w:tcPr>
          <w:p w14:paraId="33503CF5" w14:textId="77777777" w:rsidR="0055111C" w:rsidRPr="0055111C" w:rsidRDefault="0055111C" w:rsidP="008311E9">
            <w:pPr>
              <w:pStyle w:val="BodyText"/>
              <w:spacing w:after="60" w:line="288" w:lineRule="auto"/>
              <w:rPr>
                <w:rFonts w:ascii="Arial" w:hAnsi="Arial" w:cs="Arial"/>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106F0E78" w14:textId="4CBCB542" w:rsidR="00593405" w:rsidRDefault="00593405" w:rsidP="00593405">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tbl>
      <w:tblPr>
        <w:tblStyle w:val="TableGridLight"/>
        <w:tblW w:w="0" w:type="auto"/>
        <w:tblLook w:val="04A0" w:firstRow="1" w:lastRow="0" w:firstColumn="1" w:lastColumn="0" w:noHBand="0" w:noVBand="1"/>
      </w:tblPr>
      <w:tblGrid>
        <w:gridCol w:w="4814"/>
        <w:gridCol w:w="4815"/>
      </w:tblGrid>
      <w:tr w:rsidR="00593405" w14:paraId="15565DB1" w14:textId="77777777" w:rsidTr="00601C1F">
        <w:tc>
          <w:tcPr>
            <w:tcW w:w="4814" w:type="dxa"/>
            <w:vAlign w:val="center"/>
          </w:tcPr>
          <w:p w14:paraId="074F6CED" w14:textId="19B1706E" w:rsidR="00593405" w:rsidRDefault="00593405" w:rsidP="00593405">
            <w:pPr>
              <w:pStyle w:val="BodyText"/>
              <w:spacing w:after="60" w:line="288" w:lineRule="auto"/>
              <w:rPr>
                <w:rFonts w:ascii="Arial" w:eastAsiaTheme="minorEastAsia" w:hAnsi="Arial" w:cs="Arial"/>
                <w:b/>
                <w:bCs/>
                <w:color w:val="2B4250"/>
                <w:sz w:val="32"/>
                <w:szCs w:val="32"/>
              </w:rPr>
            </w:pPr>
            <w:r w:rsidRPr="00337288">
              <w:rPr>
                <w:rFonts w:ascii="Arial" w:eastAsiaTheme="minorEastAsia" w:hAnsi="Arial" w:cs="Arial"/>
                <w:b/>
                <w:bCs/>
                <w:color w:val="2B4250"/>
                <w:sz w:val="24"/>
                <w:szCs w:val="24"/>
              </w:rPr>
              <w:t>Essential</w:t>
            </w:r>
          </w:p>
        </w:tc>
        <w:tc>
          <w:tcPr>
            <w:tcW w:w="4815" w:type="dxa"/>
            <w:vAlign w:val="center"/>
          </w:tcPr>
          <w:p w14:paraId="0D12626B" w14:textId="4732F7A3" w:rsidR="00593405" w:rsidRDefault="00593405" w:rsidP="00593405">
            <w:pPr>
              <w:pStyle w:val="BodyText"/>
              <w:spacing w:after="60" w:line="288" w:lineRule="auto"/>
              <w:rPr>
                <w:rFonts w:ascii="Arial" w:eastAsiaTheme="minorEastAsia" w:hAnsi="Arial" w:cs="Arial"/>
                <w:b/>
                <w:bCs/>
                <w:color w:val="2B4250"/>
                <w:sz w:val="32"/>
                <w:szCs w:val="32"/>
              </w:rPr>
            </w:pPr>
            <w:r w:rsidRPr="00337288">
              <w:rPr>
                <w:rFonts w:ascii="Arial" w:hAnsi="Arial" w:cs="Arial"/>
                <w:b/>
                <w:bCs/>
                <w:color w:val="2B4250"/>
                <w:sz w:val="24"/>
                <w:szCs w:val="24"/>
              </w:rPr>
              <w:t>Desirable</w:t>
            </w:r>
          </w:p>
        </w:tc>
      </w:tr>
      <w:tr w:rsidR="00593405" w14:paraId="4EE42735" w14:textId="77777777" w:rsidTr="00593405">
        <w:tc>
          <w:tcPr>
            <w:tcW w:w="4814" w:type="dxa"/>
          </w:tcPr>
          <w:p w14:paraId="2D551955" w14:textId="4F438BF3" w:rsidR="00593405" w:rsidRPr="00593405" w:rsidRDefault="00593405" w:rsidP="00593405">
            <w:pPr>
              <w:pStyle w:val="BodyText"/>
              <w:spacing w:after="60" w:line="288" w:lineRule="auto"/>
              <w:rPr>
                <w:rFonts w:ascii="Arial" w:eastAsiaTheme="minorEastAsia" w:hAnsi="Arial" w:cs="Arial"/>
                <w:sz w:val="24"/>
                <w:szCs w:val="24"/>
              </w:rPr>
            </w:pPr>
            <w:r w:rsidRPr="00593405">
              <w:rPr>
                <w:rFonts w:ascii="Arial" w:eastAsiaTheme="minorEastAsia" w:hAnsi="Arial" w:cs="Arial"/>
                <w:sz w:val="24"/>
                <w:szCs w:val="24"/>
              </w:rPr>
              <w:t>Ability to travel across Norfolk and Waveney.</w:t>
            </w:r>
          </w:p>
        </w:tc>
        <w:tc>
          <w:tcPr>
            <w:tcW w:w="4815" w:type="dxa"/>
          </w:tcPr>
          <w:p w14:paraId="34B9970A" w14:textId="77777777" w:rsidR="00593405" w:rsidRPr="00593405" w:rsidRDefault="00593405" w:rsidP="00593405">
            <w:pPr>
              <w:pStyle w:val="BodyText"/>
              <w:spacing w:after="60" w:line="288" w:lineRule="auto"/>
              <w:rPr>
                <w:rFonts w:ascii="Arial" w:eastAsiaTheme="minorEastAsia" w:hAnsi="Arial" w:cs="Arial"/>
                <w:color w:val="2B4250"/>
                <w:sz w:val="24"/>
                <w:szCs w:val="24"/>
              </w:rPr>
            </w:pPr>
          </w:p>
        </w:tc>
      </w:tr>
      <w:tr w:rsidR="00593405" w14:paraId="4D985613" w14:textId="77777777" w:rsidTr="00593405">
        <w:tc>
          <w:tcPr>
            <w:tcW w:w="4814" w:type="dxa"/>
          </w:tcPr>
          <w:p w14:paraId="21C10E86" w14:textId="7371AB61" w:rsidR="00593405" w:rsidRPr="00593405" w:rsidRDefault="00593405" w:rsidP="00593405">
            <w:pPr>
              <w:pStyle w:val="BodyText"/>
              <w:spacing w:after="60" w:line="288" w:lineRule="auto"/>
              <w:rPr>
                <w:rFonts w:ascii="Arial" w:eastAsiaTheme="minorEastAsia" w:hAnsi="Arial" w:cs="Arial"/>
                <w:sz w:val="24"/>
                <w:szCs w:val="24"/>
              </w:rPr>
            </w:pPr>
            <w:r w:rsidRPr="00593405">
              <w:rPr>
                <w:rFonts w:ascii="Arial" w:eastAsiaTheme="minorEastAsia" w:hAnsi="Arial" w:cs="Arial"/>
                <w:sz w:val="24"/>
                <w:szCs w:val="24"/>
              </w:rPr>
              <w:t>Flexible approach to service delivery.</w:t>
            </w:r>
          </w:p>
        </w:tc>
        <w:tc>
          <w:tcPr>
            <w:tcW w:w="4815" w:type="dxa"/>
          </w:tcPr>
          <w:p w14:paraId="0656DE3C" w14:textId="77777777" w:rsidR="00593405" w:rsidRPr="00593405" w:rsidRDefault="00593405" w:rsidP="00593405">
            <w:pPr>
              <w:pStyle w:val="BodyText"/>
              <w:spacing w:after="60" w:line="288" w:lineRule="auto"/>
              <w:rPr>
                <w:rFonts w:ascii="Arial" w:eastAsiaTheme="minorEastAsia" w:hAnsi="Arial" w:cs="Arial"/>
                <w:color w:val="2B4250"/>
                <w:sz w:val="24"/>
                <w:szCs w:val="24"/>
              </w:rPr>
            </w:pPr>
          </w:p>
        </w:tc>
      </w:tr>
      <w:tr w:rsidR="00593405" w14:paraId="68779242" w14:textId="77777777" w:rsidTr="00593405">
        <w:tc>
          <w:tcPr>
            <w:tcW w:w="4814" w:type="dxa"/>
          </w:tcPr>
          <w:p w14:paraId="626812E0" w14:textId="1BCF8509" w:rsidR="00593405" w:rsidRPr="00593405" w:rsidRDefault="00593405" w:rsidP="00593405">
            <w:pPr>
              <w:pStyle w:val="BodyText"/>
              <w:spacing w:after="60" w:line="288" w:lineRule="auto"/>
              <w:rPr>
                <w:rFonts w:ascii="Arial" w:eastAsiaTheme="minorEastAsia" w:hAnsi="Arial" w:cs="Arial"/>
                <w:sz w:val="24"/>
                <w:szCs w:val="24"/>
              </w:rPr>
            </w:pPr>
            <w:r w:rsidRPr="00593405">
              <w:rPr>
                <w:rFonts w:ascii="Arial" w:eastAsiaTheme="minorEastAsia" w:hAnsi="Arial" w:cs="Arial"/>
                <w:sz w:val="24"/>
                <w:szCs w:val="24"/>
              </w:rPr>
              <w:t>Full UK driving licence and access to own vehicle.</w:t>
            </w:r>
          </w:p>
        </w:tc>
        <w:tc>
          <w:tcPr>
            <w:tcW w:w="4815" w:type="dxa"/>
          </w:tcPr>
          <w:p w14:paraId="4DA906D2" w14:textId="77777777" w:rsidR="00593405" w:rsidRPr="00593405" w:rsidRDefault="00593405" w:rsidP="00593405">
            <w:pPr>
              <w:pStyle w:val="BodyText"/>
              <w:spacing w:after="60" w:line="288" w:lineRule="auto"/>
              <w:rPr>
                <w:rFonts w:ascii="Arial" w:eastAsiaTheme="minorEastAsia" w:hAnsi="Arial" w:cs="Arial"/>
                <w:color w:val="2B4250"/>
                <w:sz w:val="24"/>
                <w:szCs w:val="24"/>
              </w:rPr>
            </w:pPr>
          </w:p>
        </w:tc>
      </w:tr>
    </w:tbl>
    <w:p w14:paraId="0DD3D226" w14:textId="77777777" w:rsidR="00593405" w:rsidRDefault="00593405" w:rsidP="00593405">
      <w:pPr>
        <w:pStyle w:val="BodyText"/>
        <w:spacing w:after="60" w:line="288" w:lineRule="auto"/>
        <w:rPr>
          <w:rFonts w:ascii="Arial" w:eastAsiaTheme="minorEastAsia" w:hAnsi="Arial" w:cs="Arial"/>
          <w:b/>
          <w:bCs/>
          <w:color w:val="2B4250"/>
          <w:sz w:val="32"/>
          <w:szCs w:val="32"/>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28696394"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r w:rsidR="00593405">
        <w:rPr>
          <w:rFonts w:ascii="Arial" w:hAnsi="Arial" w:cs="Arial"/>
          <w:color w:val="2A3B4C"/>
        </w:rPr>
        <w:t>to</w:t>
      </w:r>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6FC0D04B"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w:t>
      </w:r>
      <w:r w:rsidR="00593405">
        <w:rPr>
          <w:rFonts w:ascii="Arial" w:hAnsi="Arial" w:cs="Arial"/>
          <w:color w:val="2A3B4C"/>
        </w:rPr>
        <w:t>themselves</w:t>
      </w:r>
      <w:r w:rsidRPr="00567B0B">
        <w:rPr>
          <w:rFonts w:ascii="Arial" w:hAnsi="Arial" w:cs="Arial"/>
          <w:color w:val="2A3B4C"/>
        </w:rPr>
        <w:t xml:space="preserve">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360CAD46"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567B0B">
        <w:rPr>
          <w:rFonts w:ascii="Arial" w:hAnsi="Arial" w:cs="Arial"/>
          <w:color w:val="2A3B4C"/>
        </w:rPr>
        <w:t>contractors,</w:t>
      </w:r>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4E7A4331"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r w:rsidR="00593405">
        <w:rPr>
          <w:rFonts w:ascii="Arial" w:hAnsi="Arial" w:cs="Arial"/>
          <w:color w:val="2A3B4C"/>
        </w:rPr>
        <w:t>work-related</w:t>
      </w:r>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2E47BE4F"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w:t>
      </w:r>
      <w:r w:rsidR="00593405">
        <w:rPr>
          <w:rFonts w:ascii="Arial" w:hAnsi="Arial" w:cs="Arial"/>
          <w:color w:val="2A3B4C"/>
        </w:rPr>
        <w:t>,</w:t>
      </w:r>
      <w:r w:rsidRPr="00567B0B">
        <w:rPr>
          <w:rFonts w:ascii="Arial" w:hAnsi="Arial" w:cs="Arial"/>
          <w:color w:val="2A3B4C"/>
        </w:rPr>
        <w:t xml:space="preserve">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3963B6F2"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xml:space="preserve">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3FCE43A2"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Under Section 11 of the Children Act</w:t>
      </w:r>
      <w:r w:rsidR="00593405">
        <w:rPr>
          <w:rFonts w:ascii="Arial" w:hAnsi="Arial" w:cs="Arial"/>
          <w:color w:val="2A3B4C"/>
        </w:rPr>
        <w:t>,</w:t>
      </w:r>
      <w:r w:rsidRPr="00567B0B">
        <w:rPr>
          <w:rFonts w:ascii="Arial" w:hAnsi="Arial" w:cs="Arial"/>
          <w:color w:val="2A3B4C"/>
        </w:rPr>
        <w:t xml:space="preserve">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w:t>
      </w:r>
      <w:r w:rsidR="00593405">
        <w:rPr>
          <w:rFonts w:ascii="Arial" w:hAnsi="Arial" w:cs="Arial"/>
          <w:color w:val="2A3B4C"/>
        </w:rPr>
        <w:t>are</w:t>
      </w:r>
      <w:r w:rsidRPr="00567B0B">
        <w:rPr>
          <w:rFonts w:ascii="Arial" w:hAnsi="Arial" w:cs="Arial"/>
          <w:color w:val="2A3B4C"/>
        </w:rPr>
        <w:t xml:space="preserve">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266A28BD"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w:t>
      </w:r>
      <w:r w:rsidR="00593405">
        <w:rPr>
          <w:rFonts w:ascii="Arial" w:hAnsi="Arial" w:cs="Arial"/>
          <w:color w:val="2A3B4C"/>
        </w:rPr>
        <w:t>,</w:t>
      </w:r>
      <w:r w:rsidRPr="00567B0B">
        <w:rPr>
          <w:rFonts w:ascii="Arial" w:hAnsi="Arial" w:cs="Arial"/>
          <w:color w:val="2A3B4C"/>
        </w:rPr>
        <w:t xml:space="preserve">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16DFA7CE"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w:t>
      </w:r>
      <w:r w:rsidR="00593405">
        <w:rPr>
          <w:rFonts w:ascii="Arial" w:eastAsiaTheme="minorEastAsia" w:hAnsi="Arial" w:cs="Arial"/>
          <w:color w:val="2A3B4C"/>
          <w:sz w:val="24"/>
          <w:szCs w:val="24"/>
        </w:rPr>
        <w:t>,</w:t>
      </w:r>
      <w:r w:rsidRPr="00567B0B">
        <w:rPr>
          <w:rFonts w:ascii="Arial" w:eastAsiaTheme="minorEastAsia" w:hAnsi="Arial" w:cs="Arial"/>
          <w:color w:val="2A3B4C"/>
          <w:sz w:val="24"/>
          <w:szCs w:val="24"/>
        </w:rPr>
        <w:t xml:space="preserve">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03732573"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00593405">
        <w:rPr>
          <w:rFonts w:ascii="Arial" w:eastAsiaTheme="minorEastAsia" w:hAnsi="Arial" w:cs="Arial"/>
          <w:color w:val="2A3B4C"/>
          <w:sz w:val="24"/>
          <w:szCs w:val="24"/>
        </w:rPr>
        <w:t>year’s</w:t>
      </w:r>
      <w:r w:rsidR="00357D01" w:rsidRPr="00567B0B">
        <w:rPr>
          <w:rFonts w:ascii="Arial" w:eastAsiaTheme="minorEastAsia" w:hAnsi="Arial" w:cs="Arial"/>
          <w:color w:val="2A3B4C"/>
          <w:sz w:val="24"/>
          <w:szCs w:val="24"/>
        </w:rPr>
        <w:t xml:space="preserve"> service</w:t>
      </w:r>
      <w:proofErr w:type="spellEnd"/>
      <w:r w:rsidR="00593405">
        <w:rPr>
          <w:rFonts w:ascii="Arial" w:eastAsiaTheme="minorEastAsia" w:hAnsi="Arial" w:cs="Arial"/>
          <w:color w:val="2A3B4C"/>
          <w:sz w:val="24"/>
          <w:szCs w:val="24"/>
        </w:rPr>
        <w:t>,</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71D6D4AF"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w:t>
      </w:r>
      <w:r w:rsidR="00593405">
        <w:rPr>
          <w:rFonts w:ascii="Arial" w:eastAsiaTheme="minorEastAsia" w:hAnsi="Arial" w:cs="Arial"/>
          <w:color w:val="2A3B4C"/>
          <w:sz w:val="24"/>
          <w:szCs w:val="24"/>
        </w:rPr>
        <w:t>,</w:t>
      </w:r>
      <w:r w:rsidRPr="00AC1813">
        <w:rPr>
          <w:rFonts w:ascii="Arial" w:eastAsiaTheme="minorEastAsia" w:hAnsi="Arial" w:cs="Arial"/>
          <w:color w:val="2A3B4C"/>
          <w:sz w:val="24"/>
          <w:szCs w:val="24"/>
        </w:rPr>
        <w:t xml:space="preserve">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4AA388C0" w:rsidR="00567B0B" w:rsidRPr="006E7689" w:rsidRDefault="00567B0B" w:rsidP="009730E8">
      <w:pPr>
        <w:pStyle w:val="ListParagraph"/>
        <w:numPr>
          <w:ilvl w:val="0"/>
          <w:numId w:val="4"/>
        </w:numPr>
        <w:spacing w:before="120" w:line="288" w:lineRule="auto"/>
        <w:ind w:left="357" w:hanging="357"/>
        <w:jc w:val="both"/>
        <w:rPr>
          <w:rFonts w:ascii="Arial" w:hAnsi="Arial" w:cs="Arial"/>
          <w:color w:val="2A3B4C"/>
          <w:sz w:val="16"/>
          <w:szCs w:val="16"/>
        </w:rPr>
      </w:pPr>
      <w:r w:rsidRPr="006E7689">
        <w:rPr>
          <w:rFonts w:ascii="Arial" w:hAnsi="Arial" w:cs="Arial"/>
          <w:color w:val="2A3B4C"/>
        </w:rPr>
        <w:t xml:space="preserve">Ormiston Families provides a death in service benefit to </w:t>
      </w:r>
      <w:r w:rsidR="006E7689" w:rsidRPr="006E7689">
        <w:rPr>
          <w:rFonts w:ascii="Arial" w:eastAsiaTheme="minorHAnsi" w:hAnsi="Arial" w:cs="Arial"/>
          <w:color w:val="2A3B4C"/>
          <w:lang w:eastAsia="en-US"/>
        </w:rPr>
        <w:t xml:space="preserve">up to the age of 70, </w:t>
      </w:r>
      <w:r w:rsidR="00593405">
        <w:rPr>
          <w:rFonts w:ascii="Arial" w:eastAsiaTheme="minorHAnsi" w:hAnsi="Arial" w:cs="Arial"/>
          <w:color w:val="2A3B4C"/>
          <w:lang w:eastAsia="en-US"/>
        </w:rPr>
        <w:t>which</w:t>
      </w:r>
      <w:r w:rsidR="006E7689" w:rsidRPr="006E7689">
        <w:rPr>
          <w:rFonts w:ascii="Arial" w:eastAsiaTheme="minorHAnsi" w:hAnsi="Arial" w:cs="Arial"/>
          <w:color w:val="2A3B4C"/>
          <w:lang w:eastAsia="en-US"/>
        </w:rPr>
        <w:t xml:space="preserve"> includes and covers permanent, fixed-term and as &amp; when contracted employees.</w:t>
      </w:r>
      <w:r w:rsidRPr="006E7689">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73F88736" w:rsidR="00567B0B" w:rsidRPr="00D4737B" w:rsidRDefault="00567B0B" w:rsidP="00D4737B">
      <w:pPr>
        <w:rPr>
          <w:rFonts w:ascii="Arial" w:eastAsiaTheme="minorEastAsia" w:hAnsi="Arial" w:cs="Arial"/>
          <w:color w:val="2A3B4C"/>
        </w:rPr>
      </w:pPr>
      <w:r>
        <w:rPr>
          <w:rFonts w:ascii="Arial" w:eastAsiaTheme="minorEastAsia" w:hAnsi="Arial" w:cs="Arial"/>
          <w:color w:val="2A3B4C"/>
        </w:rPr>
        <w:br w:type="page"/>
      </w:r>
      <w:r w:rsidRPr="00567B0B">
        <w:rPr>
          <w:rFonts w:ascii="Arial" w:eastAsiaTheme="minorEastAsia" w:hAnsi="Arial" w:cs="Arial"/>
          <w:b/>
          <w:bCs/>
          <w:color w:val="2B4250"/>
          <w:sz w:val="32"/>
          <w:szCs w:val="32"/>
        </w:rPr>
        <w:lastRenderedPageBreak/>
        <w:t>Employee Assistance Programme:</w:t>
      </w:r>
    </w:p>
    <w:p w14:paraId="4E31865D" w14:textId="78036D4E"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357D01">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sidR="00357D01">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essions, financial and legal </w:t>
      </w:r>
      <w:r w:rsidR="00357D01" w:rsidRPr="00567B0B">
        <w:rPr>
          <w:rFonts w:ascii="Arial" w:eastAsiaTheme="minorEastAsia" w:hAnsi="Arial" w:cs="Arial"/>
          <w:color w:val="2A3B4C"/>
          <w:sz w:val="24"/>
          <w:szCs w:val="24"/>
        </w:rPr>
        <w:t>advice,</w:t>
      </w:r>
      <w:r w:rsidRPr="00567B0B">
        <w:rPr>
          <w:rFonts w:ascii="Arial" w:eastAsiaTheme="minorEastAsia" w:hAnsi="Arial" w:cs="Arial"/>
          <w:color w:val="2A3B4C"/>
          <w:sz w:val="24"/>
          <w:szCs w:val="24"/>
        </w:rPr>
        <w:t xml:space="preserv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2CA6E92"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00567B0B" w:rsidRPr="00D2142B">
        <w:rPr>
          <w:rFonts w:ascii="Arial" w:eastAsiaTheme="minorEastAsia" w:hAnsi="Arial" w:cs="Arial"/>
          <w:b/>
          <w:bCs/>
          <w:color w:val="2B4250"/>
          <w:sz w:val="32"/>
          <w:szCs w:val="32"/>
        </w:rPr>
        <w:t>:</w:t>
      </w:r>
    </w:p>
    <w:p w14:paraId="7B8FEA00" w14:textId="69DB1A8F"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357D01">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59AEF89"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00567B0B" w:rsidRPr="00D2142B">
        <w:rPr>
          <w:rFonts w:ascii="Arial" w:eastAsiaTheme="minorEastAsia" w:hAnsi="Arial" w:cs="Arial"/>
          <w:b/>
          <w:bCs/>
          <w:color w:val="2B4250"/>
          <w:sz w:val="32"/>
          <w:szCs w:val="32"/>
        </w:rPr>
        <w:t xml:space="preserve"> Wellbeing:</w:t>
      </w:r>
    </w:p>
    <w:p w14:paraId="6D5D9A19" w14:textId="77777777" w:rsidR="00376AAE" w:rsidRDefault="00357D01" w:rsidP="007404FA">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653CE83D" w14:textId="77777777" w:rsidR="00434222" w:rsidRDefault="00434222" w:rsidP="00434222">
      <w:pPr>
        <w:pStyle w:val="BodyText"/>
        <w:spacing w:line="288" w:lineRule="auto"/>
        <w:jc w:val="both"/>
        <w:rPr>
          <w:rFonts w:ascii="Arial" w:eastAsiaTheme="minorEastAsia" w:hAnsi="Arial" w:cs="Arial"/>
          <w:b/>
          <w:bCs/>
          <w:color w:val="2B4250"/>
          <w:sz w:val="32"/>
          <w:szCs w:val="32"/>
        </w:rPr>
      </w:pPr>
    </w:p>
    <w:p w14:paraId="7477F085" w14:textId="0898B3F8" w:rsidR="00434222" w:rsidRPr="00D2142B" w:rsidRDefault="00434222" w:rsidP="00434222">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38530844" w14:textId="77777777" w:rsidR="00434222" w:rsidRDefault="00434222" w:rsidP="00434222">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42645602" w14:textId="3DC50386" w:rsidR="00376AAE" w:rsidRDefault="00376AAE" w:rsidP="00376AAE">
      <w:pPr>
        <w:pStyle w:val="BodyText"/>
        <w:spacing w:before="120" w:line="288" w:lineRule="auto"/>
        <w:rPr>
          <w:rFonts w:ascii="Arial" w:eastAsiaTheme="minorEastAsia" w:hAnsi="Arial" w:cs="Arial"/>
          <w:color w:val="2A3B4C"/>
          <w:sz w:val="24"/>
          <w:szCs w:val="24"/>
        </w:rPr>
      </w:pPr>
    </w:p>
    <w:p w14:paraId="4923F34A" w14:textId="1F31472A" w:rsidR="00376AAE" w:rsidRPr="00567B0B" w:rsidRDefault="00376AAE" w:rsidP="00376AAE">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4D763811" w14:textId="6CA6605F" w:rsidR="00376AAE" w:rsidRPr="00376AAE" w:rsidRDefault="00376AAE" w:rsidP="00376AAE">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sidR="00775510">
        <w:rPr>
          <w:rFonts w:ascii="Arial" w:eastAsiaTheme="minorEastAsia" w:hAnsi="Arial" w:cs="Arial"/>
          <w:color w:val="2A3B4C"/>
          <w:sz w:val="24"/>
          <w:szCs w:val="24"/>
        </w:rPr>
        <w:t>are a dog-friendly employer</w:t>
      </w:r>
      <w:r>
        <w:rPr>
          <w:rFonts w:ascii="Arial" w:eastAsiaTheme="minorEastAsia" w:hAnsi="Arial" w:cs="Arial"/>
          <w:color w:val="2A3B4C"/>
          <w:sz w:val="24"/>
          <w:szCs w:val="24"/>
        </w:rPr>
        <w:t xml:space="preserve">, </w:t>
      </w:r>
      <w:r w:rsidR="00775510">
        <w:rPr>
          <w:rFonts w:ascii="Arial" w:eastAsiaTheme="minorEastAsia" w:hAnsi="Arial" w:cs="Arial"/>
          <w:color w:val="2A3B4C"/>
          <w:sz w:val="24"/>
          <w:szCs w:val="24"/>
        </w:rPr>
        <w:t>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w:t>
      </w:r>
      <w:r w:rsidR="00775510">
        <w:rPr>
          <w:rFonts w:ascii="Arial" w:eastAsiaTheme="minorEastAsia" w:hAnsi="Arial" w:cs="Arial"/>
          <w:color w:val="2A3B4C"/>
          <w:sz w:val="24"/>
          <w:szCs w:val="24"/>
        </w:rPr>
        <w:t>If you would like a copy of our Pets in the Workplace policy or would like to discuss this in more detail, please contact our HR team.</w:t>
      </w:r>
    </w:p>
    <w:p w14:paraId="2800E34F" w14:textId="073C7D9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7"/>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8"/>
      <w:footerReference w:type="default" r:id="rId19"/>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FA5D0" w14:textId="77777777" w:rsidR="00AD6714" w:rsidRDefault="00AD6714" w:rsidP="007F09BC">
      <w:r>
        <w:separator/>
      </w:r>
    </w:p>
  </w:endnote>
  <w:endnote w:type="continuationSeparator" w:id="0">
    <w:p w14:paraId="56ED1E92" w14:textId="77777777" w:rsidR="00AD6714" w:rsidRDefault="00AD6714"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29306" w14:textId="77777777" w:rsidR="00AD6714" w:rsidRDefault="00AD6714" w:rsidP="007F09BC">
      <w:r>
        <w:separator/>
      </w:r>
    </w:p>
  </w:footnote>
  <w:footnote w:type="continuationSeparator" w:id="0">
    <w:p w14:paraId="3C10E5E0" w14:textId="77777777" w:rsidR="00AD6714" w:rsidRDefault="00AD6714"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535AA"/>
    <w:multiLevelType w:val="hybridMultilevel"/>
    <w:tmpl w:val="4CFE0EAA"/>
    <w:lvl w:ilvl="0" w:tplc="08090001">
      <w:start w:val="1"/>
      <w:numFmt w:val="bullet"/>
      <w:lvlText w:val=""/>
      <w:lvlJc w:val="left"/>
      <w:pPr>
        <w:ind w:left="720" w:hanging="360"/>
      </w:pPr>
      <w:rPr>
        <w:rFonts w:ascii="Symbol" w:hAnsi="Symbol" w:hint="default"/>
      </w:rPr>
    </w:lvl>
    <w:lvl w:ilvl="1" w:tplc="D234D482">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10CF5"/>
    <w:multiLevelType w:val="hybridMultilevel"/>
    <w:tmpl w:val="709C7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5B207E8"/>
    <w:multiLevelType w:val="hybridMultilevel"/>
    <w:tmpl w:val="F31AD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5"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7"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0394449"/>
    <w:multiLevelType w:val="hybridMultilevel"/>
    <w:tmpl w:val="D7E067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0551344">
    <w:abstractNumId w:val="16"/>
  </w:num>
  <w:num w:numId="2" w16cid:durableId="1254048891">
    <w:abstractNumId w:val="21"/>
  </w:num>
  <w:num w:numId="3" w16cid:durableId="1736929097">
    <w:abstractNumId w:val="15"/>
  </w:num>
  <w:num w:numId="4" w16cid:durableId="939216856">
    <w:abstractNumId w:val="19"/>
  </w:num>
  <w:num w:numId="5" w16cid:durableId="1791440097">
    <w:abstractNumId w:val="13"/>
  </w:num>
  <w:num w:numId="6" w16cid:durableId="184487918">
    <w:abstractNumId w:val="11"/>
  </w:num>
  <w:num w:numId="7" w16cid:durableId="995691746">
    <w:abstractNumId w:val="17"/>
  </w:num>
  <w:num w:numId="8" w16cid:durableId="1437946791">
    <w:abstractNumId w:val="10"/>
  </w:num>
  <w:num w:numId="9" w16cid:durableId="1764690570">
    <w:abstractNumId w:val="6"/>
  </w:num>
  <w:num w:numId="10" w16cid:durableId="270939907">
    <w:abstractNumId w:val="25"/>
  </w:num>
  <w:num w:numId="11" w16cid:durableId="286550987">
    <w:abstractNumId w:val="12"/>
  </w:num>
  <w:num w:numId="12" w16cid:durableId="1272859877">
    <w:abstractNumId w:val="8"/>
  </w:num>
  <w:num w:numId="13" w16cid:durableId="1666085587">
    <w:abstractNumId w:val="1"/>
  </w:num>
  <w:num w:numId="14" w16cid:durableId="696351416">
    <w:abstractNumId w:val="26"/>
  </w:num>
  <w:num w:numId="15" w16cid:durableId="2088727025">
    <w:abstractNumId w:val="14"/>
  </w:num>
  <w:num w:numId="16" w16cid:durableId="1063720867">
    <w:abstractNumId w:val="2"/>
  </w:num>
  <w:num w:numId="17" w16cid:durableId="1014915022">
    <w:abstractNumId w:val="5"/>
  </w:num>
  <w:num w:numId="18" w16cid:durableId="701514388">
    <w:abstractNumId w:val="9"/>
  </w:num>
  <w:num w:numId="19" w16cid:durableId="468089240">
    <w:abstractNumId w:val="20"/>
  </w:num>
  <w:num w:numId="20" w16cid:durableId="1655181957">
    <w:abstractNumId w:val="24"/>
  </w:num>
  <w:num w:numId="21" w16cid:durableId="268584166">
    <w:abstractNumId w:val="23"/>
  </w:num>
  <w:num w:numId="22" w16cid:durableId="1820459021">
    <w:abstractNumId w:val="22"/>
  </w:num>
  <w:num w:numId="23" w16cid:durableId="1021391944">
    <w:abstractNumId w:val="4"/>
  </w:num>
  <w:num w:numId="24" w16cid:durableId="503204768">
    <w:abstractNumId w:val="0"/>
  </w:num>
  <w:num w:numId="25" w16cid:durableId="1172992170">
    <w:abstractNumId w:val="3"/>
  </w:num>
  <w:num w:numId="26" w16cid:durableId="558320244">
    <w:abstractNumId w:val="7"/>
  </w:num>
  <w:num w:numId="27" w16cid:durableId="108784351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116F"/>
    <w:rsid w:val="00003A31"/>
    <w:rsid w:val="00020142"/>
    <w:rsid w:val="00066160"/>
    <w:rsid w:val="00084134"/>
    <w:rsid w:val="00090DD1"/>
    <w:rsid w:val="00090E87"/>
    <w:rsid w:val="000A6E7C"/>
    <w:rsid w:val="001343AB"/>
    <w:rsid w:val="0014404E"/>
    <w:rsid w:val="0015139F"/>
    <w:rsid w:val="001A63CE"/>
    <w:rsid w:val="001C7C75"/>
    <w:rsid w:val="001E0C2E"/>
    <w:rsid w:val="001E1007"/>
    <w:rsid w:val="001F4F03"/>
    <w:rsid w:val="00215BD3"/>
    <w:rsid w:val="00225106"/>
    <w:rsid w:val="002330D8"/>
    <w:rsid w:val="00246A00"/>
    <w:rsid w:val="00290E21"/>
    <w:rsid w:val="00315F37"/>
    <w:rsid w:val="00322E20"/>
    <w:rsid w:val="00337288"/>
    <w:rsid w:val="00357D01"/>
    <w:rsid w:val="00376AAE"/>
    <w:rsid w:val="003F5CAF"/>
    <w:rsid w:val="00412E20"/>
    <w:rsid w:val="00434222"/>
    <w:rsid w:val="0046262A"/>
    <w:rsid w:val="0046586C"/>
    <w:rsid w:val="00471C6B"/>
    <w:rsid w:val="00485A0D"/>
    <w:rsid w:val="004931F0"/>
    <w:rsid w:val="004C6A21"/>
    <w:rsid w:val="005013C6"/>
    <w:rsid w:val="00504263"/>
    <w:rsid w:val="005344BF"/>
    <w:rsid w:val="0055111C"/>
    <w:rsid w:val="00551728"/>
    <w:rsid w:val="00565B41"/>
    <w:rsid w:val="00567B0B"/>
    <w:rsid w:val="00593405"/>
    <w:rsid w:val="005A26D1"/>
    <w:rsid w:val="005E6C07"/>
    <w:rsid w:val="00674880"/>
    <w:rsid w:val="006A6C0C"/>
    <w:rsid w:val="006B7FCE"/>
    <w:rsid w:val="006E7689"/>
    <w:rsid w:val="00724136"/>
    <w:rsid w:val="00775510"/>
    <w:rsid w:val="007B13FB"/>
    <w:rsid w:val="007B36DB"/>
    <w:rsid w:val="007B5268"/>
    <w:rsid w:val="007C5138"/>
    <w:rsid w:val="007C755D"/>
    <w:rsid w:val="007D342A"/>
    <w:rsid w:val="007E07CF"/>
    <w:rsid w:val="007F09BC"/>
    <w:rsid w:val="00837407"/>
    <w:rsid w:val="00837E27"/>
    <w:rsid w:val="008442AC"/>
    <w:rsid w:val="0087454C"/>
    <w:rsid w:val="00894028"/>
    <w:rsid w:val="008E7E3B"/>
    <w:rsid w:val="009B2614"/>
    <w:rsid w:val="00A211C0"/>
    <w:rsid w:val="00A65055"/>
    <w:rsid w:val="00A6615F"/>
    <w:rsid w:val="00A956AA"/>
    <w:rsid w:val="00A97314"/>
    <w:rsid w:val="00AC1813"/>
    <w:rsid w:val="00AD6714"/>
    <w:rsid w:val="00B2397D"/>
    <w:rsid w:val="00B47FC1"/>
    <w:rsid w:val="00B51436"/>
    <w:rsid w:val="00B74AF0"/>
    <w:rsid w:val="00B7521F"/>
    <w:rsid w:val="00B77BCF"/>
    <w:rsid w:val="00BC0C4C"/>
    <w:rsid w:val="00BD5F48"/>
    <w:rsid w:val="00BD61B8"/>
    <w:rsid w:val="00C514E7"/>
    <w:rsid w:val="00D2142B"/>
    <w:rsid w:val="00D4737B"/>
    <w:rsid w:val="00DC1B82"/>
    <w:rsid w:val="00DF515D"/>
    <w:rsid w:val="00DF7B64"/>
    <w:rsid w:val="00E06C75"/>
    <w:rsid w:val="00E1487C"/>
    <w:rsid w:val="00E457D0"/>
    <w:rsid w:val="00E45FDF"/>
    <w:rsid w:val="00E57DBD"/>
    <w:rsid w:val="00ED0565"/>
    <w:rsid w:val="00EF368D"/>
    <w:rsid w:val="00F02F19"/>
    <w:rsid w:val="00F03D81"/>
    <w:rsid w:val="00F277D4"/>
    <w:rsid w:val="00FD24CA"/>
    <w:rsid w:val="00FF105C"/>
    <w:rsid w:val="00FF29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unhideWhenUsed/>
    <w:rsid w:val="001343AB"/>
    <w:rPr>
      <w:sz w:val="20"/>
      <w:szCs w:val="20"/>
    </w:rPr>
  </w:style>
  <w:style w:type="character" w:customStyle="1" w:styleId="CommentTextChar">
    <w:name w:val="Comment Text Char"/>
    <w:basedOn w:val="DefaultParagraphFont"/>
    <w:link w:val="CommentText"/>
    <w:uiPriority w:val="99"/>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paragraph" w:styleId="NormalWeb">
    <w:name w:val="Normal (Web)"/>
    <w:basedOn w:val="Normal"/>
    <w:uiPriority w:val="99"/>
    <w:semiHidden/>
    <w:unhideWhenUsed/>
    <w:rsid w:val="00BD61B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assie.ruffell@ormistonfamilies.org.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hr@ormistonfamilies.org.uk"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23</Pages>
  <Words>4037</Words>
  <Characters>23013</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Daniel Studd</cp:lastModifiedBy>
  <cp:revision>8</cp:revision>
  <dcterms:created xsi:type="dcterms:W3CDTF">2026-06-11T18:50:00Z</dcterms:created>
  <dcterms:modified xsi:type="dcterms:W3CDTF">2026-06-15T13:39:00Z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9b9bc542-764a-4aa4-a150-2a12b9e52784</vt:lpwstr>
  </property>
</Properties>
</file>