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B1FC8"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12" o:title="" recolor="t" rotate="t" type="frame"/>
                  </v:rect>
                </w:pict>
              </mc:Fallback>
            </mc:AlternateContent>
          </w:r>
        </w:p>
        <w:p w14:paraId="37D9393C" w14:textId="6E901BD7" w:rsidR="00090DD1" w:rsidRDefault="004C7EA2" w:rsidP="00090DD1">
          <w:pPr>
            <w:spacing w:line="288" w:lineRule="auto"/>
            <w:rPr>
              <w:rFonts w:ascii="Arial" w:hAnsi="Arial" w:cs="Arial"/>
              <w:b/>
              <w:bCs/>
              <w:color w:val="00A685"/>
            </w:rPr>
          </w:pPr>
        </w:p>
      </w:sdtContent>
    </w:sdt>
    <w:p w14:paraId="2F49ADD8" w14:textId="1DB968D8" w:rsidR="00090DD1" w:rsidRPr="00090DD1" w:rsidRDefault="00833AA0"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0C2AE9A7">
                <wp:simplePos x="0" y="0"/>
                <wp:positionH relativeFrom="column">
                  <wp:posOffset>-260350</wp:posOffset>
                </wp:positionH>
                <wp:positionV relativeFrom="paragraph">
                  <wp:posOffset>6096635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8853237" w14:textId="02826C4A" w:rsidR="004C6C13" w:rsidRPr="00833AA0" w:rsidRDefault="005D302B" w:rsidP="003F5CAF">
                            <w:pPr>
                              <w:pStyle w:val="OrmistonMainHeader"/>
                              <w:rPr>
                                <w:b/>
                                <w:bCs/>
                                <w:color w:val="FFFFFF" w:themeColor="background1"/>
                                <w:sz w:val="72"/>
                                <w:szCs w:val="72"/>
                              </w:rPr>
                            </w:pPr>
                            <w:r>
                              <w:rPr>
                                <w:b/>
                                <w:bCs/>
                                <w:color w:val="FFFFFF" w:themeColor="background1"/>
                                <w:sz w:val="72"/>
                                <w:szCs w:val="72"/>
                              </w:rPr>
                              <w:t xml:space="preserve">Youth Mental Health </w:t>
                            </w:r>
                            <w:r w:rsidR="00283F20">
                              <w:rPr>
                                <w:b/>
                                <w:bCs/>
                                <w:color w:val="FFFFFF" w:themeColor="background1"/>
                                <w:sz w:val="72"/>
                                <w:szCs w:val="72"/>
                              </w:rPr>
                              <w:t>W</w:t>
                            </w:r>
                            <w:r>
                              <w:rPr>
                                <w:b/>
                                <w:bCs/>
                                <w:color w:val="FFFFFF" w:themeColor="background1"/>
                                <w:sz w:val="72"/>
                                <w:szCs w:val="72"/>
                              </w:rPr>
                              <w:t xml:space="preserve">orker </w:t>
                            </w:r>
                            <w:r w:rsidR="00283F20">
                              <w:rPr>
                                <w:b/>
                                <w:bCs/>
                                <w:color w:val="FFFFFF" w:themeColor="background1"/>
                                <w:sz w:val="72"/>
                                <w:szCs w:val="72"/>
                              </w:rPr>
                              <w:t xml:space="preserve">– </w:t>
                            </w:r>
                            <w:r>
                              <w:rPr>
                                <w:b/>
                                <w:bCs/>
                                <w:color w:val="FFFFFF" w:themeColor="background1"/>
                                <w:sz w:val="72"/>
                                <w:szCs w:val="72"/>
                              </w:rPr>
                              <w:t>CBT</w:t>
                            </w:r>
                            <w:r w:rsidR="00283F20">
                              <w:rPr>
                                <w:b/>
                                <w:bCs/>
                                <w:color w:val="FFFFFF" w:themeColor="background1"/>
                                <w:sz w:val="72"/>
                                <w:szCs w:val="72"/>
                              </w:rPr>
                              <w:t xml:space="preserve"> I</w:t>
                            </w:r>
                            <w:r>
                              <w:rPr>
                                <w:b/>
                                <w:bCs/>
                                <w:color w:val="FFFFFF" w:themeColor="background1"/>
                                <w:sz w:val="72"/>
                                <w:szCs w:val="72"/>
                              </w:rPr>
                              <w:t>nformed Practice</w:t>
                            </w:r>
                          </w:p>
                          <w:p w14:paraId="35440FEA" w14:textId="18BA22AD" w:rsidR="003F5CAF" w:rsidRPr="00833AA0" w:rsidRDefault="00833AA0">
                            <w:pPr>
                              <w:rPr>
                                <w:sz w:val="28"/>
                                <w:szCs w:val="28"/>
                              </w:rPr>
                            </w:pPr>
                            <w:r w:rsidRPr="00833AA0">
                              <w:rPr>
                                <w:rFonts w:ascii="Arial" w:eastAsiaTheme="minorEastAsia" w:hAnsi="Arial" w:cs="Arial"/>
                                <w:b/>
                                <w:bCs/>
                                <w:color w:val="00A685"/>
                                <w:sz w:val="48"/>
                                <w:szCs w:val="48"/>
                              </w:rPr>
                              <w:t>Supporting Smiles</w:t>
                            </w:r>
                            <w:r w:rsidR="004C6C13" w:rsidRPr="00833AA0">
                              <w:rPr>
                                <w:rFonts w:ascii="Arial" w:eastAsiaTheme="minorEastAsia" w:hAnsi="Arial" w:cs="Arial"/>
                                <w:b/>
                                <w:bCs/>
                                <w:color w:val="00A685"/>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20.5pt;margin-top:480.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" filled="f" stroked="f" strokeweight=".5pt">
                <v:textbox>
                  <w:txbxContent>
                    <w:p w14:paraId="58853237" w14:textId="02826C4A" w:rsidR="004C6C13" w:rsidRPr="00833AA0" w:rsidRDefault="005D302B" w:rsidP="003F5CAF">
                      <w:pPr>
                        <w:pStyle w:val="OrmistonMainHeader"/>
                        <w:rPr>
                          <w:b/>
                          <w:bCs/>
                          <w:color w:val="FFFFFF" w:themeColor="background1"/>
                          <w:sz w:val="72"/>
                          <w:szCs w:val="72"/>
                        </w:rPr>
                      </w:pPr>
                      <w:r>
                        <w:rPr>
                          <w:b/>
                          <w:bCs/>
                          <w:color w:val="FFFFFF" w:themeColor="background1"/>
                          <w:sz w:val="72"/>
                          <w:szCs w:val="72"/>
                        </w:rPr>
                        <w:t xml:space="preserve">Youth Mental Health </w:t>
                      </w:r>
                      <w:r w:rsidR="00283F20">
                        <w:rPr>
                          <w:b/>
                          <w:bCs/>
                          <w:color w:val="FFFFFF" w:themeColor="background1"/>
                          <w:sz w:val="72"/>
                          <w:szCs w:val="72"/>
                        </w:rPr>
                        <w:t>W</w:t>
                      </w:r>
                      <w:r>
                        <w:rPr>
                          <w:b/>
                          <w:bCs/>
                          <w:color w:val="FFFFFF" w:themeColor="background1"/>
                          <w:sz w:val="72"/>
                          <w:szCs w:val="72"/>
                        </w:rPr>
                        <w:t xml:space="preserve">orker </w:t>
                      </w:r>
                      <w:r w:rsidR="00283F20">
                        <w:rPr>
                          <w:b/>
                          <w:bCs/>
                          <w:color w:val="FFFFFF" w:themeColor="background1"/>
                          <w:sz w:val="72"/>
                          <w:szCs w:val="72"/>
                        </w:rPr>
                        <w:t xml:space="preserve">– </w:t>
                      </w:r>
                      <w:r>
                        <w:rPr>
                          <w:b/>
                          <w:bCs/>
                          <w:color w:val="FFFFFF" w:themeColor="background1"/>
                          <w:sz w:val="72"/>
                          <w:szCs w:val="72"/>
                        </w:rPr>
                        <w:t>CBT</w:t>
                      </w:r>
                      <w:r w:rsidR="00283F20">
                        <w:rPr>
                          <w:b/>
                          <w:bCs/>
                          <w:color w:val="FFFFFF" w:themeColor="background1"/>
                          <w:sz w:val="72"/>
                          <w:szCs w:val="72"/>
                        </w:rPr>
                        <w:t xml:space="preserve"> I</w:t>
                      </w:r>
                      <w:r>
                        <w:rPr>
                          <w:b/>
                          <w:bCs/>
                          <w:color w:val="FFFFFF" w:themeColor="background1"/>
                          <w:sz w:val="72"/>
                          <w:szCs w:val="72"/>
                        </w:rPr>
                        <w:t>nformed Practice</w:t>
                      </w:r>
                    </w:p>
                    <w:p w14:paraId="35440FEA" w14:textId="18BA22AD" w:rsidR="003F5CAF" w:rsidRPr="00833AA0" w:rsidRDefault="00833AA0">
                      <w:pPr>
                        <w:rPr>
                          <w:sz w:val="28"/>
                          <w:szCs w:val="28"/>
                        </w:rPr>
                      </w:pPr>
                      <w:r w:rsidRPr="00833AA0">
                        <w:rPr>
                          <w:rFonts w:ascii="Arial" w:eastAsiaTheme="minorEastAsia" w:hAnsi="Arial" w:cs="Arial"/>
                          <w:b/>
                          <w:bCs/>
                          <w:color w:val="00A685"/>
                          <w:sz w:val="48"/>
                          <w:szCs w:val="48"/>
                        </w:rPr>
                        <w:t>Supporting Smiles</w:t>
                      </w:r>
                      <w:r w:rsidR="004C6C13" w:rsidRPr="00833AA0">
                        <w:rPr>
                          <w:rFonts w:ascii="Arial" w:eastAsiaTheme="minorEastAsia" w:hAnsi="Arial" w:cs="Arial"/>
                          <w:b/>
                          <w:bCs/>
                          <w:color w:val="00A685"/>
                          <w:sz w:val="48"/>
                          <w:szCs w:val="48"/>
                        </w:rPr>
                        <w:t xml:space="preserve"> </w:t>
                      </w:r>
                    </w:p>
                  </w:txbxContent>
                </v:textbox>
              </v:shape>
            </w:pict>
          </mc:Fallback>
        </mc:AlternateContent>
      </w:r>
      <w:r w:rsidR="00E06C75">
        <w:rPr>
          <w:b/>
          <w:bCs/>
          <w:color w:val="00A685"/>
          <w:sz w:val="48"/>
          <w:szCs w:val="48"/>
        </w:rPr>
        <w:br w:type="page"/>
      </w:r>
      <w:r w:rsidR="00283F20">
        <w:rPr>
          <w:rFonts w:ascii="Arial" w:hAnsi="Arial" w:cs="Arial"/>
          <w:b/>
          <w:bCs/>
          <w:noProof/>
          <w:color w:val="00A685"/>
        </w:rPr>
        <w:lastRenderedPageBreak/>
        <w:drawing>
          <wp:anchor distT="0" distB="0" distL="114300" distR="114300" simplePos="0" relativeHeight="251681792" behindDoc="1" locked="0" layoutInCell="1" allowOverlap="1" wp14:anchorId="30B03CAE" wp14:editId="7414AC02">
            <wp:simplePos x="0" y="0"/>
            <wp:positionH relativeFrom="page">
              <wp:posOffset>1257300</wp:posOffset>
            </wp:positionH>
            <wp:positionV relativeFrom="paragraph">
              <wp:posOffset>-1254760</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3">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1DC66A05" w14:textId="2D21E186" w:rsidR="00283F20" w:rsidRPr="005344BF" w:rsidRDefault="00283F20" w:rsidP="00283F20">
      <w:pPr>
        <w:pStyle w:val="OrmistonSubHeader"/>
        <w:spacing w:line="288" w:lineRule="auto"/>
        <w:rPr>
          <w:b/>
          <w:bCs/>
          <w:color w:val="00A685"/>
          <w:sz w:val="48"/>
          <w:szCs w:val="48"/>
        </w:rPr>
      </w:pPr>
      <w:r w:rsidRPr="007C7992">
        <w:rPr>
          <w:b/>
          <w:bCs/>
          <w:color w:val="00A685"/>
          <w:sz w:val="48"/>
          <w:szCs w:val="48"/>
        </w:rPr>
        <w:lastRenderedPageBreak/>
        <w:t>A message from our CEO,</w:t>
      </w:r>
      <w:r>
        <w:rPr>
          <w:b/>
          <w:bCs/>
          <w:color w:val="00A685"/>
          <w:sz w:val="48"/>
          <w:szCs w:val="48"/>
        </w:rPr>
        <w:t xml:space="preserve"> Bruce Leeke</w:t>
      </w:r>
    </w:p>
    <w:p w14:paraId="5FDE009B" w14:textId="77777777" w:rsidR="00283F20" w:rsidRDefault="00283F20" w:rsidP="00283F20">
      <w:pPr>
        <w:spacing w:line="288" w:lineRule="auto"/>
        <w:rPr>
          <w:rFonts w:ascii="Arial" w:hAnsi="Arial" w:cs="Arial"/>
        </w:rPr>
      </w:pPr>
    </w:p>
    <w:p w14:paraId="62CA1C63" w14:textId="77777777" w:rsidR="00283F20" w:rsidRPr="00084134" w:rsidRDefault="00283F20" w:rsidP="00283F20">
      <w:pPr>
        <w:spacing w:line="288" w:lineRule="auto"/>
        <w:rPr>
          <w:rFonts w:ascii="Arial" w:eastAsiaTheme="minorEastAsia" w:hAnsi="Arial" w:cs="Arial"/>
          <w:color w:val="2A3B4C"/>
        </w:rPr>
      </w:pPr>
      <w:r w:rsidRPr="00084134">
        <w:rPr>
          <w:rFonts w:ascii="Arial" w:eastAsiaTheme="minorEastAsia" w:hAnsi="Arial" w:cs="Arial"/>
          <w:color w:val="2A3B4C"/>
        </w:rPr>
        <w:t>Dear Applicant,</w:t>
      </w:r>
    </w:p>
    <w:p w14:paraId="7EAFF93F" w14:textId="77777777" w:rsidR="00283F20" w:rsidRPr="00084134" w:rsidRDefault="00283F20" w:rsidP="00283F20">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3FF9ECAF" w14:textId="77777777" w:rsidR="00283F20" w:rsidRPr="00084134" w:rsidRDefault="00283F20" w:rsidP="00283F20">
      <w:pPr>
        <w:spacing w:line="288" w:lineRule="auto"/>
        <w:rPr>
          <w:rFonts w:ascii="Arial" w:eastAsiaTheme="minorEastAsia" w:hAnsi="Arial" w:cs="Arial"/>
          <w:color w:val="2A3B4C"/>
        </w:rPr>
      </w:pPr>
      <w:r w:rsidRPr="00084134">
        <w:rPr>
          <w:rFonts w:ascii="Arial" w:eastAsiaTheme="minorEastAsia" w:hAnsi="Arial" w:cs="Arial"/>
          <w:color w:val="2A3B4C"/>
        </w:rPr>
        <w:t xml:space="preserve">Thank you for your interest in the post of </w:t>
      </w:r>
      <w:r>
        <w:rPr>
          <w:rFonts w:ascii="Arial" w:eastAsiaTheme="minorEastAsia" w:hAnsi="Arial" w:cs="Arial"/>
          <w:color w:val="2A3B4C"/>
        </w:rPr>
        <w:t>Youth Mental Health Worker – CBT Informed</w:t>
      </w:r>
      <w:r w:rsidRPr="00084134">
        <w:rPr>
          <w:rFonts w:ascii="Arial" w:eastAsiaTheme="minorEastAsia" w:hAnsi="Arial" w:cs="Arial"/>
          <w:color w:val="2A3B4C"/>
        </w:rPr>
        <w:t xml:space="preserve"> in our </w:t>
      </w:r>
      <w:r>
        <w:rPr>
          <w:rFonts w:ascii="Arial" w:eastAsiaTheme="minorEastAsia" w:hAnsi="Arial" w:cs="Arial"/>
          <w:color w:val="2A3B4C"/>
        </w:rPr>
        <w:t>Supporting Smiles</w:t>
      </w:r>
      <w:r w:rsidRPr="00084134">
        <w:rPr>
          <w:rFonts w:ascii="Arial" w:eastAsiaTheme="minorEastAsia" w:hAnsi="Arial" w:cs="Arial"/>
          <w:color w:val="2A3B4C"/>
        </w:rPr>
        <w:t> Service.</w:t>
      </w:r>
    </w:p>
    <w:p w14:paraId="71F9C6B8" w14:textId="77777777" w:rsidR="00283F20" w:rsidRPr="00084134" w:rsidRDefault="00283F20" w:rsidP="00283F20">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1649762F" w14:textId="77777777" w:rsidR="00283F20" w:rsidRPr="00084134" w:rsidRDefault="00283F20" w:rsidP="00283F20">
      <w:pPr>
        <w:spacing w:line="288" w:lineRule="auto"/>
        <w:rPr>
          <w:rFonts w:ascii="Arial" w:eastAsiaTheme="minorEastAsia" w:hAnsi="Arial" w:cs="Arial"/>
          <w:color w:val="2A3B4C"/>
        </w:rPr>
      </w:pPr>
      <w:r w:rsidRPr="00084134">
        <w:rPr>
          <w:rFonts w:ascii="Arial" w:eastAsiaTheme="minorEastAsia" w:hAnsi="Arial" w:cs="Arial"/>
          <w:color w:val="2A3B4C"/>
        </w:rPr>
        <w:t>It’s an exciting time for our charity. After more than four decades of changing lives and strengthening communities in the East of England</w:t>
      </w:r>
      <w:r>
        <w:rPr>
          <w:rFonts w:ascii="Arial" w:eastAsiaTheme="minorEastAsia" w:hAnsi="Arial" w:cs="Arial"/>
          <w:color w:val="2A3B4C"/>
        </w:rPr>
        <w:t>,</w:t>
      </w:r>
      <w:r w:rsidRPr="00084134">
        <w:rPr>
          <w:rFonts w:ascii="Arial" w:eastAsiaTheme="minorEastAsia" w:hAnsi="Arial" w:cs="Arial"/>
          <w:color w:val="2A3B4C"/>
        </w:rPr>
        <w:t xml:space="preserve"> we continue to deliver highly impactful services that reflect our values of compassion, collaboration, and effectiveness. What we do benefits thousands of children and families every year</w:t>
      </w:r>
      <w:r>
        <w:rPr>
          <w:rFonts w:ascii="Arial" w:eastAsiaTheme="minorEastAsia" w:hAnsi="Arial" w:cs="Arial"/>
          <w:color w:val="2A3B4C"/>
        </w:rPr>
        <w:t xml:space="preserve">, </w:t>
      </w:r>
      <w:r w:rsidRPr="00084134">
        <w:rPr>
          <w:rFonts w:ascii="Arial" w:eastAsiaTheme="minorEastAsia" w:hAnsi="Arial" w:cs="Arial"/>
          <w:color w:val="2A3B4C"/>
        </w:rPr>
        <w:t>and we are ambitious to build on our legacy.</w:t>
      </w:r>
    </w:p>
    <w:p w14:paraId="1B47ADF0" w14:textId="77777777" w:rsidR="00283F20" w:rsidRPr="00084134" w:rsidRDefault="00283F20" w:rsidP="00283F20">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27E880E5" w14:textId="77777777" w:rsidR="00283F20" w:rsidRPr="00084134" w:rsidRDefault="00283F20" w:rsidP="00283F20">
      <w:pPr>
        <w:spacing w:line="288" w:lineRule="auto"/>
        <w:rPr>
          <w:rFonts w:ascii="Arial" w:eastAsiaTheme="minorEastAsia" w:hAnsi="Arial" w:cs="Arial"/>
          <w:color w:val="2A3B4C"/>
        </w:rPr>
      </w:pPr>
      <w:r w:rsidRPr="00084134">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1DA58738" w14:textId="77777777" w:rsidR="00283F20" w:rsidRPr="00084134" w:rsidRDefault="00283F20" w:rsidP="00283F20">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72412165" w14:textId="77777777" w:rsidR="00283F20" w:rsidRDefault="00283F20" w:rsidP="00283F20">
      <w:pPr>
        <w:spacing w:line="288" w:lineRule="auto"/>
        <w:rPr>
          <w:rFonts w:ascii="Arial" w:eastAsiaTheme="minorEastAsia" w:hAnsi="Arial" w:cs="Arial"/>
          <w:color w:val="2A3B4C"/>
        </w:rPr>
      </w:pPr>
      <w:r w:rsidRPr="00084134">
        <w:rPr>
          <w:rFonts w:ascii="Arial" w:eastAsiaTheme="minorEastAsia" w:hAnsi="Arial" w:cs="Arial"/>
          <w:color w:val="2A3B4C"/>
        </w:rPr>
        <w:t>Wishing you the best of luck with your application.</w:t>
      </w:r>
    </w:p>
    <w:p w14:paraId="47AB066B" w14:textId="77777777" w:rsidR="00283F20" w:rsidRPr="00084134" w:rsidRDefault="00283F20" w:rsidP="00283F20">
      <w:pPr>
        <w:spacing w:line="288" w:lineRule="auto"/>
        <w:rPr>
          <w:rFonts w:ascii="Arial" w:eastAsiaTheme="minorEastAsia" w:hAnsi="Arial" w:cs="Arial"/>
          <w:color w:val="2A3B4C"/>
        </w:rPr>
      </w:pPr>
    </w:p>
    <w:p w14:paraId="072211EA" w14:textId="77777777" w:rsidR="00283F20" w:rsidRPr="00084134" w:rsidRDefault="00283F20" w:rsidP="00283F20">
      <w:pPr>
        <w:spacing w:line="288" w:lineRule="auto"/>
        <w:rPr>
          <w:rFonts w:ascii="Arial" w:eastAsiaTheme="minorEastAsia" w:hAnsi="Arial" w:cs="Arial"/>
          <w:color w:val="2A3B4C"/>
        </w:rPr>
      </w:pPr>
      <w:r w:rsidRPr="00084134">
        <w:rPr>
          <w:rFonts w:ascii="Arial" w:eastAsiaTheme="minorEastAsia" w:hAnsi="Arial" w:cs="Arial"/>
          <w:color w:val="2A3B4C"/>
        </w:rPr>
        <w:t>Best regards,</w:t>
      </w:r>
    </w:p>
    <w:p w14:paraId="4115E5B8" w14:textId="77777777" w:rsidR="00283F20" w:rsidRPr="00084134" w:rsidRDefault="00283F20" w:rsidP="00283F20">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001AA807" w14:textId="77777777" w:rsidR="00283F20" w:rsidRPr="00084134" w:rsidRDefault="00283F20" w:rsidP="00283F20">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19ACC267" w14:textId="77777777" w:rsidR="00283F20" w:rsidRPr="00084134" w:rsidRDefault="00283F20" w:rsidP="00283F20">
      <w:pPr>
        <w:spacing w:line="288" w:lineRule="auto"/>
        <w:rPr>
          <w:rFonts w:ascii="Arial" w:eastAsiaTheme="minorEastAsia" w:hAnsi="Arial" w:cs="Arial"/>
          <w:color w:val="2A3B4C"/>
        </w:rPr>
      </w:pPr>
      <w:r w:rsidRPr="00084134">
        <w:rPr>
          <w:rFonts w:ascii="Arial" w:eastAsiaTheme="minorEastAsia" w:hAnsi="Arial" w:cs="Arial"/>
          <w:color w:val="2A3B4C"/>
        </w:rPr>
        <w:t>Bruce Leeke</w:t>
      </w:r>
      <w:r>
        <w:rPr>
          <w:b/>
          <w:bCs/>
          <w:noProof/>
          <w:color w:val="00A685"/>
          <w:sz w:val="48"/>
          <w:szCs w:val="48"/>
        </w:rPr>
        <w:drawing>
          <wp:anchor distT="0" distB="0" distL="114300" distR="114300" simplePos="0" relativeHeight="251683840" behindDoc="0" locked="0" layoutInCell="1" allowOverlap="1" wp14:anchorId="3E1C55A4" wp14:editId="600E469F">
            <wp:simplePos x="0" y="0"/>
            <wp:positionH relativeFrom="column">
              <wp:posOffset>3758565</wp:posOffset>
            </wp:positionH>
            <wp:positionV relativeFrom="paragraph">
              <wp:posOffset>6985</wp:posOffset>
            </wp:positionV>
            <wp:extent cx="1605915" cy="2023110"/>
            <wp:effectExtent l="0" t="0" r="0" b="0"/>
            <wp:wrapSquare wrapText="bothSides"/>
            <wp:docPr id="1328153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3121" name="Picture 132815312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605915" cy="2023110"/>
                    </a:xfrm>
                    <a:prstGeom prst="rect">
                      <a:avLst/>
                    </a:prstGeom>
                  </pic:spPr>
                </pic:pic>
              </a:graphicData>
            </a:graphic>
          </wp:anchor>
        </w:drawing>
      </w:r>
    </w:p>
    <w:p w14:paraId="13AAA331" w14:textId="77777777" w:rsidR="00283F20" w:rsidRDefault="00283F20" w:rsidP="00283F20">
      <w:pPr>
        <w:pStyle w:val="OrmistonSubHeader"/>
        <w:spacing w:line="288" w:lineRule="auto"/>
        <w:rPr>
          <w:sz w:val="24"/>
          <w:szCs w:val="24"/>
        </w:rPr>
      </w:pPr>
    </w:p>
    <w:p w14:paraId="1443525F" w14:textId="77777777" w:rsidR="00283F20" w:rsidRDefault="00283F20" w:rsidP="00283F20">
      <w:pPr>
        <w:pStyle w:val="OrmistonSubHeader"/>
        <w:spacing w:line="288" w:lineRule="auto"/>
        <w:rPr>
          <w:sz w:val="24"/>
          <w:szCs w:val="24"/>
        </w:rPr>
      </w:pPr>
    </w:p>
    <w:p w14:paraId="20424BB3" w14:textId="75BBBBB0" w:rsidR="003F5CAF" w:rsidRDefault="00283F20" w:rsidP="00283F20">
      <w:pPr>
        <w:pStyle w:val="OrmistonSubHeader"/>
        <w:spacing w:line="288" w:lineRule="auto"/>
        <w:rPr>
          <w:sz w:val="24"/>
          <w:szCs w:val="24"/>
        </w:rPr>
      </w:pPr>
      <w:r>
        <w:br w:type="page"/>
      </w:r>
    </w:p>
    <w:p w14:paraId="6888451C" w14:textId="6053EA19" w:rsidR="003F5CAF" w:rsidRDefault="003F5CAF" w:rsidP="00FD24CA">
      <w:pPr>
        <w:spacing w:line="288" w:lineRule="auto"/>
        <w:rPr>
          <w:rFonts w:ascii="Arial" w:hAnsi="Arial" w:cs="Arial"/>
          <w:b/>
          <w:bCs/>
          <w:color w:val="00A685"/>
          <w:sz w:val="48"/>
          <w:szCs w:val="48"/>
        </w:rPr>
      </w:pP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EDBF894"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Our Service</w:t>
      </w:r>
    </w:p>
    <w:bookmarkEnd w:id="0"/>
    <w:p w14:paraId="19A82B52" w14:textId="308A4041" w:rsidR="003F5CAF" w:rsidRDefault="00033609" w:rsidP="005344BF">
      <w:pPr>
        <w:pStyle w:val="Default"/>
        <w:spacing w:line="288" w:lineRule="auto"/>
        <w:jc w:val="both"/>
        <w:rPr>
          <w:rFonts w:ascii="Arial" w:eastAsiaTheme="minorEastAsia" w:hAnsi="Arial" w:cs="Arial"/>
          <w:color w:val="FF0000"/>
          <w:sz w:val="21"/>
          <w:szCs w:val="21"/>
        </w:rPr>
      </w:pPr>
      <w:r w:rsidRPr="00B0545C">
        <w:rPr>
          <w:rFonts w:ascii="Arial" w:eastAsia="Calibri" w:hAnsi="Arial" w:cs="Arial"/>
          <w:color w:val="2A3B4C"/>
          <w:lang w:eastAsia="en-GB"/>
        </w:rPr>
        <w:t xml:space="preserve">Ormiston Families is passionate about offering effective early intervention to young people and families. We are excited about this next phase of development in the Children’s Wellbeing Practitioner pathway and hold a clear vision </w:t>
      </w:r>
      <w:r w:rsidR="005F7F2A">
        <w:rPr>
          <w:rFonts w:ascii="Arial" w:eastAsia="Calibri" w:hAnsi="Arial" w:cs="Arial"/>
          <w:color w:val="2A3B4C"/>
          <w:lang w:eastAsia="en-GB"/>
        </w:rPr>
        <w:t>for</w:t>
      </w:r>
      <w:r w:rsidRPr="00B0545C">
        <w:rPr>
          <w:rFonts w:ascii="Arial" w:eastAsia="Calibri" w:hAnsi="Arial" w:cs="Arial"/>
          <w:color w:val="2A3B4C"/>
          <w:lang w:eastAsia="en-GB"/>
        </w:rPr>
        <w:t xml:space="preserve"> our aim to offer accessible, timely and </w:t>
      </w:r>
      <w:r w:rsidR="009446D9">
        <w:rPr>
          <w:rFonts w:ascii="Arial" w:eastAsia="Calibri" w:hAnsi="Arial" w:cs="Arial"/>
          <w:color w:val="2A3B4C"/>
          <w:lang w:eastAsia="en-GB"/>
        </w:rPr>
        <w:t>evidence-based</w:t>
      </w:r>
      <w:r w:rsidRPr="00B0545C">
        <w:rPr>
          <w:rFonts w:ascii="Arial" w:eastAsia="Calibri" w:hAnsi="Arial" w:cs="Arial"/>
          <w:color w:val="2A3B4C"/>
          <w:lang w:eastAsia="en-GB"/>
        </w:rPr>
        <w:t xml:space="preserve"> CWP interventions to the young people and families in Norfolk and Waveney.</w:t>
      </w:r>
      <w:r>
        <w:rPr>
          <w:rFonts w:ascii="Arial" w:eastAsia="Calibri" w:hAnsi="Arial" w:cs="Arial"/>
          <w:color w:val="2A3B4C"/>
          <w:lang w:eastAsia="en-GB"/>
        </w:rPr>
        <w:t xml:space="preserve"> </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210D7A89" w14:textId="3FEFA324" w:rsidR="00763FCE" w:rsidRPr="00763FCE" w:rsidRDefault="00763FCE" w:rsidP="00763FCE">
      <w:pPr>
        <w:pStyle w:val="OrmistonSubHeader"/>
        <w:spacing w:line="288" w:lineRule="auto"/>
        <w:rPr>
          <w:rFonts w:ascii="Arial" w:eastAsia="Calibri" w:hAnsi="Arial" w:cs="Arial"/>
          <w:color w:val="2A3B4C"/>
          <w:sz w:val="24"/>
          <w:szCs w:val="24"/>
          <w:lang w:val="en-US" w:eastAsia="en-GB"/>
        </w:rPr>
      </w:pPr>
      <w:r w:rsidRPr="00763FCE">
        <w:rPr>
          <w:rFonts w:ascii="Arial" w:eastAsia="Calibri" w:hAnsi="Arial" w:cs="Arial"/>
          <w:color w:val="2A3B4C"/>
          <w:sz w:val="24"/>
          <w:szCs w:val="24"/>
          <w:lang w:val="en-US" w:eastAsia="en-GB"/>
        </w:rPr>
        <w:t>This role is an exciting opportunity to take the next step in your career and</w:t>
      </w:r>
      <w:r w:rsidR="00E017B6">
        <w:rPr>
          <w:rFonts w:ascii="Arial" w:eastAsia="Calibri" w:hAnsi="Arial" w:cs="Arial"/>
          <w:color w:val="2A3B4C"/>
          <w:sz w:val="24"/>
          <w:szCs w:val="24"/>
          <w:lang w:val="en-US" w:eastAsia="en-GB"/>
        </w:rPr>
        <w:t xml:space="preserve"> </w:t>
      </w:r>
      <w:proofErr w:type="spellStart"/>
      <w:r w:rsidR="00E017B6">
        <w:rPr>
          <w:rFonts w:ascii="Arial" w:eastAsia="Calibri" w:hAnsi="Arial" w:cs="Arial"/>
          <w:color w:val="2A3B4C"/>
          <w:sz w:val="24"/>
          <w:szCs w:val="24"/>
          <w:lang w:val="en-US" w:eastAsia="en-GB"/>
        </w:rPr>
        <w:t>utilise</w:t>
      </w:r>
      <w:proofErr w:type="spellEnd"/>
      <w:r w:rsidRPr="00763FCE">
        <w:rPr>
          <w:rFonts w:ascii="Arial" w:eastAsia="Calibri" w:hAnsi="Arial" w:cs="Arial"/>
          <w:color w:val="2A3B4C"/>
          <w:sz w:val="24"/>
          <w:szCs w:val="24"/>
          <w:lang w:val="en-US" w:eastAsia="en-GB"/>
        </w:rPr>
        <w:t xml:space="preserve"> your </w:t>
      </w:r>
      <w:r w:rsidR="009446D9">
        <w:rPr>
          <w:rFonts w:ascii="Arial" w:eastAsia="Calibri" w:hAnsi="Arial" w:cs="Arial"/>
          <w:color w:val="2A3B4C"/>
          <w:sz w:val="24"/>
          <w:szCs w:val="24"/>
          <w:lang w:val="en-US" w:eastAsia="en-GB"/>
        </w:rPr>
        <w:t>low-intensity</w:t>
      </w:r>
      <w:r w:rsidRPr="00763FCE">
        <w:rPr>
          <w:rFonts w:ascii="Arial" w:eastAsia="Calibri" w:hAnsi="Arial" w:cs="Arial"/>
          <w:color w:val="2A3B4C"/>
          <w:sz w:val="24"/>
          <w:szCs w:val="24"/>
          <w:lang w:val="en-US" w:eastAsia="en-GB"/>
        </w:rPr>
        <w:t xml:space="preserve"> CB</w:t>
      </w:r>
      <w:r w:rsidR="00E017B6">
        <w:rPr>
          <w:rFonts w:ascii="Arial" w:eastAsia="Calibri" w:hAnsi="Arial" w:cs="Arial"/>
          <w:color w:val="2A3B4C"/>
          <w:sz w:val="24"/>
          <w:szCs w:val="24"/>
          <w:lang w:val="en-US" w:eastAsia="en-GB"/>
        </w:rPr>
        <w:t>T</w:t>
      </w:r>
      <w:r w:rsidRPr="00763FCE">
        <w:rPr>
          <w:rFonts w:ascii="Arial" w:eastAsia="Calibri" w:hAnsi="Arial" w:cs="Arial"/>
          <w:color w:val="2A3B4C"/>
          <w:sz w:val="24"/>
          <w:szCs w:val="24"/>
          <w:lang w:val="en-US" w:eastAsia="en-GB"/>
        </w:rPr>
        <w:t xml:space="preserve"> skills</w:t>
      </w:r>
      <w:r w:rsidR="00863634">
        <w:rPr>
          <w:rFonts w:ascii="Arial" w:eastAsia="Calibri" w:hAnsi="Arial" w:cs="Arial"/>
          <w:color w:val="2A3B4C"/>
          <w:sz w:val="24"/>
          <w:szCs w:val="24"/>
          <w:lang w:val="en-US" w:eastAsia="en-GB"/>
        </w:rPr>
        <w:t xml:space="preserve"> and knowledge</w:t>
      </w:r>
      <w:r w:rsidR="00E017B6">
        <w:rPr>
          <w:rFonts w:ascii="Arial" w:eastAsia="Calibri" w:hAnsi="Arial" w:cs="Arial"/>
          <w:color w:val="2A3B4C"/>
          <w:sz w:val="24"/>
          <w:szCs w:val="24"/>
          <w:lang w:val="en-US" w:eastAsia="en-GB"/>
        </w:rPr>
        <w:t xml:space="preserve"> to support young people and families across Norfolk and Waveney</w:t>
      </w:r>
      <w:r w:rsidRPr="00763FCE">
        <w:rPr>
          <w:rFonts w:ascii="Arial" w:eastAsia="Calibri" w:hAnsi="Arial" w:cs="Arial"/>
          <w:color w:val="2A3B4C"/>
          <w:sz w:val="24"/>
          <w:szCs w:val="24"/>
          <w:lang w:val="en-US" w:eastAsia="en-GB"/>
        </w:rPr>
        <w:t>. The post holder will work</w:t>
      </w:r>
      <w:r w:rsidR="00E017B6">
        <w:rPr>
          <w:rFonts w:ascii="Arial" w:eastAsia="Calibri" w:hAnsi="Arial" w:cs="Arial"/>
          <w:color w:val="2A3B4C"/>
          <w:sz w:val="24"/>
          <w:szCs w:val="24"/>
          <w:lang w:val="en-US" w:eastAsia="en-GB"/>
        </w:rPr>
        <w:t xml:space="preserve"> within a supportive and passionate team of </w:t>
      </w:r>
      <w:r w:rsidR="009446D9">
        <w:rPr>
          <w:rFonts w:ascii="Arial" w:eastAsia="Calibri" w:hAnsi="Arial" w:cs="Arial"/>
          <w:color w:val="2A3B4C"/>
          <w:sz w:val="24"/>
          <w:szCs w:val="24"/>
          <w:lang w:val="en-US" w:eastAsia="en-GB"/>
        </w:rPr>
        <w:t>trainees</w:t>
      </w:r>
      <w:r w:rsidR="00E017B6">
        <w:rPr>
          <w:rFonts w:ascii="Arial" w:eastAsia="Calibri" w:hAnsi="Arial" w:cs="Arial"/>
          <w:color w:val="2A3B4C"/>
          <w:sz w:val="24"/>
          <w:szCs w:val="24"/>
          <w:lang w:val="en-US" w:eastAsia="en-GB"/>
        </w:rPr>
        <w:t xml:space="preserve">, qualified and senior </w:t>
      </w:r>
      <w:r w:rsidR="0076079F">
        <w:rPr>
          <w:rFonts w:ascii="Arial" w:eastAsia="Calibri" w:hAnsi="Arial" w:cs="Arial"/>
          <w:color w:val="2A3B4C"/>
          <w:sz w:val="24"/>
          <w:szCs w:val="24"/>
          <w:lang w:val="en-US" w:eastAsia="en-GB"/>
        </w:rPr>
        <w:t>Low Intensity CBT Practitioners</w:t>
      </w:r>
      <w:r w:rsidR="00E017B6">
        <w:rPr>
          <w:rFonts w:ascii="Arial" w:eastAsia="Calibri" w:hAnsi="Arial" w:cs="Arial"/>
          <w:color w:val="2A3B4C"/>
          <w:sz w:val="24"/>
          <w:szCs w:val="24"/>
          <w:lang w:val="en-US" w:eastAsia="en-GB"/>
        </w:rPr>
        <w:t xml:space="preserve">. </w:t>
      </w:r>
      <w:r w:rsidRPr="00763FCE">
        <w:rPr>
          <w:rFonts w:ascii="Arial" w:eastAsia="Calibri" w:hAnsi="Arial" w:cs="Arial"/>
          <w:color w:val="2A3B4C"/>
          <w:sz w:val="24"/>
          <w:szCs w:val="24"/>
          <w:lang w:val="en-US" w:eastAsia="en-GB"/>
        </w:rPr>
        <w:t xml:space="preserve"> </w:t>
      </w:r>
      <w:r w:rsidR="00E017B6">
        <w:rPr>
          <w:rFonts w:ascii="Arial" w:eastAsia="Calibri" w:hAnsi="Arial" w:cs="Arial"/>
          <w:color w:val="2A3B4C"/>
          <w:sz w:val="24"/>
          <w:szCs w:val="24"/>
          <w:lang w:val="en-US" w:eastAsia="en-GB"/>
        </w:rPr>
        <w:t xml:space="preserve">These roles offer a fantastic opportunity </w:t>
      </w:r>
      <w:proofErr w:type="gramStart"/>
      <w:r w:rsidR="00F573CB">
        <w:rPr>
          <w:rFonts w:ascii="Arial" w:eastAsia="Calibri" w:hAnsi="Arial" w:cs="Arial"/>
          <w:color w:val="2A3B4C"/>
          <w:sz w:val="24"/>
          <w:szCs w:val="24"/>
          <w:lang w:val="en-US" w:eastAsia="en-GB"/>
        </w:rPr>
        <w:t>to</w:t>
      </w:r>
      <w:proofErr w:type="gramEnd"/>
      <w:r w:rsidR="00863634">
        <w:rPr>
          <w:rFonts w:ascii="Arial" w:eastAsia="Calibri" w:hAnsi="Arial" w:cs="Arial"/>
          <w:color w:val="2A3B4C"/>
          <w:sz w:val="24"/>
          <w:szCs w:val="24"/>
          <w:lang w:val="en-US" w:eastAsia="en-GB"/>
        </w:rPr>
        <w:t xml:space="preserve"> qualified CWP or EMHPs</w:t>
      </w:r>
      <w:r w:rsidR="009446D9">
        <w:rPr>
          <w:rFonts w:ascii="Arial" w:eastAsia="Calibri" w:hAnsi="Arial" w:cs="Arial"/>
          <w:color w:val="2A3B4C"/>
          <w:sz w:val="24"/>
          <w:szCs w:val="24"/>
          <w:lang w:val="en-US" w:eastAsia="en-GB"/>
        </w:rPr>
        <w:t>,</w:t>
      </w:r>
      <w:r w:rsidR="00863634">
        <w:rPr>
          <w:rFonts w:ascii="Arial" w:eastAsia="Calibri" w:hAnsi="Arial" w:cs="Arial"/>
          <w:color w:val="2A3B4C"/>
          <w:sz w:val="24"/>
          <w:szCs w:val="24"/>
          <w:lang w:val="en-US" w:eastAsia="en-GB"/>
        </w:rPr>
        <w:t xml:space="preserve"> </w:t>
      </w:r>
      <w:r w:rsidR="005D302B">
        <w:rPr>
          <w:rFonts w:ascii="Arial" w:eastAsia="Calibri" w:hAnsi="Arial" w:cs="Arial"/>
          <w:color w:val="2A3B4C"/>
          <w:sz w:val="24"/>
          <w:szCs w:val="24"/>
          <w:lang w:val="en-US" w:eastAsia="en-GB"/>
        </w:rPr>
        <w:t xml:space="preserve">or </w:t>
      </w:r>
      <w:r w:rsidR="009446D9">
        <w:rPr>
          <w:rFonts w:ascii="Arial" w:eastAsia="Calibri" w:hAnsi="Arial" w:cs="Arial"/>
          <w:color w:val="2A3B4C"/>
          <w:sz w:val="24"/>
          <w:szCs w:val="24"/>
          <w:lang w:val="en-US" w:eastAsia="en-GB"/>
        </w:rPr>
        <w:t>CBT-informed</w:t>
      </w:r>
      <w:r w:rsidR="005D302B">
        <w:rPr>
          <w:rFonts w:ascii="Arial" w:eastAsia="Calibri" w:hAnsi="Arial" w:cs="Arial"/>
          <w:color w:val="2A3B4C"/>
          <w:sz w:val="24"/>
          <w:szCs w:val="24"/>
          <w:lang w:val="en-US" w:eastAsia="en-GB"/>
        </w:rPr>
        <w:t xml:space="preserve"> Youth Mental Health </w:t>
      </w:r>
      <w:r w:rsidR="009446D9">
        <w:rPr>
          <w:rFonts w:ascii="Arial" w:eastAsia="Calibri" w:hAnsi="Arial" w:cs="Arial"/>
          <w:color w:val="2A3B4C"/>
          <w:sz w:val="24"/>
          <w:szCs w:val="24"/>
          <w:lang w:val="en-US" w:eastAsia="en-GB"/>
        </w:rPr>
        <w:t>Practitioners,</w:t>
      </w:r>
      <w:r w:rsidR="005D302B">
        <w:rPr>
          <w:rFonts w:ascii="Arial" w:eastAsia="Calibri" w:hAnsi="Arial" w:cs="Arial"/>
          <w:color w:val="2A3B4C"/>
          <w:sz w:val="24"/>
          <w:szCs w:val="24"/>
          <w:lang w:val="en-US" w:eastAsia="en-GB"/>
        </w:rPr>
        <w:t xml:space="preserve"> </w:t>
      </w:r>
      <w:r w:rsidR="00863634">
        <w:rPr>
          <w:rFonts w:ascii="Arial" w:eastAsia="Calibri" w:hAnsi="Arial" w:cs="Arial"/>
          <w:color w:val="2A3B4C"/>
          <w:sz w:val="24"/>
          <w:szCs w:val="24"/>
          <w:lang w:val="en-US" w:eastAsia="en-GB"/>
        </w:rPr>
        <w:t>to</w:t>
      </w:r>
      <w:r w:rsidR="00F573CB">
        <w:rPr>
          <w:rFonts w:ascii="Arial" w:eastAsia="Calibri" w:hAnsi="Arial" w:cs="Arial"/>
          <w:color w:val="2A3B4C"/>
          <w:sz w:val="24"/>
          <w:szCs w:val="24"/>
          <w:lang w:val="en-US" w:eastAsia="en-GB"/>
        </w:rPr>
        <w:t xml:space="preserve"> deliver 1:1 and group support to young people and families both online and face to face. </w:t>
      </w:r>
    </w:p>
    <w:p w14:paraId="4367137A" w14:textId="6E5F1778" w:rsidR="004C6C13" w:rsidRDefault="00763FCE" w:rsidP="00763FCE">
      <w:pPr>
        <w:pStyle w:val="OrmistonSubHeader"/>
        <w:spacing w:line="288" w:lineRule="auto"/>
        <w:rPr>
          <w:rFonts w:ascii="Arial" w:eastAsia="Calibri" w:hAnsi="Arial" w:cs="Arial"/>
          <w:color w:val="2A3B4C"/>
          <w:sz w:val="24"/>
          <w:szCs w:val="24"/>
          <w:lang w:val="en-US" w:eastAsia="en-GB"/>
        </w:rPr>
      </w:pPr>
      <w:r w:rsidRPr="00763FCE">
        <w:rPr>
          <w:rFonts w:ascii="Arial" w:eastAsia="Calibri" w:hAnsi="Arial" w:cs="Arial"/>
          <w:color w:val="2A3B4C"/>
          <w:sz w:val="24"/>
          <w:szCs w:val="24"/>
          <w:lang w:val="en-US" w:eastAsia="en-GB"/>
        </w:rPr>
        <w:t>The</w:t>
      </w:r>
      <w:r w:rsidR="00F46FDF">
        <w:rPr>
          <w:rFonts w:ascii="Arial" w:eastAsia="Calibri" w:hAnsi="Arial" w:cs="Arial"/>
          <w:color w:val="2A3B4C"/>
          <w:sz w:val="24"/>
          <w:szCs w:val="24"/>
          <w:lang w:val="en-US" w:eastAsia="en-GB"/>
        </w:rPr>
        <w:t xml:space="preserve"> Low Intensity (LI) CBT</w:t>
      </w:r>
      <w:r w:rsidR="00F573CB">
        <w:rPr>
          <w:rFonts w:ascii="Arial" w:eastAsia="Calibri" w:hAnsi="Arial" w:cs="Arial"/>
          <w:color w:val="2A3B4C"/>
          <w:sz w:val="24"/>
          <w:szCs w:val="24"/>
          <w:lang w:val="en-US" w:eastAsia="en-GB"/>
        </w:rPr>
        <w:t xml:space="preserve"> Pathway across Norfolk and Waveney is undergoing an exciting phase of development</w:t>
      </w:r>
      <w:r w:rsidR="009446D9">
        <w:rPr>
          <w:rFonts w:ascii="Arial" w:eastAsia="Calibri" w:hAnsi="Arial" w:cs="Arial"/>
          <w:color w:val="2A3B4C"/>
          <w:sz w:val="24"/>
          <w:szCs w:val="24"/>
          <w:lang w:val="en-US" w:eastAsia="en-GB"/>
        </w:rPr>
        <w:t>,</w:t>
      </w:r>
      <w:r w:rsidR="00F573CB">
        <w:rPr>
          <w:rFonts w:ascii="Arial" w:eastAsia="Calibri" w:hAnsi="Arial" w:cs="Arial"/>
          <w:color w:val="2A3B4C"/>
          <w:sz w:val="24"/>
          <w:szCs w:val="24"/>
          <w:lang w:val="en-US" w:eastAsia="en-GB"/>
        </w:rPr>
        <w:t xml:space="preserve"> </w:t>
      </w:r>
      <w:r w:rsidR="00863634">
        <w:rPr>
          <w:rFonts w:ascii="Arial" w:eastAsia="Calibri" w:hAnsi="Arial" w:cs="Arial"/>
          <w:color w:val="2A3B4C"/>
          <w:sz w:val="24"/>
          <w:szCs w:val="24"/>
          <w:lang w:val="en-US" w:eastAsia="en-GB"/>
        </w:rPr>
        <w:t>which</w:t>
      </w:r>
      <w:r w:rsidR="00F573CB">
        <w:rPr>
          <w:rFonts w:ascii="Arial" w:eastAsia="Calibri" w:hAnsi="Arial" w:cs="Arial"/>
          <w:color w:val="2A3B4C"/>
          <w:sz w:val="24"/>
          <w:szCs w:val="24"/>
          <w:lang w:val="en-US" w:eastAsia="en-GB"/>
        </w:rPr>
        <w:t xml:space="preserve"> is focused on providing </w:t>
      </w:r>
      <w:r w:rsidR="009446D9">
        <w:rPr>
          <w:rFonts w:ascii="Arial" w:eastAsia="Calibri" w:hAnsi="Arial" w:cs="Arial"/>
          <w:color w:val="2A3B4C"/>
          <w:sz w:val="24"/>
          <w:szCs w:val="24"/>
          <w:lang w:val="en-US" w:eastAsia="en-GB"/>
        </w:rPr>
        <w:t>high-quality</w:t>
      </w:r>
      <w:r w:rsidR="00F573CB">
        <w:rPr>
          <w:rFonts w:ascii="Arial" w:eastAsia="Calibri" w:hAnsi="Arial" w:cs="Arial"/>
          <w:color w:val="2A3B4C"/>
          <w:sz w:val="24"/>
          <w:szCs w:val="24"/>
          <w:lang w:val="en-US" w:eastAsia="en-GB"/>
        </w:rPr>
        <w:t xml:space="preserve">, </w:t>
      </w:r>
      <w:r w:rsidR="009446D9">
        <w:rPr>
          <w:rFonts w:ascii="Arial" w:eastAsia="Calibri" w:hAnsi="Arial" w:cs="Arial"/>
          <w:color w:val="2A3B4C"/>
          <w:sz w:val="24"/>
          <w:szCs w:val="24"/>
          <w:lang w:val="en-US" w:eastAsia="en-GB"/>
        </w:rPr>
        <w:t>evidence-based</w:t>
      </w:r>
      <w:r w:rsidR="00F573CB">
        <w:rPr>
          <w:rFonts w:ascii="Arial" w:eastAsia="Calibri" w:hAnsi="Arial" w:cs="Arial"/>
          <w:color w:val="2A3B4C"/>
          <w:sz w:val="24"/>
          <w:szCs w:val="24"/>
          <w:lang w:val="en-US" w:eastAsia="en-GB"/>
        </w:rPr>
        <w:t xml:space="preserve"> LI-CBT to young people and families. We’re passionate about working </w:t>
      </w:r>
      <w:r w:rsidR="00863634">
        <w:rPr>
          <w:rFonts w:ascii="Arial" w:eastAsia="Calibri" w:hAnsi="Arial" w:cs="Arial"/>
          <w:color w:val="2A3B4C"/>
          <w:sz w:val="24"/>
          <w:szCs w:val="24"/>
          <w:lang w:val="en-US" w:eastAsia="en-GB"/>
        </w:rPr>
        <w:t>collaboratively with</w:t>
      </w:r>
      <w:r w:rsidR="00F573CB">
        <w:rPr>
          <w:rFonts w:ascii="Arial" w:eastAsia="Calibri" w:hAnsi="Arial" w:cs="Arial"/>
          <w:color w:val="2A3B4C"/>
          <w:sz w:val="24"/>
          <w:szCs w:val="24"/>
          <w:lang w:val="en-US" w:eastAsia="en-GB"/>
        </w:rPr>
        <w:t xml:space="preserve"> our</w:t>
      </w:r>
      <w:r w:rsidR="00F46FDF">
        <w:rPr>
          <w:rFonts w:ascii="Arial" w:eastAsia="Calibri" w:hAnsi="Arial" w:cs="Arial"/>
          <w:color w:val="2A3B4C"/>
          <w:sz w:val="24"/>
          <w:szCs w:val="24"/>
          <w:lang w:val="en-US" w:eastAsia="en-GB"/>
        </w:rPr>
        <w:t xml:space="preserve"> LI </w:t>
      </w:r>
      <w:proofErr w:type="gramStart"/>
      <w:r w:rsidR="00F46FDF">
        <w:rPr>
          <w:rFonts w:ascii="Arial" w:eastAsia="Calibri" w:hAnsi="Arial" w:cs="Arial"/>
          <w:color w:val="2A3B4C"/>
          <w:sz w:val="24"/>
          <w:szCs w:val="24"/>
          <w:lang w:val="en-US" w:eastAsia="en-GB"/>
        </w:rPr>
        <w:t xml:space="preserve">CBT </w:t>
      </w:r>
      <w:r w:rsidR="00F573CB">
        <w:rPr>
          <w:rFonts w:ascii="Arial" w:eastAsia="Calibri" w:hAnsi="Arial" w:cs="Arial"/>
          <w:color w:val="2A3B4C"/>
          <w:sz w:val="24"/>
          <w:szCs w:val="24"/>
          <w:lang w:val="en-US" w:eastAsia="en-GB"/>
        </w:rPr>
        <w:t xml:space="preserve"> team</w:t>
      </w:r>
      <w:proofErr w:type="gramEnd"/>
      <w:r w:rsidR="00F573CB">
        <w:rPr>
          <w:rFonts w:ascii="Arial" w:eastAsia="Calibri" w:hAnsi="Arial" w:cs="Arial"/>
          <w:color w:val="2A3B4C"/>
          <w:sz w:val="24"/>
          <w:szCs w:val="24"/>
          <w:lang w:val="en-US" w:eastAsia="en-GB"/>
        </w:rPr>
        <w:t xml:space="preserve"> </w:t>
      </w:r>
      <w:r w:rsidR="00863634">
        <w:rPr>
          <w:rFonts w:ascii="Arial" w:eastAsia="Calibri" w:hAnsi="Arial" w:cs="Arial"/>
          <w:color w:val="2A3B4C"/>
          <w:sz w:val="24"/>
          <w:szCs w:val="24"/>
          <w:lang w:val="en-US" w:eastAsia="en-GB"/>
        </w:rPr>
        <w:t xml:space="preserve">within the development of the pathway and are committed to supporting our colleagues within their roles. </w:t>
      </w:r>
      <w:r w:rsidRPr="00763FCE">
        <w:rPr>
          <w:rFonts w:ascii="Arial" w:eastAsia="Calibri" w:hAnsi="Arial" w:cs="Arial"/>
          <w:color w:val="2A3B4C"/>
          <w:sz w:val="24"/>
          <w:szCs w:val="24"/>
          <w:lang w:val="en-US" w:eastAsia="en-GB"/>
        </w:rPr>
        <w:t>This clinically focused role is a fantastic opportunity to further develop</w:t>
      </w:r>
      <w:r w:rsidR="00863634">
        <w:rPr>
          <w:rFonts w:ascii="Arial" w:eastAsia="Calibri" w:hAnsi="Arial" w:cs="Arial"/>
          <w:color w:val="2A3B4C"/>
          <w:sz w:val="24"/>
          <w:szCs w:val="24"/>
          <w:lang w:val="en-US" w:eastAsia="en-GB"/>
        </w:rPr>
        <w:t xml:space="preserve"> your therapeutic skills within a service that clearly holds quality of care, staff wellbeing and innovation in its vision. </w:t>
      </w:r>
    </w:p>
    <w:p w14:paraId="3B4C1463" w14:textId="77777777" w:rsidR="00763FCE" w:rsidRDefault="00763FCE" w:rsidP="00DC1B82">
      <w:pPr>
        <w:pStyle w:val="OrmistonSubHeader"/>
        <w:spacing w:line="288" w:lineRule="auto"/>
        <w:rPr>
          <w:b/>
          <w:bCs/>
          <w:color w:val="00A878"/>
          <w:sz w:val="48"/>
          <w:szCs w:val="48"/>
        </w:rPr>
      </w:pPr>
    </w:p>
    <w:p w14:paraId="1DB1541C" w14:textId="4E15F45B"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70281138" w14:textId="43D9CF0B" w:rsidR="004C6C13" w:rsidRPr="004C6C13"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As the post holder</w:t>
      </w:r>
      <w:r w:rsidR="009446D9">
        <w:rPr>
          <w:rFonts w:ascii="Arial" w:eastAsia="Calibri" w:hAnsi="Arial" w:cs="Arial"/>
          <w:color w:val="2A3B4C"/>
          <w:lang w:val="en-US" w:eastAsia="en-GB"/>
        </w:rPr>
        <w:t>,</w:t>
      </w:r>
      <w:r w:rsidRPr="004C6C13">
        <w:rPr>
          <w:rFonts w:ascii="Arial" w:eastAsia="Calibri" w:hAnsi="Arial" w:cs="Arial"/>
          <w:color w:val="2A3B4C"/>
          <w:lang w:val="en-US" w:eastAsia="en-GB"/>
        </w:rPr>
        <w:t xml:space="preserve"> you will hold a passion for excellence in your clinical role and have experience of working with young people presenting with a range of mental health difficulties and challenging </w:t>
      </w:r>
      <w:proofErr w:type="spellStart"/>
      <w:r w:rsidRPr="004C6C13">
        <w:rPr>
          <w:rFonts w:ascii="Arial" w:eastAsia="Calibri" w:hAnsi="Arial" w:cs="Arial"/>
          <w:color w:val="2A3B4C"/>
          <w:lang w:val="en-US" w:eastAsia="en-GB"/>
        </w:rPr>
        <w:t>behaviour</w:t>
      </w:r>
      <w:proofErr w:type="spellEnd"/>
      <w:r w:rsidRPr="004C6C13">
        <w:rPr>
          <w:rFonts w:ascii="Arial" w:eastAsia="Calibri" w:hAnsi="Arial" w:cs="Arial"/>
          <w:color w:val="2A3B4C"/>
          <w:lang w:val="en-US" w:eastAsia="en-GB"/>
        </w:rPr>
        <w:t xml:space="preserve">. You will have previous experience of delivering </w:t>
      </w:r>
      <w:r w:rsidR="009446D9">
        <w:rPr>
          <w:rFonts w:ascii="Arial" w:eastAsia="Calibri" w:hAnsi="Arial" w:cs="Arial"/>
          <w:color w:val="2A3B4C"/>
          <w:lang w:val="en-US" w:eastAsia="en-GB"/>
        </w:rPr>
        <w:t>low-intensity</w:t>
      </w:r>
      <w:r w:rsidRPr="004C6C13">
        <w:rPr>
          <w:rFonts w:ascii="Arial" w:eastAsia="Calibri" w:hAnsi="Arial" w:cs="Arial"/>
          <w:color w:val="2A3B4C"/>
          <w:lang w:val="en-US" w:eastAsia="en-GB"/>
        </w:rPr>
        <w:t xml:space="preserve"> CBT-informed interventions</w:t>
      </w:r>
      <w:r w:rsidR="00863634">
        <w:rPr>
          <w:rFonts w:ascii="Arial" w:eastAsia="Calibri" w:hAnsi="Arial" w:cs="Arial"/>
          <w:color w:val="2A3B4C"/>
          <w:lang w:val="en-US" w:eastAsia="en-GB"/>
        </w:rPr>
        <w:t xml:space="preserve"> </w:t>
      </w:r>
      <w:r w:rsidRPr="004C6C13">
        <w:rPr>
          <w:rFonts w:ascii="Arial" w:eastAsia="Calibri" w:hAnsi="Arial" w:cs="Arial"/>
          <w:color w:val="2A3B4C"/>
          <w:lang w:val="en-US" w:eastAsia="en-GB"/>
        </w:rPr>
        <w:t xml:space="preserve">and, ideally, </w:t>
      </w:r>
      <w:r w:rsidR="00863634">
        <w:rPr>
          <w:rFonts w:ascii="Arial" w:eastAsia="Calibri" w:hAnsi="Arial" w:cs="Arial"/>
          <w:color w:val="2A3B4C"/>
          <w:lang w:val="en-US" w:eastAsia="en-GB"/>
        </w:rPr>
        <w:t>wider experience of supporting young people and families.</w:t>
      </w:r>
    </w:p>
    <w:p w14:paraId="4C298E66" w14:textId="77777777" w:rsidR="004C6C13" w:rsidRPr="004C6C13" w:rsidRDefault="004C6C13" w:rsidP="004C6C13">
      <w:pPr>
        <w:spacing w:line="288" w:lineRule="auto"/>
        <w:rPr>
          <w:rFonts w:ascii="Arial" w:eastAsia="Calibri" w:hAnsi="Arial" w:cs="Arial"/>
          <w:color w:val="2A3B4C"/>
          <w:lang w:val="en-US" w:eastAsia="en-GB"/>
        </w:rPr>
      </w:pPr>
    </w:p>
    <w:p w14:paraId="67EC9709" w14:textId="63784036" w:rsidR="002A7E50"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The post-holder will work within a CYP mental health pathway delivering, under supervision, high-quality</w:t>
      </w:r>
      <w:r w:rsidR="009446D9">
        <w:rPr>
          <w:rFonts w:ascii="Arial" w:eastAsia="Calibri" w:hAnsi="Arial" w:cs="Arial"/>
          <w:color w:val="2A3B4C"/>
          <w:lang w:val="en-US" w:eastAsia="en-GB"/>
        </w:rPr>
        <w:t>,</w:t>
      </w:r>
      <w:r w:rsidRPr="004C6C13">
        <w:rPr>
          <w:rFonts w:ascii="Arial" w:eastAsia="Calibri" w:hAnsi="Arial" w:cs="Arial"/>
          <w:color w:val="2A3B4C"/>
          <w:lang w:val="en-US" w:eastAsia="en-GB"/>
        </w:rPr>
        <w:t xml:space="preserve"> brief </w:t>
      </w:r>
      <w:r w:rsidR="009446D9">
        <w:rPr>
          <w:rFonts w:ascii="Arial" w:eastAsia="Calibri" w:hAnsi="Arial" w:cs="Arial"/>
          <w:color w:val="2A3B4C"/>
          <w:lang w:val="en-US" w:eastAsia="en-GB"/>
        </w:rPr>
        <w:t>outcome-focused</w:t>
      </w:r>
      <w:r w:rsidRPr="004C6C13">
        <w:rPr>
          <w:rFonts w:ascii="Arial" w:eastAsia="Calibri" w:hAnsi="Arial" w:cs="Arial"/>
          <w:color w:val="2A3B4C"/>
          <w:lang w:val="en-US" w:eastAsia="en-GB"/>
        </w:rPr>
        <w:t xml:space="preserve"> evidence-based interventions and guided self-help for children and young people experiencing mild to moderate mental health difficulties. </w:t>
      </w:r>
      <w:r w:rsidR="002A7E50">
        <w:rPr>
          <w:rFonts w:ascii="Arial" w:eastAsia="Calibri" w:hAnsi="Arial" w:cs="Arial"/>
          <w:color w:val="2A3B4C"/>
          <w:lang w:val="en-US" w:eastAsia="en-GB"/>
        </w:rPr>
        <w:t xml:space="preserve">The successful candidates will be keen to further develop </w:t>
      </w:r>
      <w:r w:rsidR="00863634">
        <w:rPr>
          <w:rFonts w:ascii="Arial" w:eastAsia="Calibri" w:hAnsi="Arial" w:cs="Arial"/>
          <w:color w:val="2A3B4C"/>
          <w:lang w:val="en-US" w:eastAsia="en-GB"/>
        </w:rPr>
        <w:t xml:space="preserve">their </w:t>
      </w:r>
      <w:r w:rsidRPr="004C6C13">
        <w:rPr>
          <w:rFonts w:ascii="Arial" w:eastAsia="Calibri" w:hAnsi="Arial" w:cs="Arial"/>
          <w:color w:val="2A3B4C"/>
          <w:lang w:val="en-US" w:eastAsia="en-GB"/>
        </w:rPr>
        <w:t xml:space="preserve">clinical skills and knowledge of early intervention and working with young people with </w:t>
      </w:r>
      <w:r w:rsidR="002A7E50">
        <w:rPr>
          <w:rFonts w:ascii="Arial" w:eastAsia="Calibri" w:hAnsi="Arial" w:cs="Arial"/>
          <w:color w:val="2A3B4C"/>
          <w:lang w:val="en-US" w:eastAsia="en-GB"/>
        </w:rPr>
        <w:t xml:space="preserve">additional needs. </w:t>
      </w:r>
    </w:p>
    <w:p w14:paraId="789BB33F" w14:textId="77777777" w:rsidR="002A7E50" w:rsidRDefault="002A7E50" w:rsidP="004C6C13">
      <w:pPr>
        <w:spacing w:line="288" w:lineRule="auto"/>
        <w:rPr>
          <w:rFonts w:ascii="Arial" w:eastAsia="Calibri" w:hAnsi="Arial" w:cs="Arial"/>
          <w:color w:val="2A3B4C"/>
          <w:lang w:val="en-US" w:eastAsia="en-GB"/>
        </w:rPr>
      </w:pPr>
    </w:p>
    <w:p w14:paraId="0ED5B043" w14:textId="047752D8" w:rsidR="004C6C13" w:rsidRPr="004C6C13" w:rsidRDefault="002A7E50" w:rsidP="004C6C13">
      <w:pPr>
        <w:spacing w:line="288" w:lineRule="auto"/>
        <w:rPr>
          <w:rFonts w:ascii="Arial" w:eastAsia="Calibri" w:hAnsi="Arial" w:cs="Arial"/>
          <w:color w:val="2A3B4C"/>
          <w:lang w:val="en-US" w:eastAsia="en-GB"/>
        </w:rPr>
      </w:pPr>
      <w:r>
        <w:rPr>
          <w:rFonts w:ascii="Arial" w:eastAsia="Calibri" w:hAnsi="Arial" w:cs="Arial"/>
          <w:color w:val="2A3B4C"/>
          <w:lang w:val="en-US" w:eastAsia="en-GB"/>
        </w:rPr>
        <w:t>The successful candidates will join the service at an exciting time of development and will bring with them a passion to support the development of our therapeutic support to young people and families across Norfolk and Waveney.</w:t>
      </w:r>
      <w:r w:rsidR="004C6C13" w:rsidRPr="004C6C13">
        <w:rPr>
          <w:rFonts w:ascii="Arial" w:eastAsia="Calibri" w:hAnsi="Arial" w:cs="Arial"/>
          <w:color w:val="2A3B4C"/>
          <w:lang w:val="en-US" w:eastAsia="en-GB"/>
        </w:rPr>
        <w:t xml:space="preserve"> </w:t>
      </w:r>
    </w:p>
    <w:p w14:paraId="26DEBB57" w14:textId="77777777" w:rsidR="004C6C13" w:rsidRPr="004C6C13" w:rsidRDefault="004C6C13" w:rsidP="004C6C13">
      <w:pPr>
        <w:spacing w:line="288" w:lineRule="auto"/>
        <w:rPr>
          <w:rFonts w:ascii="Arial" w:eastAsia="Calibri" w:hAnsi="Arial" w:cs="Arial"/>
          <w:color w:val="2A3B4C"/>
          <w:lang w:val="en-US" w:eastAsia="en-GB"/>
        </w:rPr>
      </w:pPr>
    </w:p>
    <w:p w14:paraId="43135F3D" w14:textId="700A4D38" w:rsidR="005344BF"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 xml:space="preserve">This post is </w:t>
      </w:r>
      <w:r w:rsidR="009446D9">
        <w:rPr>
          <w:rFonts w:ascii="Arial" w:eastAsia="Calibri" w:hAnsi="Arial" w:cs="Arial"/>
          <w:color w:val="2A3B4C"/>
          <w:lang w:val="en-US" w:eastAsia="en-GB"/>
        </w:rPr>
        <w:t>full-time</w:t>
      </w:r>
      <w:r w:rsidRPr="004C6C13">
        <w:rPr>
          <w:rFonts w:ascii="Arial" w:eastAsia="Calibri" w:hAnsi="Arial" w:cs="Arial"/>
          <w:color w:val="2A3B4C"/>
          <w:lang w:val="en-US" w:eastAsia="en-GB"/>
        </w:rPr>
        <w:t xml:space="preserve">, 37.5 hours per week, with a </w:t>
      </w:r>
      <w:r w:rsidRPr="00E155F9">
        <w:rPr>
          <w:rFonts w:ascii="Arial" w:eastAsia="Calibri" w:hAnsi="Arial" w:cs="Arial"/>
          <w:color w:val="2A3B4C"/>
          <w:lang w:val="en-US" w:eastAsia="en-GB"/>
        </w:rPr>
        <w:t xml:space="preserve">salary of </w:t>
      </w:r>
      <w:r w:rsidR="00833AA0" w:rsidRPr="00833AA0">
        <w:rPr>
          <w:rFonts w:ascii="Arial" w:eastAsia="Calibri" w:hAnsi="Arial" w:cs="Arial"/>
          <w:color w:val="2A3B4C"/>
          <w:lang w:val="en-US" w:eastAsia="en-GB"/>
        </w:rPr>
        <w:t>£27,666 - £33,678 per annum, depending on qualifications and experience</w:t>
      </w:r>
      <w:r w:rsidRPr="004C6C13">
        <w:rPr>
          <w:rFonts w:ascii="Arial" w:eastAsia="Calibri" w:hAnsi="Arial" w:cs="Arial"/>
          <w:color w:val="2A3B4C"/>
          <w:lang w:val="en-US" w:eastAsia="en-GB"/>
        </w:rPr>
        <w:t>.</w:t>
      </w:r>
      <w:r w:rsidR="005344BF">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11CDE196"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w:t>
      </w:r>
      <w:r w:rsidR="009446D9">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experience, knowledge, skills, and qualifications, that are required for this role (see Job Description below).</w:t>
      </w:r>
    </w:p>
    <w:p w14:paraId="5292E3F1" w14:textId="12121463"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6D5C9081"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w:t>
      </w:r>
      <w:r w:rsidR="009446D9">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which you will need to bring with you to the interview.</w:t>
      </w:r>
    </w:p>
    <w:p w14:paraId="731F8641" w14:textId="6FFCEFA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w:t>
      </w:r>
      <w:r w:rsidR="005F7F2A">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4A29EBE" w14:textId="77777777" w:rsidR="004C6C13" w:rsidRDefault="00F03D81" w:rsidP="004C6C1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107CBDA5"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As this post involves working either with children and young people or vulnerable adults</w:t>
      </w:r>
      <w:r w:rsidR="009446D9">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1DF4722D"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w:t>
      </w:r>
      <w:r w:rsidR="009446D9">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59B6F3C8"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w:t>
      </w:r>
      <w:r w:rsidR="009446D9">
        <w:rPr>
          <w:rFonts w:ascii="Arial" w:eastAsia="Calibri" w:hAnsi="Arial" w:cs="Arial"/>
          <w:color w:val="2A3B4C"/>
          <w:sz w:val="24"/>
          <w:szCs w:val="24"/>
          <w:lang w:eastAsia="en-GB"/>
        </w:rPr>
        <w:t xml:space="preserve">an </w:t>
      </w:r>
      <w:r w:rsidRPr="00F03D81">
        <w:rPr>
          <w:rFonts w:ascii="Arial" w:eastAsia="Calibri" w:hAnsi="Arial" w:cs="Arial"/>
          <w:color w:val="2A3B4C"/>
          <w:sz w:val="24"/>
          <w:szCs w:val="24"/>
          <w:lang w:eastAsia="en-GB"/>
        </w:rPr>
        <w:t xml:space="preserve">interview to provide details of their criminal record at an early stage in the application process. </w:t>
      </w:r>
    </w:p>
    <w:p w14:paraId="31BC22D3" w14:textId="79B023CF"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Team</w:t>
      </w:r>
      <w:r w:rsidR="009446D9">
        <w:rPr>
          <w:rFonts w:ascii="Arial" w:eastAsiaTheme="minorEastAsia" w:hAnsi="Arial" w:cs="Arial"/>
          <w:color w:val="2A3B4C"/>
          <w:sz w:val="24"/>
          <w:szCs w:val="24"/>
        </w:rPr>
        <w:t>,</w:t>
      </w:r>
      <w:r w:rsidR="00A6615F">
        <w:rPr>
          <w:rFonts w:ascii="Arial" w:eastAsiaTheme="minorEastAsia" w:hAnsi="Arial" w:cs="Arial"/>
          <w:color w:val="2A3B4C"/>
          <w:sz w:val="24"/>
          <w:szCs w:val="24"/>
        </w:rPr>
        <w:t xml:space="preserve"> </w:t>
      </w:r>
      <w:hyperlink r:id="rId15"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4AFA1AAC"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w:t>
      </w:r>
      <w:r w:rsidR="009446D9">
        <w:rPr>
          <w:rFonts w:eastAsia="Calibri"/>
          <w:sz w:val="24"/>
          <w:szCs w:val="24"/>
          <w:lang w:eastAsia="en-GB"/>
        </w:rPr>
        <w:t>,</w:t>
      </w:r>
      <w:r w:rsidRPr="00F03D81">
        <w:rPr>
          <w:rFonts w:eastAsia="Calibri"/>
          <w:sz w:val="24"/>
          <w:szCs w:val="24"/>
          <w:lang w:eastAsia="en-GB"/>
        </w:rPr>
        <w:t xml:space="preserve">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3942CB84"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w:t>
      </w:r>
      <w:r w:rsidR="009446D9">
        <w:rPr>
          <w:rFonts w:ascii="Arial" w:hAnsi="Arial" w:cs="Arial"/>
          <w:color w:val="2A3B4C"/>
        </w:rPr>
        <w:t>,</w:t>
      </w:r>
      <w:r w:rsidRPr="00F03D81">
        <w:rPr>
          <w:rFonts w:ascii="Arial" w:hAnsi="Arial" w:cs="Arial"/>
          <w:color w:val="2A3B4C"/>
        </w:rPr>
        <w:t xml:space="preserve">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037912A8"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w:t>
      </w:r>
      <w:r w:rsidR="009446D9">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which you will need to bring with you to the interview.</w:t>
      </w:r>
    </w:p>
    <w:p w14:paraId="052DC887" w14:textId="1B6BFBE6"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w:t>
      </w:r>
      <w:r w:rsidR="009446D9">
        <w:rPr>
          <w:rFonts w:ascii="Arial" w:eastAsia="Calibri" w:hAnsi="Arial" w:cs="Arial"/>
          <w:color w:val="2A3B4C"/>
          <w:sz w:val="24"/>
          <w:szCs w:val="24"/>
          <w:lang w:eastAsia="en-GB"/>
        </w:rPr>
        <w:t>qualifications</w:t>
      </w:r>
      <w:r w:rsidRPr="00F03D81">
        <w:rPr>
          <w:rFonts w:ascii="Arial" w:eastAsia="Calibri" w:hAnsi="Arial" w:cs="Arial"/>
          <w:color w:val="2A3B4C"/>
          <w:sz w:val="24"/>
          <w:szCs w:val="24"/>
          <w:lang w:eastAsia="en-GB"/>
        </w:rPr>
        <w:t xml:space="preserve">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D1D286F"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short-listed and you are required to hold a particular qualification for a post</w:t>
      </w:r>
      <w:r w:rsidR="009446D9">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166DDC43"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w:t>
      </w:r>
      <w:r w:rsidR="009446D9">
        <w:rPr>
          <w:rFonts w:ascii="Arial" w:eastAsia="Calibri" w:hAnsi="Arial" w:cs="Arial"/>
          <w:color w:val="2A3B4C"/>
          <w:sz w:val="24"/>
          <w:szCs w:val="24"/>
          <w:lang w:eastAsia="en-GB"/>
        </w:rPr>
        <w:t>, then</w:t>
      </w:r>
      <w:r w:rsidRPr="00F03D81">
        <w:rPr>
          <w:rFonts w:ascii="Arial" w:eastAsia="Calibri" w:hAnsi="Arial" w:cs="Arial"/>
          <w:color w:val="2A3B4C"/>
          <w:sz w:val="24"/>
          <w:szCs w:val="24"/>
          <w:lang w:eastAsia="en-GB"/>
        </w:rPr>
        <w:t xml:space="preserve">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1653F02A"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w:t>
      </w:r>
      <w:r w:rsidR="009446D9">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2568E441"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r w:rsidR="009446D9">
        <w:rPr>
          <w:rFonts w:ascii="Arial" w:eastAsia="Calibri" w:hAnsi="Arial" w:cs="Arial"/>
          <w:color w:val="2A3B4C"/>
          <w:sz w:val="24"/>
          <w:szCs w:val="24"/>
          <w:lang w:eastAsia="en-GB"/>
        </w:rPr>
        <w:t>can</w:t>
      </w:r>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07E45EB4"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It is each employee’s responsibility to handle all personal information properly</w:t>
      </w:r>
      <w:r w:rsidR="009446D9">
        <w:rPr>
          <w:rFonts w:ascii="Arial" w:eastAsia="Calibri" w:hAnsi="Arial" w:cs="Arial"/>
          <w:color w:val="2A3B4C"/>
          <w:lang w:eastAsia="en-GB"/>
        </w:rPr>
        <w:t>,</w:t>
      </w:r>
      <w:r w:rsidRPr="00F03D81">
        <w:rPr>
          <w:rFonts w:ascii="Arial" w:eastAsia="Calibri" w:hAnsi="Arial" w:cs="Arial"/>
          <w:color w:val="2A3B4C"/>
          <w:lang w:eastAsia="en-GB"/>
        </w:rPr>
        <w:t xml:space="preserve">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100F1616"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9446D9">
        <w:rPr>
          <w:rFonts w:ascii="Arial" w:eastAsia="Calibri" w:hAnsi="Arial" w:cs="Arial"/>
          <w:color w:val="2A3B4C"/>
          <w:lang w:eastAsia="en-GB"/>
        </w:rPr>
        <w:t xml:space="preserve">the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 xml:space="preserve">or </w:t>
      </w:r>
      <w:proofErr w:type="gramStart"/>
      <w:r w:rsidR="009446D9">
        <w:rPr>
          <w:rFonts w:ascii="Arial" w:eastAsia="Calibri" w:hAnsi="Arial" w:cs="Arial"/>
          <w:color w:val="2A3B4C"/>
          <w:lang w:eastAsia="en-GB"/>
        </w:rPr>
        <w:t>password-protected</w:t>
      </w:r>
      <w:proofErr w:type="gramEnd"/>
      <w:r w:rsidRPr="00F03D81">
        <w:rPr>
          <w:rFonts w:ascii="Arial" w:eastAsia="Calibri" w:hAnsi="Arial" w:cs="Arial"/>
          <w:color w:val="2A3B4C"/>
          <w:lang w:eastAsia="en-GB"/>
        </w:rPr>
        <w:t>.</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A65A86A"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In addition, applicants declaring a disability who meet the minimum (essential) criteria for a vacancy will be invited for </w:t>
      </w:r>
      <w:r w:rsidR="009446D9">
        <w:rPr>
          <w:rFonts w:ascii="Arial" w:eastAsia="Calibri" w:hAnsi="Arial" w:cs="Arial"/>
          <w:color w:val="2A3B4C"/>
          <w:lang w:eastAsia="en-GB"/>
        </w:rPr>
        <w:t xml:space="preserve">an </w:t>
      </w:r>
      <w:r w:rsidRPr="00F03D81">
        <w:rPr>
          <w:rFonts w:ascii="Arial" w:eastAsia="Calibri" w:hAnsi="Arial" w:cs="Arial"/>
          <w:color w:val="2A3B4C"/>
          <w:lang w:eastAsia="en-GB"/>
        </w:rPr>
        <w:t>interview.</w:t>
      </w:r>
    </w:p>
    <w:p w14:paraId="1D591A6A" w14:textId="52441D70"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r w:rsidR="009446D9">
        <w:rPr>
          <w:rFonts w:ascii="Arial" w:eastAsia="Calibri" w:hAnsi="Arial" w:cs="Arial"/>
          <w:color w:val="2A3B4C"/>
          <w:lang w:eastAsia="en-GB"/>
        </w:rPr>
        <w:t>based on</w:t>
      </w:r>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2D049385"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6" w:history="1">
        <w:r w:rsidR="00787A71" w:rsidRPr="001775B7">
          <w:rPr>
            <w:rStyle w:val="Hyperlink"/>
            <w:rFonts w:ascii="Arial" w:hAnsi="Arial" w:cs="Arial"/>
            <w:b/>
            <w:bCs/>
          </w:rPr>
          <w:t>stephanie.hillier@ormistonfamilies.org.uk</w:t>
        </w:r>
      </w:hyperlink>
      <w:r w:rsidR="00327524">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0C25ADF2"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83F20">
        <w:rPr>
          <w:rFonts w:ascii="Arial Bold" w:eastAsiaTheme="minorEastAsia" w:hAnsi="Arial Bold" w:cs="Arial Bold"/>
          <w:b/>
          <w:color w:val="00A685"/>
          <w:sz w:val="32"/>
          <w:szCs w:val="32"/>
        </w:rPr>
        <w:t>Youth Mental Health Worker – CBT Informed Practice</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18ED1E49"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BA6A0B" w:rsidRPr="00BA6A0B">
        <w:rPr>
          <w:rFonts w:ascii="Arial" w:eastAsiaTheme="minorEastAsia" w:hAnsi="Arial" w:cs="Arial"/>
          <w:color w:val="2A3B4C"/>
          <w:sz w:val="24"/>
          <w:szCs w:val="24"/>
        </w:rPr>
        <w:t xml:space="preserve">a full-time </w:t>
      </w:r>
      <w:r w:rsidR="00833AA0">
        <w:rPr>
          <w:rFonts w:ascii="Arial" w:eastAsiaTheme="minorEastAsia" w:hAnsi="Arial" w:cs="Arial"/>
          <w:color w:val="2A3B4C"/>
          <w:sz w:val="24"/>
          <w:szCs w:val="24"/>
        </w:rPr>
        <w:t xml:space="preserve">permanent </w:t>
      </w:r>
      <w:r w:rsidR="00BA6A0B" w:rsidRPr="00BA6A0B">
        <w:rPr>
          <w:rFonts w:ascii="Arial" w:eastAsiaTheme="minorEastAsia" w:hAnsi="Arial" w:cs="Arial"/>
          <w:color w:val="2A3B4C"/>
          <w:sz w:val="24"/>
          <w:szCs w:val="24"/>
        </w:rPr>
        <w:t>position.</w:t>
      </w:r>
      <w:r w:rsidR="00BA6A0B">
        <w:rPr>
          <w:rFonts w:ascii="Arial" w:eastAsiaTheme="minorEastAsia" w:hAnsi="Arial" w:cs="Arial"/>
          <w:color w:val="2A3B4C"/>
          <w:sz w:val="24"/>
          <w:szCs w:val="24"/>
        </w:rPr>
        <w:t xml:space="preserve"> </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05731B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0C931759" w14:textId="30CFCF2E"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You will be required to work flexibly to meet the needs of the service</w:t>
      </w:r>
      <w:r w:rsidR="009446D9">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41DCE7F2" w14:textId="77777777" w:rsidR="002A7E50" w:rsidRPr="002A7E50" w:rsidRDefault="002A7E50" w:rsidP="002A7E5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E55AC40" w14:textId="4671022B" w:rsidR="00B0545C" w:rsidRPr="00B0545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bookmarkStart w:id="10" w:name="_Hlk207909896"/>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A6A0B" w:rsidRPr="00BA6A0B">
        <w:rPr>
          <w:rFonts w:ascii="Arial" w:eastAsiaTheme="minorEastAsia" w:hAnsi="Arial" w:cs="Arial"/>
          <w:color w:val="2A3B4C"/>
          <w:sz w:val="24"/>
          <w:szCs w:val="24"/>
        </w:rPr>
        <w:t xml:space="preserve">our Norwich Hub with a blend of remote working and working </w:t>
      </w:r>
      <w:r w:rsidR="00E155F9">
        <w:rPr>
          <w:rFonts w:ascii="Arial" w:eastAsiaTheme="minorEastAsia" w:hAnsi="Arial" w:cs="Arial"/>
          <w:color w:val="2A3B4C"/>
          <w:sz w:val="24"/>
          <w:szCs w:val="24"/>
        </w:rPr>
        <w:t>within</w:t>
      </w:r>
      <w:r w:rsidR="00BA6A0B" w:rsidRPr="00BA6A0B">
        <w:rPr>
          <w:rFonts w:ascii="Arial" w:eastAsiaTheme="minorEastAsia" w:hAnsi="Arial" w:cs="Arial"/>
          <w:color w:val="2A3B4C"/>
          <w:sz w:val="24"/>
          <w:szCs w:val="24"/>
        </w:rPr>
        <w:t xml:space="preserve"> the community across Norfolk &amp; Waveney.</w:t>
      </w:r>
      <w:r w:rsidR="00B0545C">
        <w:rPr>
          <w:rFonts w:ascii="Arial" w:eastAsiaTheme="minorEastAsia" w:hAnsi="Arial" w:cs="Arial"/>
          <w:color w:val="2A3B4C"/>
          <w:sz w:val="24"/>
          <w:szCs w:val="24"/>
        </w:rPr>
        <w:t xml:space="preserve"> </w:t>
      </w:r>
      <w:r w:rsidR="009446D9">
        <w:rPr>
          <w:rFonts w:ascii="Arial" w:eastAsiaTheme="minorEastAsia" w:hAnsi="Arial" w:cs="Arial"/>
          <w:color w:val="2A3B4C"/>
          <w:sz w:val="24"/>
          <w:szCs w:val="24"/>
        </w:rPr>
        <w:t>This</w:t>
      </w:r>
      <w:r w:rsidR="005D302B">
        <w:rPr>
          <w:rFonts w:ascii="Arial" w:eastAsiaTheme="minorEastAsia" w:hAnsi="Arial" w:cs="Arial"/>
          <w:color w:val="2A3B4C"/>
          <w:sz w:val="24"/>
          <w:szCs w:val="24"/>
        </w:rPr>
        <w:t xml:space="preserve"> role will include travel across Norfolk. </w:t>
      </w:r>
    </w:p>
    <w:bookmarkEnd w:id="10"/>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0732248F"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327524">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w:t>
      </w:r>
      <w:r w:rsidRPr="00E155F9">
        <w:rPr>
          <w:rFonts w:ascii="Arial" w:eastAsiaTheme="minorEastAsia" w:hAnsi="Arial" w:cs="Arial"/>
          <w:color w:val="2A3B4C"/>
          <w:sz w:val="24"/>
          <w:szCs w:val="24"/>
        </w:rPr>
        <w:t>post is</w:t>
      </w:r>
      <w:r w:rsidR="00BA6A0B" w:rsidRPr="00E155F9">
        <w:t xml:space="preserve"> </w:t>
      </w:r>
      <w:r w:rsidR="00833AA0" w:rsidRPr="00833AA0">
        <w:rPr>
          <w:rFonts w:ascii="Arial" w:eastAsiaTheme="minorEastAsia" w:hAnsi="Arial" w:cs="Arial"/>
          <w:color w:val="2A3B4C"/>
          <w:sz w:val="24"/>
          <w:szCs w:val="24"/>
        </w:rPr>
        <w:t>£27,666 - £33,678 per annum, depending on qualifications and experience.</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18248BEE" w14:textId="77777777" w:rsidR="00833AA0" w:rsidRDefault="00833AA0" w:rsidP="0046262A">
      <w:pPr>
        <w:rPr>
          <w:rFonts w:ascii="Arial" w:eastAsiaTheme="minorEastAsia" w:hAnsi="Arial" w:cs="Arial"/>
          <w:b/>
          <w:bCs/>
          <w:color w:val="2B4250"/>
          <w:sz w:val="32"/>
          <w:szCs w:val="32"/>
        </w:rPr>
      </w:pPr>
    </w:p>
    <w:p w14:paraId="391E68D8" w14:textId="6B5788B6"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50421971" w14:textId="77777777" w:rsidR="00833AA0" w:rsidRDefault="00833AA0" w:rsidP="00833AA0">
      <w:pPr>
        <w:pStyle w:val="BodyText"/>
        <w:spacing w:before="120" w:line="288" w:lineRule="auto"/>
        <w:ind w:left="357"/>
        <w:rPr>
          <w:rFonts w:ascii="Arial" w:eastAsiaTheme="minorEastAsia" w:hAnsi="Arial" w:cs="Arial"/>
          <w:color w:val="2A3B4C"/>
          <w:sz w:val="24"/>
          <w:szCs w:val="24"/>
        </w:rPr>
      </w:pPr>
    </w:p>
    <w:p w14:paraId="2F5E8CAC" w14:textId="77777777" w:rsidR="00283F20" w:rsidRPr="00F277D4" w:rsidRDefault="00283F20" w:rsidP="00833AA0">
      <w:pPr>
        <w:pStyle w:val="BodyText"/>
        <w:spacing w:before="120" w:line="288" w:lineRule="auto"/>
        <w:ind w:left="357"/>
        <w:rPr>
          <w:rFonts w:ascii="Arial" w:eastAsiaTheme="minorEastAsia" w:hAnsi="Arial" w:cs="Arial"/>
          <w:color w:val="2A3B4C"/>
          <w:sz w:val="24"/>
          <w:szCs w:val="24"/>
        </w:rPr>
      </w:pPr>
    </w:p>
    <w:p w14:paraId="12727386" w14:textId="25130116"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68466895"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Ormiston Families positively encourages the use of technology to communicate and engage</w:t>
      </w:r>
      <w:r w:rsidR="009446D9">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but in this role</w:t>
      </w:r>
      <w:r w:rsidR="009446D9">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6E51CF96"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7"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1C1B570C"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83F20">
        <w:rPr>
          <w:rFonts w:ascii="Arial Bold" w:eastAsiaTheme="minorEastAsia" w:hAnsi="Arial Bold" w:cs="Arial Bold"/>
          <w:b/>
          <w:color w:val="00A685"/>
          <w:sz w:val="32"/>
          <w:szCs w:val="32"/>
        </w:rPr>
        <w:t>Youth Mental Health Worker – CBT Informed</w:t>
      </w:r>
    </w:p>
    <w:p w14:paraId="602B35DD" w14:textId="6771E2DC"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Supporting Smiles</w:t>
      </w:r>
    </w:p>
    <w:p w14:paraId="64D012FC" w14:textId="17190F34" w:rsidR="00F277D4" w:rsidRP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 xml:space="preserve">Based in our Norwich Hub with a blend of remote working and working </w:t>
      </w:r>
      <w:r w:rsidR="00E155F9">
        <w:rPr>
          <w:rFonts w:ascii="Arial Bold" w:eastAsiaTheme="minorEastAsia" w:hAnsi="Arial Bold" w:cs="Arial Bold"/>
          <w:b/>
          <w:color w:val="00A685"/>
          <w:sz w:val="32"/>
          <w:szCs w:val="32"/>
        </w:rPr>
        <w:t>within the</w:t>
      </w:r>
      <w:r w:rsidR="00BA6A0B" w:rsidRPr="00BA6A0B">
        <w:rPr>
          <w:rFonts w:ascii="Arial Bold" w:eastAsiaTheme="minorEastAsia" w:hAnsi="Arial Bold" w:cs="Arial Bold"/>
          <w:b/>
          <w:color w:val="00A685"/>
          <w:sz w:val="32"/>
          <w:szCs w:val="32"/>
        </w:rPr>
        <w:t xml:space="preserve"> community across Norfolk &amp; Waveney.</w:t>
      </w:r>
      <w:r w:rsidR="00BA6A0B">
        <w:rPr>
          <w:rFonts w:ascii="Arial Bold" w:eastAsiaTheme="minorEastAsia" w:hAnsi="Arial Bold" w:cs="Arial Bold"/>
          <w:b/>
          <w:color w:val="00A685"/>
          <w:sz w:val="32"/>
          <w:szCs w:val="32"/>
        </w:rPr>
        <w:t xml:space="preserve"> </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10CE2CEA" w:rsidR="00F277D4" w:rsidRDefault="00BA6A0B" w:rsidP="00F277D4">
      <w:pPr>
        <w:spacing w:before="120" w:after="60" w:line="288" w:lineRule="auto"/>
        <w:jc w:val="both"/>
        <w:rPr>
          <w:rFonts w:ascii="Arial" w:eastAsiaTheme="minorEastAsia" w:hAnsi="Arial" w:cs="Arial"/>
          <w:color w:val="2A3B4C"/>
        </w:rPr>
      </w:pPr>
      <w:r w:rsidRPr="00BA6A0B">
        <w:rPr>
          <w:rFonts w:ascii="Arial" w:eastAsiaTheme="minorEastAsia" w:hAnsi="Arial" w:cs="Arial"/>
          <w:color w:val="2A3B4C"/>
        </w:rPr>
        <w:t xml:space="preserve">The post holder will deliver </w:t>
      </w:r>
      <w:r w:rsidR="009446D9">
        <w:rPr>
          <w:rFonts w:ascii="Arial" w:eastAsiaTheme="minorEastAsia" w:hAnsi="Arial" w:cs="Arial"/>
          <w:color w:val="2A3B4C"/>
        </w:rPr>
        <w:t>high-quality</w:t>
      </w:r>
      <w:r w:rsidRPr="00BA6A0B">
        <w:rPr>
          <w:rFonts w:ascii="Arial" w:eastAsiaTheme="minorEastAsia" w:hAnsi="Arial" w:cs="Arial"/>
          <w:color w:val="2A3B4C"/>
        </w:rPr>
        <w:t xml:space="preserve"> and enhanced </w:t>
      </w:r>
      <w:r w:rsidR="009446D9">
        <w:rPr>
          <w:rFonts w:ascii="Arial" w:eastAsiaTheme="minorEastAsia" w:hAnsi="Arial" w:cs="Arial"/>
          <w:color w:val="2A3B4C"/>
        </w:rPr>
        <w:t>low-intensity</w:t>
      </w:r>
      <w:r w:rsidRPr="00BA6A0B">
        <w:rPr>
          <w:rFonts w:ascii="Arial" w:eastAsiaTheme="minorEastAsia" w:hAnsi="Arial" w:cs="Arial"/>
          <w:color w:val="2A3B4C"/>
        </w:rPr>
        <w:t xml:space="preserve"> CBT interventions alongside young people with mild to moderate mental health difficulties and their families. The role requires the post holder to provide </w:t>
      </w:r>
      <w:r w:rsidR="009446D9">
        <w:rPr>
          <w:rFonts w:ascii="Arial" w:eastAsiaTheme="minorEastAsia" w:hAnsi="Arial" w:cs="Arial"/>
          <w:color w:val="2A3B4C"/>
        </w:rPr>
        <w:t>goal-focused</w:t>
      </w:r>
      <w:r w:rsidRPr="00BA6A0B">
        <w:rPr>
          <w:rFonts w:ascii="Arial" w:eastAsiaTheme="minorEastAsia" w:hAnsi="Arial" w:cs="Arial"/>
          <w:color w:val="2A3B4C"/>
        </w:rPr>
        <w:t xml:space="preserve"> </w:t>
      </w:r>
      <w:r w:rsidR="002A7E50">
        <w:rPr>
          <w:rFonts w:ascii="Arial" w:eastAsiaTheme="minorEastAsia" w:hAnsi="Arial" w:cs="Arial"/>
          <w:color w:val="2A3B4C"/>
        </w:rPr>
        <w:t>LI-CBT to young people and families and draws upon the current evidence base and a collaborative approach</w:t>
      </w:r>
      <w:r w:rsidRPr="00BA6A0B">
        <w:rPr>
          <w:rFonts w:ascii="Arial" w:eastAsiaTheme="minorEastAsia" w:hAnsi="Arial" w:cs="Arial"/>
          <w:color w:val="2A3B4C"/>
        </w:rPr>
        <w:t xml:space="preserve">. The post holder will contribute to service development </w:t>
      </w:r>
      <w:r w:rsidR="002A7E50">
        <w:rPr>
          <w:rFonts w:ascii="Arial" w:eastAsiaTheme="minorEastAsia" w:hAnsi="Arial" w:cs="Arial"/>
          <w:color w:val="2A3B4C"/>
        </w:rPr>
        <w:t xml:space="preserve">alongside the wider </w:t>
      </w:r>
      <w:r w:rsidR="007473C2">
        <w:rPr>
          <w:rFonts w:ascii="Arial" w:eastAsiaTheme="minorEastAsia" w:hAnsi="Arial" w:cs="Arial"/>
          <w:color w:val="2A3B4C"/>
        </w:rPr>
        <w:t>Low Intensity CBT</w:t>
      </w:r>
      <w:r w:rsidR="002A7E50">
        <w:rPr>
          <w:rFonts w:ascii="Arial" w:eastAsiaTheme="minorEastAsia" w:hAnsi="Arial" w:cs="Arial"/>
          <w:color w:val="2A3B4C"/>
        </w:rPr>
        <w:t xml:space="preserve"> team.</w:t>
      </w:r>
      <w:r w:rsidRPr="00BA6A0B">
        <w:rPr>
          <w:rFonts w:ascii="Arial" w:eastAsiaTheme="minorEastAsia" w:hAnsi="Arial" w:cs="Arial"/>
          <w:color w:val="2A3B4C"/>
        </w:rPr>
        <w:t xml:space="preserve"> The successful candidate </w:t>
      </w:r>
      <w:r w:rsidR="009446D9">
        <w:rPr>
          <w:rFonts w:ascii="Arial" w:eastAsiaTheme="minorEastAsia" w:hAnsi="Arial" w:cs="Arial"/>
          <w:color w:val="2A3B4C"/>
        </w:rPr>
        <w:t>for</w:t>
      </w:r>
      <w:r w:rsidRPr="00BA6A0B">
        <w:rPr>
          <w:rFonts w:ascii="Arial" w:eastAsiaTheme="minorEastAsia" w:hAnsi="Arial" w:cs="Arial"/>
          <w:color w:val="2A3B4C"/>
        </w:rPr>
        <w:t xml:space="preserve"> this clinically focused role will benefit from the opportunity to support the development of the</w:t>
      </w:r>
      <w:r w:rsidR="007473C2">
        <w:rPr>
          <w:rFonts w:ascii="Arial" w:eastAsiaTheme="minorEastAsia" w:hAnsi="Arial" w:cs="Arial"/>
          <w:color w:val="2A3B4C"/>
        </w:rPr>
        <w:t xml:space="preserve"> Low I</w:t>
      </w:r>
      <w:r w:rsidR="00F616F5">
        <w:rPr>
          <w:rFonts w:ascii="Arial" w:eastAsiaTheme="minorEastAsia" w:hAnsi="Arial" w:cs="Arial"/>
          <w:color w:val="2A3B4C"/>
        </w:rPr>
        <w:t>ntensity</w:t>
      </w:r>
      <w:r w:rsidR="007473C2">
        <w:rPr>
          <w:rFonts w:ascii="Arial" w:eastAsiaTheme="minorEastAsia" w:hAnsi="Arial" w:cs="Arial"/>
          <w:color w:val="2A3B4C"/>
        </w:rPr>
        <w:t xml:space="preserve"> </w:t>
      </w:r>
      <w:proofErr w:type="gramStart"/>
      <w:r w:rsidR="007473C2">
        <w:rPr>
          <w:rFonts w:ascii="Arial" w:eastAsiaTheme="minorEastAsia" w:hAnsi="Arial" w:cs="Arial"/>
          <w:color w:val="2A3B4C"/>
        </w:rPr>
        <w:t xml:space="preserve">CBT </w:t>
      </w:r>
      <w:r w:rsidRPr="00BA6A0B">
        <w:rPr>
          <w:rFonts w:ascii="Arial" w:eastAsiaTheme="minorEastAsia" w:hAnsi="Arial" w:cs="Arial"/>
          <w:color w:val="2A3B4C"/>
        </w:rPr>
        <w:t xml:space="preserve"> team</w:t>
      </w:r>
      <w:proofErr w:type="gramEnd"/>
      <w:r w:rsidRPr="00BA6A0B">
        <w:rPr>
          <w:rFonts w:ascii="Arial" w:eastAsiaTheme="minorEastAsia" w:hAnsi="Arial" w:cs="Arial"/>
          <w:color w:val="2A3B4C"/>
        </w:rPr>
        <w:t xml:space="preserve"> and the wider </w:t>
      </w:r>
      <w:r w:rsidR="00F616F5">
        <w:rPr>
          <w:rFonts w:ascii="Arial" w:eastAsiaTheme="minorEastAsia" w:hAnsi="Arial" w:cs="Arial"/>
          <w:color w:val="2A3B4C"/>
        </w:rPr>
        <w:t xml:space="preserve">Low Intensity CBT </w:t>
      </w:r>
      <w:r w:rsidRPr="00BA6A0B">
        <w:rPr>
          <w:rFonts w:ascii="Arial" w:eastAsiaTheme="minorEastAsia" w:hAnsi="Arial" w:cs="Arial"/>
          <w:color w:val="2A3B4C"/>
        </w:rPr>
        <w:t>offer across Norfolk and Waveney.</w:t>
      </w:r>
    </w:p>
    <w:p w14:paraId="502929D4" w14:textId="77777777" w:rsidR="00BA6A0B" w:rsidRDefault="00BA6A0B"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01D7A5F2" w14:textId="77777777" w:rsidR="00BA6A0B" w:rsidRPr="00BA6A0B" w:rsidRDefault="00BA6A0B" w:rsidP="00BA6A0B">
      <w:pPr>
        <w:pStyle w:val="xmsonormal"/>
        <w:spacing w:before="120" w:after="60" w:line="288" w:lineRule="auto"/>
        <w:rPr>
          <w:rFonts w:ascii="Arial" w:eastAsiaTheme="minorEastAsia" w:hAnsi="Arial" w:cs="Arial"/>
          <w:b/>
          <w:bCs/>
          <w:color w:val="2A3B4C"/>
          <w:sz w:val="24"/>
          <w:szCs w:val="24"/>
        </w:rPr>
      </w:pPr>
      <w:r w:rsidRPr="00BA6A0B">
        <w:rPr>
          <w:rFonts w:ascii="Arial" w:eastAsiaTheme="minorEastAsia" w:hAnsi="Arial" w:cs="Arial"/>
          <w:b/>
          <w:bCs/>
          <w:color w:val="2A3B4C"/>
          <w:sz w:val="24"/>
          <w:szCs w:val="24"/>
        </w:rPr>
        <w:t>Leadership</w:t>
      </w:r>
    </w:p>
    <w:p w14:paraId="00F669EC" w14:textId="5EAE2113" w:rsidR="00BA6A0B" w:rsidRPr="00BA6A0B"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 xml:space="preserve">To provide </w:t>
      </w:r>
      <w:r w:rsidR="009446D9">
        <w:rPr>
          <w:rFonts w:ascii="Arial" w:eastAsiaTheme="minorEastAsia" w:hAnsi="Arial" w:cs="Arial"/>
          <w:color w:val="2A3B4C"/>
          <w:sz w:val="24"/>
          <w:szCs w:val="24"/>
        </w:rPr>
        <w:t>day-to-day</w:t>
      </w:r>
      <w:r w:rsidRPr="00BA6A0B">
        <w:rPr>
          <w:rFonts w:ascii="Arial" w:eastAsiaTheme="minorEastAsia" w:hAnsi="Arial" w:cs="Arial"/>
          <w:color w:val="2A3B4C"/>
          <w:sz w:val="24"/>
          <w:szCs w:val="24"/>
        </w:rPr>
        <w:t xml:space="preserve"> guidance to qualified and trainee </w:t>
      </w:r>
      <w:r w:rsidR="00830AEA">
        <w:rPr>
          <w:rFonts w:ascii="Arial" w:eastAsiaTheme="minorEastAsia" w:hAnsi="Arial" w:cs="Arial"/>
          <w:color w:val="2A3B4C"/>
          <w:sz w:val="24"/>
          <w:szCs w:val="24"/>
        </w:rPr>
        <w:t xml:space="preserve">Low </w:t>
      </w:r>
      <w:r w:rsidR="009446D9">
        <w:rPr>
          <w:rFonts w:ascii="Arial" w:eastAsiaTheme="minorEastAsia" w:hAnsi="Arial" w:cs="Arial"/>
          <w:color w:val="2A3B4C"/>
          <w:sz w:val="24"/>
          <w:szCs w:val="24"/>
        </w:rPr>
        <w:t>Intensity</w:t>
      </w:r>
      <w:r w:rsidRPr="00BA6A0B">
        <w:rPr>
          <w:rFonts w:ascii="Arial" w:eastAsiaTheme="minorEastAsia" w:hAnsi="Arial" w:cs="Arial"/>
          <w:color w:val="2A3B4C"/>
          <w:sz w:val="24"/>
          <w:szCs w:val="24"/>
        </w:rPr>
        <w:t xml:space="preserve"> Practitioners working across providers in Norfolk and Waveney.</w:t>
      </w:r>
    </w:p>
    <w:p w14:paraId="084A3B3C" w14:textId="6360E4F5" w:rsidR="00BA6A0B" w:rsidRPr="00BA6A0B"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demonstrate a motivation and willingness to work collaboratively and innovatively alongside partner providers in supporting their</w:t>
      </w:r>
      <w:r w:rsidR="00830AEA">
        <w:rPr>
          <w:rFonts w:ascii="Arial" w:eastAsiaTheme="minorEastAsia" w:hAnsi="Arial" w:cs="Arial"/>
          <w:color w:val="2A3B4C"/>
          <w:sz w:val="24"/>
          <w:szCs w:val="24"/>
        </w:rPr>
        <w:t xml:space="preserve"> Low Intensity CBT </w:t>
      </w:r>
      <w:r w:rsidRPr="00BA6A0B">
        <w:rPr>
          <w:rFonts w:ascii="Arial" w:eastAsiaTheme="minorEastAsia" w:hAnsi="Arial" w:cs="Arial"/>
          <w:color w:val="2A3B4C"/>
          <w:sz w:val="24"/>
          <w:szCs w:val="24"/>
        </w:rPr>
        <w:t>teams.</w:t>
      </w:r>
    </w:p>
    <w:p w14:paraId="0F2EB464" w14:textId="45D13839" w:rsidR="00BA6A0B" w:rsidRPr="00BA6A0B"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 xml:space="preserve">To advocate and role model the effective and consistent use of routine clinical outcome measures within assessments and </w:t>
      </w:r>
      <w:r w:rsidR="009446D9">
        <w:rPr>
          <w:rFonts w:ascii="Arial" w:eastAsiaTheme="minorEastAsia" w:hAnsi="Arial" w:cs="Arial"/>
          <w:color w:val="2A3B4C"/>
          <w:sz w:val="24"/>
          <w:szCs w:val="24"/>
        </w:rPr>
        <w:t>low-intensity</w:t>
      </w:r>
      <w:r w:rsidRPr="00BA6A0B">
        <w:rPr>
          <w:rFonts w:ascii="Arial" w:eastAsiaTheme="minorEastAsia" w:hAnsi="Arial" w:cs="Arial"/>
          <w:color w:val="2A3B4C"/>
          <w:sz w:val="24"/>
          <w:szCs w:val="24"/>
        </w:rPr>
        <w:t xml:space="preserve"> CBT interventions.</w:t>
      </w:r>
    </w:p>
    <w:p w14:paraId="0DCB26D7" w14:textId="519205F5" w:rsidR="00BA6A0B" w:rsidRPr="00BA6A0B"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 xml:space="preserve">To ensure that appropriate and timely action is taken to </w:t>
      </w:r>
      <w:r w:rsidR="009446D9">
        <w:rPr>
          <w:rFonts w:ascii="Arial" w:eastAsiaTheme="minorEastAsia" w:hAnsi="Arial" w:cs="Arial"/>
          <w:color w:val="2A3B4C"/>
          <w:sz w:val="24"/>
          <w:szCs w:val="24"/>
        </w:rPr>
        <w:t>safeguard</w:t>
      </w:r>
      <w:r w:rsidRPr="00BA6A0B">
        <w:rPr>
          <w:rFonts w:ascii="Arial" w:eastAsiaTheme="minorEastAsia" w:hAnsi="Arial" w:cs="Arial"/>
          <w:color w:val="2A3B4C"/>
          <w:sz w:val="24"/>
          <w:szCs w:val="24"/>
        </w:rPr>
        <w:t xml:space="preserve"> children and adults</w:t>
      </w:r>
    </w:p>
    <w:p w14:paraId="155C159A" w14:textId="0616A8B0" w:rsidR="00BA6A0B" w:rsidRPr="00BA6A0B"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contribute to the development of ideas, innovative practice</w:t>
      </w:r>
      <w:r w:rsidR="009446D9">
        <w:rPr>
          <w:rFonts w:ascii="Arial" w:eastAsiaTheme="minorEastAsia" w:hAnsi="Arial" w:cs="Arial"/>
          <w:color w:val="2A3B4C"/>
          <w:sz w:val="24"/>
          <w:szCs w:val="24"/>
        </w:rPr>
        <w:t>,</w:t>
      </w:r>
      <w:r w:rsidRPr="00BA6A0B">
        <w:rPr>
          <w:rFonts w:ascii="Arial" w:eastAsiaTheme="minorEastAsia" w:hAnsi="Arial" w:cs="Arial"/>
          <w:color w:val="2A3B4C"/>
          <w:sz w:val="24"/>
          <w:szCs w:val="24"/>
        </w:rPr>
        <w:t xml:space="preserve"> and propose changes to protocols and procedures within the </w:t>
      </w:r>
      <w:r w:rsidR="001B045E">
        <w:rPr>
          <w:rFonts w:ascii="Arial" w:eastAsiaTheme="minorEastAsia" w:hAnsi="Arial" w:cs="Arial"/>
          <w:color w:val="2A3B4C"/>
          <w:sz w:val="24"/>
          <w:szCs w:val="24"/>
        </w:rPr>
        <w:t>LI</w:t>
      </w:r>
      <w:r w:rsidR="009446D9">
        <w:rPr>
          <w:rFonts w:ascii="Arial" w:eastAsiaTheme="minorEastAsia" w:hAnsi="Arial" w:cs="Arial"/>
          <w:color w:val="2A3B4C"/>
          <w:sz w:val="24"/>
          <w:szCs w:val="24"/>
        </w:rPr>
        <w:t>-</w:t>
      </w:r>
      <w:r w:rsidR="00830AEA">
        <w:rPr>
          <w:rFonts w:ascii="Arial" w:eastAsiaTheme="minorEastAsia" w:hAnsi="Arial" w:cs="Arial"/>
          <w:color w:val="2A3B4C"/>
          <w:sz w:val="24"/>
          <w:szCs w:val="24"/>
        </w:rPr>
        <w:t xml:space="preserve">CBT </w:t>
      </w:r>
      <w:r w:rsidRPr="00BA6A0B">
        <w:rPr>
          <w:rFonts w:ascii="Arial" w:eastAsiaTheme="minorEastAsia" w:hAnsi="Arial" w:cs="Arial"/>
          <w:color w:val="2A3B4C"/>
          <w:sz w:val="24"/>
          <w:szCs w:val="24"/>
        </w:rPr>
        <w:t>pathway.</w:t>
      </w:r>
    </w:p>
    <w:p w14:paraId="32B30610" w14:textId="77777777" w:rsidR="00BA6A0B" w:rsidRPr="00BA6A0B" w:rsidRDefault="00BA6A0B" w:rsidP="00BA6A0B">
      <w:pPr>
        <w:pStyle w:val="xmsonormal"/>
        <w:spacing w:before="120" w:after="60" w:line="288" w:lineRule="auto"/>
        <w:rPr>
          <w:rFonts w:ascii="Arial" w:eastAsiaTheme="minorEastAsia" w:hAnsi="Arial" w:cs="Arial"/>
          <w:color w:val="2A3B4C"/>
          <w:sz w:val="24"/>
          <w:szCs w:val="24"/>
        </w:rPr>
      </w:pPr>
    </w:p>
    <w:p w14:paraId="18FC5F45" w14:textId="77777777" w:rsidR="00BA6A0B" w:rsidRPr="00BA6A0B" w:rsidRDefault="00BA6A0B" w:rsidP="00BA6A0B">
      <w:pPr>
        <w:pStyle w:val="xmsonormal"/>
        <w:spacing w:before="120" w:after="60" w:line="288" w:lineRule="auto"/>
        <w:rPr>
          <w:rFonts w:ascii="Arial" w:eastAsiaTheme="minorEastAsia" w:hAnsi="Arial" w:cs="Arial"/>
          <w:b/>
          <w:bCs/>
          <w:color w:val="2A3B4C"/>
          <w:sz w:val="24"/>
          <w:szCs w:val="24"/>
        </w:rPr>
      </w:pPr>
      <w:r w:rsidRPr="00BA6A0B">
        <w:rPr>
          <w:rFonts w:ascii="Arial" w:eastAsiaTheme="minorEastAsia" w:hAnsi="Arial" w:cs="Arial"/>
          <w:b/>
          <w:bCs/>
          <w:color w:val="2A3B4C"/>
          <w:sz w:val="24"/>
          <w:szCs w:val="24"/>
        </w:rPr>
        <w:t>Communication</w:t>
      </w:r>
    </w:p>
    <w:p w14:paraId="24DF8A2C" w14:textId="54D092F7" w:rsidR="00BA6A0B" w:rsidRP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contribute to the team’s engagement with a wide range of stakeholders</w:t>
      </w:r>
      <w:r w:rsidR="009446D9">
        <w:rPr>
          <w:rFonts w:ascii="Arial" w:eastAsiaTheme="minorEastAsia" w:hAnsi="Arial" w:cs="Arial"/>
          <w:color w:val="2A3B4C"/>
          <w:sz w:val="24"/>
          <w:szCs w:val="24"/>
        </w:rPr>
        <w:t>,</w:t>
      </w:r>
      <w:r w:rsidRPr="00BA6A0B">
        <w:rPr>
          <w:rFonts w:ascii="Arial" w:eastAsiaTheme="minorEastAsia" w:hAnsi="Arial" w:cs="Arial"/>
          <w:color w:val="2A3B4C"/>
          <w:sz w:val="24"/>
          <w:szCs w:val="24"/>
        </w:rPr>
        <w:t xml:space="preserve"> including staff, service users, their </w:t>
      </w:r>
      <w:proofErr w:type="spellStart"/>
      <w:r w:rsidR="009446D9">
        <w:rPr>
          <w:rFonts w:ascii="Arial" w:eastAsiaTheme="minorEastAsia" w:hAnsi="Arial" w:cs="Arial"/>
          <w:color w:val="2A3B4C"/>
          <w:sz w:val="24"/>
          <w:szCs w:val="24"/>
        </w:rPr>
        <w:t>carers</w:t>
      </w:r>
      <w:proofErr w:type="spellEnd"/>
      <w:r w:rsidRPr="00BA6A0B">
        <w:rPr>
          <w:rFonts w:ascii="Arial" w:eastAsiaTheme="minorEastAsia" w:hAnsi="Arial" w:cs="Arial"/>
          <w:color w:val="2A3B4C"/>
          <w:sz w:val="24"/>
          <w:szCs w:val="24"/>
        </w:rPr>
        <w:t>, and other statutory and voluntary sector partners.</w:t>
      </w:r>
    </w:p>
    <w:p w14:paraId="2EC484FD" w14:textId="77777777" w:rsidR="00BA6A0B" w:rsidRP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 xml:space="preserve">To build effective and collaborative relationships with partner organisations and colleagues </w:t>
      </w:r>
    </w:p>
    <w:p w14:paraId="442EB0EE" w14:textId="77777777" w:rsidR="00BA6A0B" w:rsidRP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provide and receive highly complex and sensitive information to/from children, young people and their parents/carers regarding assessment, care planning, treatment and review, adapting your approach to overcome barriers to understanding.</w:t>
      </w:r>
    </w:p>
    <w:p w14:paraId="4E467E31" w14:textId="61E319E8" w:rsidR="00BA6A0B" w:rsidRP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liaise with and impart highly complex and sensitive information to multi-disciplinary teams to ensure the provision of consistent</w:t>
      </w:r>
      <w:r w:rsidR="009446D9">
        <w:rPr>
          <w:rFonts w:ascii="Arial" w:eastAsiaTheme="minorEastAsia" w:hAnsi="Arial" w:cs="Arial"/>
          <w:color w:val="2A3B4C"/>
          <w:sz w:val="24"/>
          <w:szCs w:val="24"/>
        </w:rPr>
        <w:t>,</w:t>
      </w:r>
      <w:r w:rsidRPr="00BA6A0B">
        <w:rPr>
          <w:rFonts w:ascii="Arial" w:eastAsiaTheme="minorEastAsia" w:hAnsi="Arial" w:cs="Arial"/>
          <w:color w:val="2A3B4C"/>
          <w:sz w:val="24"/>
          <w:szCs w:val="24"/>
        </w:rPr>
        <w:t xml:space="preserve"> well-coordinated care.</w:t>
      </w:r>
    </w:p>
    <w:p w14:paraId="2D59DABA" w14:textId="77777777" w:rsid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 xml:space="preserve">Communicate information in a way that makes it relevant and understandable for service users and carers, working in line with practice standards and operational policies. </w:t>
      </w:r>
    </w:p>
    <w:p w14:paraId="10F84991" w14:textId="5041571D" w:rsid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 xml:space="preserve">To provide </w:t>
      </w:r>
      <w:r w:rsidR="009446D9">
        <w:rPr>
          <w:rFonts w:ascii="Arial" w:eastAsiaTheme="minorEastAsia" w:hAnsi="Arial" w:cs="Arial"/>
          <w:color w:val="2A3B4C"/>
          <w:sz w:val="24"/>
          <w:szCs w:val="24"/>
        </w:rPr>
        <w:t xml:space="preserve">a </w:t>
      </w:r>
      <w:r w:rsidRPr="00BA6A0B">
        <w:rPr>
          <w:rFonts w:ascii="Arial" w:eastAsiaTheme="minorEastAsia" w:hAnsi="Arial" w:cs="Arial"/>
          <w:color w:val="2A3B4C"/>
          <w:sz w:val="24"/>
          <w:szCs w:val="24"/>
        </w:rPr>
        <w:t>high standard of written and verbal communication that is clear and in line with professional documentation standards.</w:t>
      </w:r>
    </w:p>
    <w:p w14:paraId="46040E24" w14:textId="276CAA48" w:rsid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participate in</w:t>
      </w:r>
      <w:r w:rsidR="00CC6E87">
        <w:rPr>
          <w:rFonts w:ascii="Arial" w:eastAsiaTheme="minorEastAsia" w:hAnsi="Arial" w:cs="Arial"/>
          <w:color w:val="2A3B4C"/>
          <w:sz w:val="24"/>
          <w:szCs w:val="24"/>
        </w:rPr>
        <w:t xml:space="preserve"> and </w:t>
      </w:r>
      <w:r w:rsidRPr="00BA6A0B">
        <w:rPr>
          <w:rFonts w:ascii="Arial" w:eastAsiaTheme="minorEastAsia" w:hAnsi="Arial" w:cs="Arial"/>
          <w:color w:val="2A3B4C"/>
          <w:sz w:val="24"/>
          <w:szCs w:val="24"/>
        </w:rPr>
        <w:t>facilitate clinical meetings</w:t>
      </w:r>
      <w:r w:rsidR="00CC6E87">
        <w:rPr>
          <w:rFonts w:ascii="Arial" w:eastAsiaTheme="minorEastAsia" w:hAnsi="Arial" w:cs="Arial"/>
          <w:color w:val="2A3B4C"/>
          <w:sz w:val="24"/>
          <w:szCs w:val="24"/>
        </w:rPr>
        <w:t>, as and when appropriate</w:t>
      </w:r>
      <w:r w:rsidRPr="00BA6A0B">
        <w:rPr>
          <w:rFonts w:ascii="Arial" w:eastAsiaTheme="minorEastAsia" w:hAnsi="Arial" w:cs="Arial"/>
          <w:color w:val="2A3B4C"/>
          <w:sz w:val="24"/>
          <w:szCs w:val="24"/>
        </w:rPr>
        <w:t>.</w:t>
      </w:r>
    </w:p>
    <w:p w14:paraId="419B7011" w14:textId="77777777" w:rsidR="00CC11C3"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adapt communication style and approach to support the needs of trainee and qualified CWPs across providers in Norfolk and Waveney.</w:t>
      </w:r>
    </w:p>
    <w:p w14:paraId="4834F297" w14:textId="77777777" w:rsidR="00CC11C3"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facilitate fair access to services and promote social inclusion regardless of age, ethnicity, gender, sexual orientation or disability.</w:t>
      </w:r>
    </w:p>
    <w:p w14:paraId="2442BB51" w14:textId="309B1302" w:rsidR="00BA6A0B" w:rsidRPr="00CC11C3"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 xml:space="preserve">To enable the communication and engagement of individuals and their carers to ensure that they have a voice about the services they receive and how these are developed, promoting participation across the service.  </w:t>
      </w:r>
    </w:p>
    <w:p w14:paraId="2F18E3CD" w14:textId="77777777" w:rsidR="00BA6A0B" w:rsidRPr="00BA6A0B" w:rsidRDefault="00BA6A0B" w:rsidP="00BA6A0B">
      <w:pPr>
        <w:pStyle w:val="xmsonormal"/>
        <w:spacing w:before="120" w:after="60" w:line="288" w:lineRule="auto"/>
        <w:rPr>
          <w:rFonts w:ascii="Arial" w:eastAsiaTheme="minorEastAsia" w:hAnsi="Arial" w:cs="Arial"/>
          <w:color w:val="2A3B4C"/>
          <w:sz w:val="24"/>
          <w:szCs w:val="24"/>
        </w:rPr>
      </w:pPr>
    </w:p>
    <w:p w14:paraId="68E803FD" w14:textId="28FCE598" w:rsidR="00BA6A0B" w:rsidRPr="00CC11C3" w:rsidRDefault="00BA6A0B" w:rsidP="00BA6A0B">
      <w:pPr>
        <w:pStyle w:val="xmsonormal"/>
        <w:spacing w:before="120" w:after="60" w:line="288" w:lineRule="auto"/>
        <w:rPr>
          <w:rFonts w:ascii="Arial" w:eastAsiaTheme="minorEastAsia" w:hAnsi="Arial" w:cs="Arial"/>
          <w:b/>
          <w:bCs/>
          <w:color w:val="2A3B4C"/>
          <w:sz w:val="24"/>
          <w:szCs w:val="24"/>
        </w:rPr>
      </w:pPr>
      <w:r w:rsidRPr="00CC11C3">
        <w:rPr>
          <w:rFonts w:ascii="Arial" w:eastAsiaTheme="minorEastAsia" w:hAnsi="Arial" w:cs="Arial"/>
          <w:b/>
          <w:bCs/>
          <w:color w:val="2A3B4C"/>
          <w:sz w:val="24"/>
          <w:szCs w:val="24"/>
        </w:rPr>
        <w:t>Clinical</w:t>
      </w:r>
    </w:p>
    <w:p w14:paraId="5C8840B9" w14:textId="54194A21"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work either remotely or out in community setting</w:t>
      </w:r>
      <w:r w:rsidR="007D2D95">
        <w:rPr>
          <w:rFonts w:ascii="Arial" w:eastAsiaTheme="minorEastAsia" w:hAnsi="Arial" w:cs="Arial"/>
          <w:color w:val="2A3B4C"/>
          <w:sz w:val="24"/>
          <w:szCs w:val="24"/>
        </w:rPr>
        <w:t>s, to include schools and family homes</w:t>
      </w:r>
      <w:r w:rsidR="009446D9">
        <w:rPr>
          <w:rFonts w:ascii="Arial" w:eastAsiaTheme="minorEastAsia" w:hAnsi="Arial" w:cs="Arial"/>
          <w:color w:val="2A3B4C"/>
          <w:sz w:val="24"/>
          <w:szCs w:val="24"/>
        </w:rPr>
        <w:t>,</w:t>
      </w:r>
      <w:r w:rsidRPr="00BA6A0B">
        <w:rPr>
          <w:rFonts w:ascii="Arial" w:eastAsiaTheme="minorEastAsia" w:hAnsi="Arial" w:cs="Arial"/>
          <w:color w:val="2A3B4C"/>
          <w:sz w:val="24"/>
          <w:szCs w:val="24"/>
        </w:rPr>
        <w:t xml:space="preserve"> to offer brief, evidence-based and enhanced interventions for children and young people promoting positive mental health.</w:t>
      </w:r>
    </w:p>
    <w:p w14:paraId="262029FF" w14:textId="22616097"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lastRenderedPageBreak/>
        <w:t>To undertake complex risk assessments and develop a formulation of risk</w:t>
      </w:r>
      <w:r w:rsidR="009446D9">
        <w:rPr>
          <w:rFonts w:ascii="Arial" w:eastAsiaTheme="minorEastAsia" w:hAnsi="Arial" w:cs="Arial"/>
          <w:color w:val="2A3B4C"/>
          <w:sz w:val="24"/>
          <w:szCs w:val="24"/>
        </w:rPr>
        <w:t>,</w:t>
      </w:r>
      <w:r w:rsidRPr="00CC11C3">
        <w:rPr>
          <w:rFonts w:ascii="Arial" w:eastAsiaTheme="minorEastAsia" w:hAnsi="Arial" w:cs="Arial"/>
          <w:color w:val="2A3B4C"/>
          <w:sz w:val="24"/>
          <w:szCs w:val="24"/>
        </w:rPr>
        <w:t xml:space="preserve"> which will lead to the development of risk management plans which have taken into consideration a range of possible options</w:t>
      </w:r>
    </w:p>
    <w:p w14:paraId="570526E4" w14:textId="77C2F41F"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develop and deliver evidence-based care packages</w:t>
      </w:r>
      <w:r w:rsidR="009446D9">
        <w:rPr>
          <w:rFonts w:ascii="Arial" w:eastAsiaTheme="minorEastAsia" w:hAnsi="Arial" w:cs="Arial"/>
          <w:color w:val="2A3B4C"/>
          <w:sz w:val="24"/>
          <w:szCs w:val="24"/>
        </w:rPr>
        <w:t>,</w:t>
      </w:r>
      <w:r w:rsidRPr="00CC11C3">
        <w:rPr>
          <w:rFonts w:ascii="Arial" w:eastAsiaTheme="minorEastAsia" w:hAnsi="Arial" w:cs="Arial"/>
          <w:color w:val="2A3B4C"/>
          <w:sz w:val="24"/>
          <w:szCs w:val="24"/>
        </w:rPr>
        <w:t xml:space="preserve"> including assessing, planning, intervention and evaluation through clinical judgement, multi-disciplinary discussions and the use of routine outcome measures.</w:t>
      </w:r>
    </w:p>
    <w:p w14:paraId="2845C8D1" w14:textId="77777777"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 xml:space="preserve">To ensure that all interventions have clear outcomes and that these are taken into consideration when sourcing the resources to best meet the individual’s needs.  </w:t>
      </w:r>
    </w:p>
    <w:p w14:paraId="3DBF7B5A" w14:textId="77777777"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ensure the continuous re-evaluation of individuals’ needs and clinical risk situations and use clinical judgement to formulate the most appropriate clinical plan</w:t>
      </w:r>
    </w:p>
    <w:p w14:paraId="1D6DE0BF" w14:textId="595B3081" w:rsidR="00CC11C3" w:rsidRPr="00CC6E87" w:rsidRDefault="00BA6A0B" w:rsidP="008602C2">
      <w:pPr>
        <w:pStyle w:val="xmsonormal"/>
        <w:numPr>
          <w:ilvl w:val="0"/>
          <w:numId w:val="26"/>
        </w:numPr>
        <w:spacing w:before="120" w:after="60" w:line="288" w:lineRule="auto"/>
        <w:rPr>
          <w:rFonts w:ascii="Arial" w:eastAsiaTheme="minorEastAsia" w:hAnsi="Arial" w:cs="Arial"/>
          <w:color w:val="2A3B4C"/>
          <w:sz w:val="24"/>
          <w:szCs w:val="24"/>
        </w:rPr>
      </w:pPr>
      <w:r w:rsidRPr="00CC6E87">
        <w:rPr>
          <w:rFonts w:ascii="Arial" w:eastAsiaTheme="minorEastAsia" w:hAnsi="Arial" w:cs="Arial"/>
          <w:color w:val="2A3B4C"/>
          <w:sz w:val="24"/>
          <w:szCs w:val="24"/>
        </w:rPr>
        <w:t xml:space="preserve">To ensure that caseload is well managed, and that care and treatment </w:t>
      </w:r>
      <w:r w:rsidR="009446D9">
        <w:rPr>
          <w:rFonts w:ascii="Arial" w:eastAsiaTheme="minorEastAsia" w:hAnsi="Arial" w:cs="Arial"/>
          <w:color w:val="2A3B4C"/>
          <w:sz w:val="24"/>
          <w:szCs w:val="24"/>
        </w:rPr>
        <w:t>are</w:t>
      </w:r>
      <w:r w:rsidRPr="00CC6E87">
        <w:rPr>
          <w:rFonts w:ascii="Arial" w:eastAsiaTheme="minorEastAsia" w:hAnsi="Arial" w:cs="Arial"/>
          <w:color w:val="2A3B4C"/>
          <w:sz w:val="24"/>
          <w:szCs w:val="24"/>
        </w:rPr>
        <w:t xml:space="preserve"> provided in line</w:t>
      </w:r>
      <w:r w:rsidR="00CC6E87">
        <w:rPr>
          <w:rFonts w:ascii="Arial" w:eastAsiaTheme="minorEastAsia" w:hAnsi="Arial" w:cs="Arial"/>
          <w:color w:val="2A3B4C"/>
          <w:sz w:val="24"/>
          <w:szCs w:val="24"/>
        </w:rPr>
        <w:t xml:space="preserve"> w</w:t>
      </w:r>
      <w:r w:rsidRPr="00CC6E87">
        <w:rPr>
          <w:rFonts w:ascii="Arial" w:eastAsiaTheme="minorEastAsia" w:hAnsi="Arial" w:cs="Arial"/>
          <w:color w:val="2A3B4C"/>
          <w:sz w:val="24"/>
          <w:szCs w:val="24"/>
        </w:rPr>
        <w:t>ith the evidence base and service procedures.</w:t>
      </w:r>
    </w:p>
    <w:p w14:paraId="2B65E749" w14:textId="77777777"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provide specialist advice to referrers/other multi-disciplinary staff in relation to the care of individuals.</w:t>
      </w:r>
    </w:p>
    <w:p w14:paraId="282A9072" w14:textId="11F41CCA"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 xml:space="preserve">To ensure timely and accurate documentation of all clinical activity in line with professional guidance, Ormiston </w:t>
      </w:r>
      <w:r w:rsidR="009446D9">
        <w:rPr>
          <w:rFonts w:ascii="Arial" w:eastAsiaTheme="minorEastAsia" w:hAnsi="Arial" w:cs="Arial"/>
          <w:color w:val="2A3B4C"/>
          <w:sz w:val="24"/>
          <w:szCs w:val="24"/>
        </w:rPr>
        <w:t>Families'</w:t>
      </w:r>
      <w:r w:rsidRPr="00CC11C3">
        <w:rPr>
          <w:rFonts w:ascii="Arial" w:eastAsiaTheme="minorEastAsia" w:hAnsi="Arial" w:cs="Arial"/>
          <w:color w:val="2A3B4C"/>
          <w:sz w:val="24"/>
          <w:szCs w:val="24"/>
        </w:rPr>
        <w:t xml:space="preserve"> standard operating procedures and best practice.</w:t>
      </w:r>
    </w:p>
    <w:p w14:paraId="4AFD52AE" w14:textId="773A6E15" w:rsidR="00BA6A0B" w:rsidRPr="00CC11C3" w:rsidRDefault="00CC6E87" w:rsidP="00BA6A0B">
      <w:pPr>
        <w:pStyle w:val="xmsonormal"/>
        <w:numPr>
          <w:ilvl w:val="0"/>
          <w:numId w:val="26"/>
        </w:numPr>
        <w:spacing w:before="120" w:after="60" w:line="288" w:lineRule="auto"/>
        <w:rPr>
          <w:rFonts w:ascii="Arial" w:eastAsiaTheme="minorEastAsia" w:hAnsi="Arial" w:cs="Arial"/>
          <w:color w:val="2A3B4C"/>
          <w:sz w:val="24"/>
          <w:szCs w:val="24"/>
        </w:rPr>
      </w:pPr>
      <w:r>
        <w:rPr>
          <w:rFonts w:ascii="Arial" w:eastAsiaTheme="minorEastAsia" w:hAnsi="Arial" w:cs="Arial"/>
          <w:color w:val="2A3B4C"/>
          <w:sz w:val="24"/>
          <w:szCs w:val="24"/>
        </w:rPr>
        <w:t xml:space="preserve">To engage in 1:1 and </w:t>
      </w:r>
      <w:r w:rsidR="00BA6A0B" w:rsidRPr="00CC11C3">
        <w:rPr>
          <w:rFonts w:ascii="Arial" w:eastAsiaTheme="minorEastAsia" w:hAnsi="Arial" w:cs="Arial"/>
          <w:color w:val="2A3B4C"/>
          <w:sz w:val="24"/>
          <w:szCs w:val="24"/>
        </w:rPr>
        <w:t>group supervision and practice reflection groups as part of clinical supervision as directed by the Team Manager and Service Development Lead.</w:t>
      </w:r>
    </w:p>
    <w:p w14:paraId="7359B28D" w14:textId="77777777" w:rsidR="00BA6A0B" w:rsidRPr="00BA6A0B" w:rsidRDefault="00BA6A0B" w:rsidP="00BA6A0B">
      <w:pPr>
        <w:pStyle w:val="xmsonormal"/>
        <w:spacing w:before="120" w:after="60" w:line="288" w:lineRule="auto"/>
        <w:rPr>
          <w:rFonts w:ascii="Arial" w:eastAsiaTheme="minorEastAsia" w:hAnsi="Arial" w:cs="Arial"/>
          <w:color w:val="2A3B4C"/>
          <w:sz w:val="24"/>
          <w:szCs w:val="24"/>
        </w:rPr>
      </w:pPr>
    </w:p>
    <w:p w14:paraId="5323C727" w14:textId="77777777" w:rsidR="00BA6A0B" w:rsidRPr="00CC11C3" w:rsidRDefault="00BA6A0B" w:rsidP="00BA6A0B">
      <w:pPr>
        <w:pStyle w:val="xmsonormal"/>
        <w:spacing w:before="120" w:after="60" w:line="288" w:lineRule="auto"/>
        <w:rPr>
          <w:rFonts w:ascii="Arial" w:eastAsiaTheme="minorEastAsia" w:hAnsi="Arial" w:cs="Arial"/>
          <w:b/>
          <w:bCs/>
          <w:color w:val="2A3B4C"/>
          <w:sz w:val="24"/>
          <w:szCs w:val="24"/>
        </w:rPr>
      </w:pPr>
      <w:r w:rsidRPr="00CC11C3">
        <w:rPr>
          <w:rFonts w:ascii="Arial" w:eastAsiaTheme="minorEastAsia" w:hAnsi="Arial" w:cs="Arial"/>
          <w:b/>
          <w:bCs/>
          <w:color w:val="2A3B4C"/>
          <w:sz w:val="24"/>
          <w:szCs w:val="24"/>
        </w:rPr>
        <w:t>Professional</w:t>
      </w:r>
    </w:p>
    <w:p w14:paraId="19CA0107" w14:textId="2D06A49B"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effectively manage workload to ensure the needs of the young people who use our services are met</w:t>
      </w:r>
      <w:r w:rsidR="009446D9">
        <w:rPr>
          <w:rFonts w:ascii="Arial" w:eastAsiaTheme="minorEastAsia" w:hAnsi="Arial" w:cs="Arial"/>
          <w:color w:val="2A3B4C"/>
          <w:sz w:val="24"/>
          <w:szCs w:val="24"/>
        </w:rPr>
        <w:t>,</w:t>
      </w:r>
      <w:r w:rsidRPr="00BA6A0B">
        <w:rPr>
          <w:rFonts w:ascii="Arial" w:eastAsiaTheme="minorEastAsia" w:hAnsi="Arial" w:cs="Arial"/>
          <w:color w:val="2A3B4C"/>
          <w:sz w:val="24"/>
          <w:szCs w:val="24"/>
        </w:rPr>
        <w:t xml:space="preserve"> </w:t>
      </w:r>
      <w:r w:rsidR="009446D9">
        <w:rPr>
          <w:rFonts w:ascii="Arial" w:eastAsiaTheme="minorEastAsia" w:hAnsi="Arial" w:cs="Arial"/>
          <w:color w:val="2A3B4C"/>
          <w:sz w:val="24"/>
          <w:szCs w:val="24"/>
        </w:rPr>
        <w:t>considering the wider needs of the team</w:t>
      </w:r>
      <w:r w:rsidRPr="00BA6A0B">
        <w:rPr>
          <w:rFonts w:ascii="Arial" w:eastAsiaTheme="minorEastAsia" w:hAnsi="Arial" w:cs="Arial"/>
          <w:color w:val="2A3B4C"/>
          <w:sz w:val="24"/>
          <w:szCs w:val="24"/>
        </w:rPr>
        <w:t>.</w:t>
      </w:r>
    </w:p>
    <w:p w14:paraId="1C5F1B9E" w14:textId="4F138B99"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 xml:space="preserve">To plan own workload </w:t>
      </w:r>
      <w:r w:rsidR="009446D9">
        <w:rPr>
          <w:rFonts w:ascii="Arial" w:eastAsiaTheme="minorEastAsia" w:hAnsi="Arial" w:cs="Arial"/>
          <w:color w:val="2A3B4C"/>
          <w:sz w:val="24"/>
          <w:szCs w:val="24"/>
        </w:rPr>
        <w:t>to offer</w:t>
      </w:r>
      <w:r w:rsidRPr="00CC11C3">
        <w:rPr>
          <w:rFonts w:ascii="Arial" w:eastAsiaTheme="minorEastAsia" w:hAnsi="Arial" w:cs="Arial"/>
          <w:color w:val="2A3B4C"/>
          <w:sz w:val="24"/>
          <w:szCs w:val="24"/>
        </w:rPr>
        <w:t xml:space="preserve"> the highest quality and cost-efficient therapeutic support. </w:t>
      </w:r>
    </w:p>
    <w:p w14:paraId="18285148" w14:textId="5DC2FC8A"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prioritise workload and adjust as appropriate.</w:t>
      </w:r>
    </w:p>
    <w:p w14:paraId="443BA1F2" w14:textId="77777777"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participate in programmes of audit and research within the team as agreed and implement the findings.</w:t>
      </w:r>
    </w:p>
    <w:p w14:paraId="39741012" w14:textId="29A1FDFA"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 xml:space="preserve">To ensure information resources are used to maintain knowledge of Children’s and Young People’s Mental Health Service Norfolk and Waveney, Ormiston Families and </w:t>
      </w:r>
      <w:r w:rsidR="001B045E">
        <w:rPr>
          <w:rFonts w:ascii="Arial" w:eastAsiaTheme="minorEastAsia" w:hAnsi="Arial" w:cs="Arial"/>
          <w:color w:val="2A3B4C"/>
          <w:sz w:val="24"/>
          <w:szCs w:val="24"/>
        </w:rPr>
        <w:t xml:space="preserve">Low Intensity CBT </w:t>
      </w:r>
      <w:r w:rsidRPr="00CC11C3">
        <w:rPr>
          <w:rFonts w:ascii="Arial" w:eastAsiaTheme="minorEastAsia" w:hAnsi="Arial" w:cs="Arial"/>
          <w:color w:val="2A3B4C"/>
          <w:sz w:val="24"/>
          <w:szCs w:val="24"/>
        </w:rPr>
        <w:t>Team priorities and safety initiatives.</w:t>
      </w:r>
    </w:p>
    <w:p w14:paraId="0345864C" w14:textId="77777777"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lastRenderedPageBreak/>
        <w:t>To work without direct supervision and take accountability for your own actions and clinical practice.</w:t>
      </w:r>
    </w:p>
    <w:p w14:paraId="3312B20A" w14:textId="77777777"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act autonomously to make clinical and non-clinical decisions and consult with senior staff and/or manager in accordance with their professional judgement.</w:t>
      </w:r>
    </w:p>
    <w:p w14:paraId="22D28031" w14:textId="5FDEA3D5" w:rsidR="00BA6A0B" w:rsidRP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remain professionally competent and registered</w:t>
      </w:r>
      <w:r w:rsidR="00CC6E87">
        <w:rPr>
          <w:rFonts w:ascii="Arial" w:eastAsiaTheme="minorEastAsia" w:hAnsi="Arial" w:cs="Arial"/>
          <w:color w:val="2A3B4C"/>
          <w:sz w:val="24"/>
          <w:szCs w:val="24"/>
        </w:rPr>
        <w:t>, where appropriate.</w:t>
      </w:r>
    </w:p>
    <w:p w14:paraId="198D092B" w14:textId="77777777" w:rsidR="00337288" w:rsidRPr="00BA6A0B" w:rsidRDefault="00337288" w:rsidP="00BA6A0B">
      <w:pPr>
        <w:spacing w:before="120" w:after="60" w:line="288" w:lineRule="auto"/>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01445C5B"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undertake any other reasonable duty, which is appropriate to the grade</w:t>
      </w:r>
      <w:r w:rsidR="009446D9">
        <w:rPr>
          <w:rFonts w:ascii="Arial" w:hAnsi="Arial" w:cs="Arial"/>
          <w:color w:val="2A3B4C"/>
        </w:rPr>
        <w:t>,</w:t>
      </w:r>
      <w:r w:rsidRPr="00337288">
        <w:rPr>
          <w:rFonts w:ascii="Arial" w:hAnsi="Arial" w:cs="Arial"/>
          <w:color w:val="2A3B4C"/>
        </w:rPr>
        <w:t xml:space="preserv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282B9AF2" w14:textId="77777777" w:rsidR="00CC11C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38D86E11" w14:textId="77777777" w:rsidR="00787A71" w:rsidRDefault="00787A71" w:rsidP="00CC11C3">
      <w:pPr>
        <w:spacing w:beforeLines="120" w:before="288" w:afterLines="60" w:after="144" w:line="288" w:lineRule="auto"/>
        <w:jc w:val="both"/>
        <w:rPr>
          <w:rFonts w:ascii="Arial" w:hAnsi="Arial" w:cs="Arial"/>
          <w:b/>
          <w:bCs/>
          <w:color w:val="00A878"/>
          <w:sz w:val="48"/>
          <w:szCs w:val="48"/>
        </w:rPr>
      </w:pPr>
    </w:p>
    <w:p w14:paraId="35FF165A" w14:textId="77777777" w:rsidR="00787A71" w:rsidRDefault="00787A71" w:rsidP="00CC11C3">
      <w:pPr>
        <w:spacing w:beforeLines="120" w:before="288" w:afterLines="60" w:after="144" w:line="288" w:lineRule="auto"/>
        <w:jc w:val="both"/>
        <w:rPr>
          <w:rFonts w:ascii="Arial" w:hAnsi="Arial" w:cs="Arial"/>
          <w:b/>
          <w:bCs/>
          <w:color w:val="00A878"/>
          <w:sz w:val="48"/>
          <w:szCs w:val="48"/>
        </w:rPr>
      </w:pPr>
    </w:p>
    <w:p w14:paraId="7B3708E4" w14:textId="77777777" w:rsidR="00787A71" w:rsidRDefault="00787A71" w:rsidP="00CC11C3">
      <w:pPr>
        <w:spacing w:beforeLines="120" w:before="288" w:afterLines="60" w:after="144" w:line="288" w:lineRule="auto"/>
        <w:jc w:val="both"/>
        <w:rPr>
          <w:rFonts w:ascii="Arial" w:hAnsi="Arial" w:cs="Arial"/>
          <w:b/>
          <w:bCs/>
          <w:color w:val="00A878"/>
          <w:sz w:val="48"/>
          <w:szCs w:val="48"/>
        </w:rPr>
      </w:pPr>
    </w:p>
    <w:p w14:paraId="5328A638" w14:textId="77777777" w:rsidR="00787A71" w:rsidRDefault="00787A71" w:rsidP="00CC11C3">
      <w:pPr>
        <w:spacing w:beforeLines="120" w:before="288" w:afterLines="60" w:after="144" w:line="288" w:lineRule="auto"/>
        <w:jc w:val="both"/>
        <w:rPr>
          <w:rFonts w:ascii="Arial" w:hAnsi="Arial" w:cs="Arial"/>
          <w:b/>
          <w:bCs/>
          <w:color w:val="00A878"/>
          <w:sz w:val="48"/>
          <w:szCs w:val="48"/>
        </w:rPr>
      </w:pPr>
    </w:p>
    <w:p w14:paraId="44406D2A" w14:textId="77777777" w:rsidR="00787A71" w:rsidRDefault="00787A71" w:rsidP="00CC11C3">
      <w:pPr>
        <w:spacing w:beforeLines="120" w:before="288" w:afterLines="60" w:after="144" w:line="288" w:lineRule="auto"/>
        <w:jc w:val="both"/>
        <w:rPr>
          <w:rFonts w:ascii="Arial" w:hAnsi="Arial" w:cs="Arial"/>
          <w:b/>
          <w:bCs/>
          <w:color w:val="00A878"/>
          <w:sz w:val="48"/>
          <w:szCs w:val="48"/>
        </w:rPr>
      </w:pPr>
    </w:p>
    <w:p w14:paraId="415844DA" w14:textId="77777777" w:rsidR="00787A71" w:rsidRDefault="00787A71" w:rsidP="00CC11C3">
      <w:pPr>
        <w:spacing w:beforeLines="120" w:before="288" w:afterLines="60" w:after="144" w:line="288" w:lineRule="auto"/>
        <w:jc w:val="both"/>
        <w:rPr>
          <w:rFonts w:ascii="Arial" w:hAnsi="Arial" w:cs="Arial"/>
          <w:b/>
          <w:bCs/>
          <w:color w:val="00A878"/>
          <w:sz w:val="48"/>
          <w:szCs w:val="48"/>
        </w:rPr>
      </w:pPr>
    </w:p>
    <w:p w14:paraId="6F1C33DB" w14:textId="77777777" w:rsidR="00787A71" w:rsidRDefault="00787A71" w:rsidP="00CC11C3">
      <w:pPr>
        <w:spacing w:beforeLines="120" w:before="288" w:afterLines="60" w:after="144" w:line="288" w:lineRule="auto"/>
        <w:jc w:val="both"/>
        <w:rPr>
          <w:rFonts w:ascii="Arial" w:hAnsi="Arial" w:cs="Arial"/>
          <w:b/>
          <w:bCs/>
          <w:color w:val="00A878"/>
          <w:sz w:val="48"/>
          <w:szCs w:val="48"/>
        </w:rPr>
      </w:pPr>
    </w:p>
    <w:p w14:paraId="4ABECB74" w14:textId="77777777" w:rsidR="009446D9" w:rsidRDefault="009446D9" w:rsidP="00CC11C3">
      <w:pPr>
        <w:spacing w:beforeLines="120" w:before="288" w:afterLines="60" w:after="144" w:line="288" w:lineRule="auto"/>
        <w:jc w:val="both"/>
        <w:rPr>
          <w:rFonts w:ascii="Arial" w:hAnsi="Arial" w:cs="Arial"/>
          <w:b/>
          <w:bCs/>
          <w:color w:val="00A878"/>
          <w:sz w:val="48"/>
          <w:szCs w:val="48"/>
        </w:rPr>
      </w:pPr>
    </w:p>
    <w:p w14:paraId="52E0B855" w14:textId="45398562" w:rsidR="00337288" w:rsidRPr="00CC11C3" w:rsidRDefault="00337288" w:rsidP="00CC11C3">
      <w:pPr>
        <w:spacing w:beforeLines="120" w:before="288" w:afterLines="60" w:after="144" w:line="288" w:lineRule="auto"/>
        <w:jc w:val="both"/>
        <w:rPr>
          <w:rFonts w:ascii="Arial" w:hAnsi="Arial" w:cs="Arial"/>
          <w:color w:val="2A3B4C"/>
        </w:rPr>
      </w:pPr>
      <w:r w:rsidRPr="00CC11C3">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38545E3B" w14:textId="77777777" w:rsidTr="00283F20">
        <w:trPr>
          <w:trHeight w:val="2565"/>
        </w:trPr>
        <w:tc>
          <w:tcPr>
            <w:tcW w:w="4814" w:type="dxa"/>
            <w:vAlign w:val="center"/>
          </w:tcPr>
          <w:p w14:paraId="6FC45164" w14:textId="6B780FB1" w:rsidR="00246A00" w:rsidRPr="00337288" w:rsidRDefault="00CC11C3" w:rsidP="00CC11C3">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Post Graduate Qualification in either:</w:t>
            </w:r>
            <w:r>
              <w:rPr>
                <w:rFonts w:ascii="Arial" w:hAnsi="Arial" w:cs="Arial"/>
                <w:color w:val="2B4250"/>
                <w:sz w:val="24"/>
                <w:szCs w:val="24"/>
              </w:rPr>
              <w:t xml:space="preserve"> </w:t>
            </w:r>
            <w:r w:rsidR="005D302B">
              <w:rPr>
                <w:rFonts w:ascii="Arial" w:hAnsi="Arial" w:cs="Arial"/>
                <w:color w:val="2B4250"/>
                <w:sz w:val="24"/>
                <w:szCs w:val="24"/>
              </w:rPr>
              <w:t xml:space="preserve">Low intensity CBT interventions or equivalent, </w:t>
            </w:r>
            <w:r w:rsidRPr="00CC11C3">
              <w:rPr>
                <w:rFonts w:ascii="Arial" w:hAnsi="Arial" w:cs="Arial"/>
                <w:color w:val="2B4250"/>
                <w:sz w:val="24"/>
                <w:szCs w:val="24"/>
              </w:rPr>
              <w:t xml:space="preserve">Children’s Wellbeing Practitioner </w:t>
            </w:r>
            <w:r w:rsidR="00CC6E87">
              <w:rPr>
                <w:rFonts w:ascii="Arial" w:hAnsi="Arial" w:cs="Arial"/>
                <w:color w:val="2B4250"/>
                <w:sz w:val="24"/>
                <w:szCs w:val="24"/>
              </w:rPr>
              <w:t xml:space="preserve">or </w:t>
            </w:r>
            <w:r w:rsidRPr="00CC11C3">
              <w:rPr>
                <w:rFonts w:ascii="Arial" w:hAnsi="Arial" w:cs="Arial"/>
                <w:color w:val="2B4250"/>
                <w:sz w:val="24"/>
                <w:szCs w:val="24"/>
              </w:rPr>
              <w:t>Educational Mental Health Practitioner, CBT Diploma qualification</w:t>
            </w:r>
            <w:r w:rsidR="001B045E">
              <w:rPr>
                <w:rFonts w:ascii="Arial" w:hAnsi="Arial" w:cs="Arial"/>
                <w:color w:val="2B4250"/>
                <w:sz w:val="24"/>
                <w:szCs w:val="24"/>
              </w:rPr>
              <w:t xml:space="preserve">, </w:t>
            </w:r>
            <w:r w:rsidR="009446D9">
              <w:rPr>
                <w:rFonts w:ascii="Arial" w:hAnsi="Arial" w:cs="Arial"/>
                <w:color w:val="2B4250"/>
                <w:sz w:val="24"/>
                <w:szCs w:val="24"/>
              </w:rPr>
              <w:t>or l</w:t>
            </w:r>
            <w:r w:rsidR="001B045E">
              <w:rPr>
                <w:rFonts w:ascii="Arial" w:hAnsi="Arial" w:cs="Arial"/>
                <w:color w:val="2B4250"/>
                <w:sz w:val="24"/>
                <w:szCs w:val="24"/>
              </w:rPr>
              <w:t xml:space="preserve">ow intensity CBT training. </w:t>
            </w:r>
          </w:p>
        </w:tc>
        <w:tc>
          <w:tcPr>
            <w:tcW w:w="4815" w:type="dxa"/>
            <w:vAlign w:val="center"/>
          </w:tcPr>
          <w:p w14:paraId="5973536D" w14:textId="1215CA03" w:rsidR="00246A00" w:rsidRPr="00337288" w:rsidRDefault="00246A00" w:rsidP="007E39B6">
            <w:pPr>
              <w:pStyle w:val="BodyText"/>
              <w:spacing w:after="60" w:line="288" w:lineRule="auto"/>
              <w:rPr>
                <w:rFonts w:ascii="Arial" w:hAnsi="Arial" w:cs="Arial"/>
                <w:color w:val="2B4250"/>
                <w:sz w:val="24"/>
                <w:szCs w:val="24"/>
              </w:rPr>
            </w:pP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1A5DD19C" w:rsidR="00337288" w:rsidRPr="00337288" w:rsidRDefault="00CC6E87" w:rsidP="00337288">
            <w:pPr>
              <w:pStyle w:val="BodyText"/>
              <w:spacing w:after="60" w:line="288" w:lineRule="auto"/>
              <w:rPr>
                <w:rFonts w:ascii="Arial" w:hAnsi="Arial" w:cs="Arial"/>
                <w:color w:val="2B4250"/>
                <w:sz w:val="24"/>
                <w:szCs w:val="24"/>
              </w:rPr>
            </w:pPr>
            <w:r>
              <w:rPr>
                <w:rFonts w:ascii="Arial" w:hAnsi="Arial" w:cs="Arial"/>
                <w:color w:val="2B4250"/>
                <w:sz w:val="24"/>
                <w:szCs w:val="24"/>
              </w:rPr>
              <w:t>R</w:t>
            </w:r>
            <w:r w:rsidR="00CC11C3" w:rsidRPr="00CC11C3">
              <w:rPr>
                <w:rFonts w:ascii="Arial" w:hAnsi="Arial" w:cs="Arial"/>
                <w:color w:val="2B4250"/>
                <w:sz w:val="24"/>
                <w:szCs w:val="24"/>
              </w:rPr>
              <w:t>elevant experience of working with children, young people and familie</w:t>
            </w:r>
            <w:r>
              <w:rPr>
                <w:rFonts w:ascii="Arial" w:hAnsi="Arial" w:cs="Arial"/>
                <w:color w:val="2B4250"/>
                <w:sz w:val="24"/>
                <w:szCs w:val="24"/>
              </w:rPr>
              <w:t>s as a CWP</w:t>
            </w:r>
            <w:r w:rsidR="009446D9">
              <w:rPr>
                <w:rFonts w:ascii="Arial" w:hAnsi="Arial" w:cs="Arial"/>
                <w:color w:val="2B4250"/>
                <w:sz w:val="24"/>
                <w:szCs w:val="24"/>
              </w:rPr>
              <w:t>,</w:t>
            </w:r>
            <w:r>
              <w:rPr>
                <w:rFonts w:ascii="Arial" w:hAnsi="Arial" w:cs="Arial"/>
                <w:color w:val="2B4250"/>
                <w:sz w:val="24"/>
                <w:szCs w:val="24"/>
              </w:rPr>
              <w:t xml:space="preserve"> EMHP</w:t>
            </w:r>
            <w:r w:rsidR="007D2D95">
              <w:rPr>
                <w:rFonts w:ascii="Arial" w:hAnsi="Arial" w:cs="Arial"/>
                <w:color w:val="2B4250"/>
                <w:sz w:val="24"/>
                <w:szCs w:val="24"/>
              </w:rPr>
              <w:t xml:space="preserve"> or </w:t>
            </w:r>
            <w:r w:rsidR="009446D9">
              <w:rPr>
                <w:rFonts w:ascii="Arial" w:hAnsi="Arial" w:cs="Arial"/>
                <w:color w:val="2B4250"/>
                <w:sz w:val="24"/>
                <w:szCs w:val="24"/>
              </w:rPr>
              <w:t>CBT-informed</w:t>
            </w:r>
            <w:r w:rsidR="007D2D95">
              <w:rPr>
                <w:rFonts w:ascii="Arial" w:hAnsi="Arial" w:cs="Arial"/>
                <w:color w:val="2B4250"/>
                <w:sz w:val="24"/>
                <w:szCs w:val="24"/>
              </w:rPr>
              <w:t xml:space="preserve"> practice. </w:t>
            </w:r>
          </w:p>
        </w:tc>
        <w:tc>
          <w:tcPr>
            <w:tcW w:w="4815" w:type="dxa"/>
            <w:vAlign w:val="center"/>
          </w:tcPr>
          <w:p w14:paraId="6B3AB0B9" w14:textId="766C3C40" w:rsidR="00337288" w:rsidRPr="00337288" w:rsidRDefault="00CC11C3" w:rsidP="00337288">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Caseload management</w:t>
            </w:r>
          </w:p>
        </w:tc>
      </w:tr>
      <w:tr w:rsidR="00283F20" w:rsidRPr="00337288" w14:paraId="4B1819AA" w14:textId="77777777" w:rsidTr="00337288">
        <w:tc>
          <w:tcPr>
            <w:tcW w:w="4814" w:type="dxa"/>
            <w:vAlign w:val="center"/>
          </w:tcPr>
          <w:p w14:paraId="57738922" w14:textId="69FC8193" w:rsidR="00283F20" w:rsidRPr="00337288" w:rsidRDefault="00283F20" w:rsidP="00283F20">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 xml:space="preserve">Delivery of </w:t>
            </w:r>
            <w:r w:rsidR="009446D9">
              <w:rPr>
                <w:rFonts w:ascii="Arial" w:hAnsi="Arial" w:cs="Arial"/>
                <w:color w:val="2B4250"/>
                <w:sz w:val="24"/>
                <w:szCs w:val="24"/>
              </w:rPr>
              <w:t>low-intensity</w:t>
            </w:r>
            <w:r w:rsidRPr="00CC11C3">
              <w:rPr>
                <w:rFonts w:ascii="Arial" w:hAnsi="Arial" w:cs="Arial"/>
                <w:color w:val="2B4250"/>
                <w:sz w:val="24"/>
                <w:szCs w:val="24"/>
              </w:rPr>
              <w:t xml:space="preserve"> interventions</w:t>
            </w:r>
            <w:r>
              <w:rPr>
                <w:rFonts w:ascii="Arial" w:hAnsi="Arial" w:cs="Arial"/>
                <w:color w:val="2B4250"/>
                <w:sz w:val="24"/>
                <w:szCs w:val="24"/>
              </w:rPr>
              <w:t xml:space="preserve"> online and </w:t>
            </w:r>
            <w:r w:rsidR="009446D9">
              <w:rPr>
                <w:rFonts w:ascii="Arial" w:hAnsi="Arial" w:cs="Arial"/>
                <w:color w:val="2B4250"/>
                <w:sz w:val="24"/>
                <w:szCs w:val="24"/>
              </w:rPr>
              <w:t>face-to-face</w:t>
            </w:r>
          </w:p>
        </w:tc>
        <w:tc>
          <w:tcPr>
            <w:tcW w:w="4815" w:type="dxa"/>
            <w:vAlign w:val="center"/>
          </w:tcPr>
          <w:p w14:paraId="0660CFFF" w14:textId="3628CAD7" w:rsidR="00283F20" w:rsidRPr="00337288" w:rsidRDefault="00283F20" w:rsidP="00283F20">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Experience working as part of a multi-disciplinary team</w:t>
            </w:r>
          </w:p>
        </w:tc>
      </w:tr>
      <w:tr w:rsidR="00283F20" w:rsidRPr="00337288" w14:paraId="67950BEA" w14:textId="77777777" w:rsidTr="00337288">
        <w:tc>
          <w:tcPr>
            <w:tcW w:w="4814" w:type="dxa"/>
            <w:vAlign w:val="center"/>
          </w:tcPr>
          <w:p w14:paraId="769D7927" w14:textId="101F1E5F" w:rsidR="00283F20" w:rsidRPr="00337288" w:rsidRDefault="00283F20" w:rsidP="00283F20">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Working collaboratively with service users and their families/carers</w:t>
            </w:r>
          </w:p>
        </w:tc>
        <w:tc>
          <w:tcPr>
            <w:tcW w:w="4815" w:type="dxa"/>
            <w:vAlign w:val="center"/>
          </w:tcPr>
          <w:p w14:paraId="123DCAAD" w14:textId="47912E08" w:rsidR="00283F20" w:rsidRPr="00337288" w:rsidRDefault="00283F20" w:rsidP="00283F20">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 xml:space="preserve">Experience </w:t>
            </w:r>
            <w:r w:rsidR="009446D9">
              <w:rPr>
                <w:rFonts w:ascii="Arial" w:hAnsi="Arial" w:cs="Arial"/>
                <w:color w:val="2B4250"/>
                <w:sz w:val="24"/>
                <w:szCs w:val="24"/>
              </w:rPr>
              <w:t>in</w:t>
            </w:r>
            <w:r w:rsidRPr="00CC11C3">
              <w:rPr>
                <w:rFonts w:ascii="Arial" w:hAnsi="Arial" w:cs="Arial"/>
                <w:color w:val="2B4250"/>
                <w:sz w:val="24"/>
                <w:szCs w:val="24"/>
              </w:rPr>
              <w:t xml:space="preserve"> providing support to colleagues</w:t>
            </w:r>
          </w:p>
        </w:tc>
      </w:tr>
      <w:tr w:rsidR="00283F20" w:rsidRPr="00337288" w14:paraId="2ABCF893" w14:textId="77777777" w:rsidTr="00337288">
        <w:tc>
          <w:tcPr>
            <w:tcW w:w="4814" w:type="dxa"/>
            <w:vAlign w:val="center"/>
          </w:tcPr>
          <w:p w14:paraId="4E4437C7" w14:textId="05A25C3C" w:rsidR="00283F20" w:rsidRDefault="00283F20" w:rsidP="00283F20">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Completing assessments and formulation</w:t>
            </w:r>
            <w:r>
              <w:rPr>
                <w:rFonts w:ascii="Arial" w:hAnsi="Arial" w:cs="Arial"/>
                <w:color w:val="2B4250"/>
                <w:sz w:val="24"/>
                <w:szCs w:val="24"/>
              </w:rPr>
              <w:t xml:space="preserve"> </w:t>
            </w:r>
          </w:p>
        </w:tc>
        <w:tc>
          <w:tcPr>
            <w:tcW w:w="4815" w:type="dxa"/>
            <w:vAlign w:val="center"/>
          </w:tcPr>
          <w:p w14:paraId="2A1CB79E" w14:textId="364DC879" w:rsidR="00283F20" w:rsidRDefault="00283F20" w:rsidP="00283F20">
            <w:pPr>
              <w:pStyle w:val="BodyText"/>
              <w:spacing w:after="60" w:line="288" w:lineRule="auto"/>
              <w:rPr>
                <w:rFonts w:ascii="Arial" w:hAnsi="Arial" w:cs="Arial"/>
                <w:color w:val="2B4250"/>
                <w:sz w:val="24"/>
                <w:szCs w:val="24"/>
              </w:rPr>
            </w:pPr>
          </w:p>
        </w:tc>
      </w:tr>
      <w:tr w:rsidR="00283F20" w:rsidRPr="00337288" w14:paraId="1805859A" w14:textId="77777777" w:rsidTr="00337288">
        <w:tc>
          <w:tcPr>
            <w:tcW w:w="4814" w:type="dxa"/>
            <w:vAlign w:val="center"/>
          </w:tcPr>
          <w:p w14:paraId="036396BA" w14:textId="71F8DDA3" w:rsidR="00283F20" w:rsidRPr="00CC11C3" w:rsidRDefault="00283F20" w:rsidP="00283F20">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Identifying and assessing risk and completing robust risk assessments and safety plans</w:t>
            </w:r>
          </w:p>
        </w:tc>
        <w:tc>
          <w:tcPr>
            <w:tcW w:w="4815" w:type="dxa"/>
            <w:vAlign w:val="center"/>
          </w:tcPr>
          <w:p w14:paraId="1E9A1432" w14:textId="72F5034F" w:rsidR="00283F20" w:rsidRDefault="00283F20" w:rsidP="00283F20">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69641E33" w14:textId="77777777" w:rsidR="00283F20" w:rsidRDefault="00283F20" w:rsidP="00337288">
      <w:pPr>
        <w:pStyle w:val="BodyText"/>
        <w:spacing w:after="60" w:line="288" w:lineRule="auto"/>
        <w:rPr>
          <w:rFonts w:ascii="Arial" w:hAnsi="Arial" w:cs="Arial"/>
          <w:b/>
          <w:bCs/>
          <w:color w:val="00A878"/>
          <w:sz w:val="48"/>
          <w:szCs w:val="48"/>
        </w:rPr>
      </w:pPr>
    </w:p>
    <w:p w14:paraId="76EDDD0F" w14:textId="77777777" w:rsidR="00CC11C3" w:rsidRDefault="00CC11C3" w:rsidP="00567B0B">
      <w:pPr>
        <w:pStyle w:val="BodyText"/>
        <w:spacing w:after="60" w:line="288" w:lineRule="auto"/>
        <w:rPr>
          <w:rFonts w:ascii="Arial" w:eastAsiaTheme="minorEastAsia" w:hAnsi="Arial" w:cs="Arial"/>
          <w:b/>
          <w:bCs/>
          <w:color w:val="2B4250"/>
          <w:sz w:val="32"/>
          <w:szCs w:val="32"/>
        </w:rPr>
      </w:pPr>
    </w:p>
    <w:p w14:paraId="2323D27B" w14:textId="28704AAF"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C11C3" w:rsidRPr="00337288" w14:paraId="32EAAC86" w14:textId="77777777" w:rsidTr="002E017C">
        <w:tc>
          <w:tcPr>
            <w:tcW w:w="4814" w:type="dxa"/>
          </w:tcPr>
          <w:p w14:paraId="7E1A7586" w14:textId="231DCEAF" w:rsidR="00CC11C3" w:rsidRPr="00CC11C3" w:rsidRDefault="00CC11C3" w:rsidP="00CC11C3">
            <w:pPr>
              <w:pStyle w:val="BodyText"/>
              <w:spacing w:after="60" w:line="288" w:lineRule="auto"/>
              <w:rPr>
                <w:rFonts w:ascii="Arial" w:hAnsi="Arial" w:cs="Arial"/>
                <w:color w:val="2B4250"/>
                <w:sz w:val="24"/>
                <w:szCs w:val="24"/>
              </w:rPr>
            </w:pPr>
            <w:r w:rsidRPr="00CC11C3">
              <w:rPr>
                <w:rFonts w:ascii="Arial" w:eastAsia="Calibri" w:hAnsi="Arial" w:cs="Arial"/>
                <w:color w:val="2A3B4C"/>
                <w:sz w:val="24"/>
                <w:szCs w:val="24"/>
                <w:lang w:eastAsia="en-GB"/>
              </w:rPr>
              <w:t>A1: Knowledge of development in children / young people and of family development and transitions</w:t>
            </w:r>
          </w:p>
        </w:tc>
        <w:tc>
          <w:tcPr>
            <w:tcW w:w="4815" w:type="dxa"/>
            <w:vAlign w:val="center"/>
          </w:tcPr>
          <w:p w14:paraId="581B85D9" w14:textId="1DFD9850" w:rsidR="00CC11C3" w:rsidRPr="00337288" w:rsidRDefault="00283F20" w:rsidP="00CC11C3">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 xml:space="preserve">E: Knowledge of specific interventions for a range of common problem presentations (including disruptive behaviour disorders, conduct disorder, depressive conditions, anxiety and trauma, autistic spectrum disorders, </w:t>
            </w:r>
            <w:r w:rsidR="009446D9">
              <w:rPr>
                <w:rFonts w:ascii="Arial" w:hAnsi="Arial" w:cs="Arial"/>
                <w:color w:val="2B4250"/>
                <w:sz w:val="24"/>
                <w:szCs w:val="24"/>
              </w:rPr>
              <w:t>and/or</w:t>
            </w:r>
            <w:r w:rsidRPr="00CC11C3">
              <w:rPr>
                <w:rFonts w:ascii="Arial" w:hAnsi="Arial" w:cs="Arial"/>
                <w:color w:val="2B4250"/>
                <w:sz w:val="24"/>
                <w:szCs w:val="24"/>
              </w:rPr>
              <w:t xml:space="preserve"> challenging behaviour).</w:t>
            </w:r>
          </w:p>
        </w:tc>
      </w:tr>
      <w:tr w:rsidR="00CC11C3" w:rsidRPr="00337288" w14:paraId="7E3FE184" w14:textId="77777777" w:rsidTr="002E017C">
        <w:tc>
          <w:tcPr>
            <w:tcW w:w="4814" w:type="dxa"/>
          </w:tcPr>
          <w:p w14:paraId="6FE97096" w14:textId="0765CE3C" w:rsidR="00CC11C3" w:rsidRPr="00CC11C3" w:rsidRDefault="00CC11C3" w:rsidP="00CC11C3">
            <w:pPr>
              <w:pStyle w:val="BodyText"/>
              <w:spacing w:after="60" w:line="288" w:lineRule="auto"/>
              <w:rPr>
                <w:rFonts w:ascii="Arial" w:hAnsi="Arial" w:cs="Arial"/>
                <w:color w:val="2B4250"/>
                <w:sz w:val="24"/>
                <w:szCs w:val="24"/>
              </w:rPr>
            </w:pPr>
            <w:r w:rsidRPr="00CC11C3">
              <w:rPr>
                <w:rFonts w:ascii="Arial" w:eastAsia="Calibri" w:hAnsi="Arial" w:cs="Arial"/>
                <w:color w:val="2A3B4C"/>
                <w:sz w:val="24"/>
                <w:szCs w:val="24"/>
                <w:lang w:eastAsia="en-GB"/>
              </w:rPr>
              <w:t>A2: Knowledge and understanding of mental health presentations in children, young people and adults</w:t>
            </w:r>
          </w:p>
        </w:tc>
        <w:tc>
          <w:tcPr>
            <w:tcW w:w="4815" w:type="dxa"/>
            <w:vAlign w:val="center"/>
          </w:tcPr>
          <w:p w14:paraId="69911783" w14:textId="08F97C2A" w:rsidR="00CC11C3" w:rsidRPr="00337288" w:rsidRDefault="00CC11C3" w:rsidP="00CC11C3">
            <w:pPr>
              <w:pStyle w:val="BodyText"/>
              <w:spacing w:after="60" w:line="288" w:lineRule="auto"/>
              <w:rPr>
                <w:rFonts w:ascii="Arial" w:hAnsi="Arial" w:cs="Arial"/>
                <w:color w:val="2B4250"/>
                <w:sz w:val="24"/>
                <w:szCs w:val="24"/>
              </w:rPr>
            </w:pPr>
          </w:p>
        </w:tc>
      </w:tr>
      <w:tr w:rsidR="00CC11C3" w:rsidRPr="00337288" w14:paraId="79C07992" w14:textId="77777777" w:rsidTr="002E017C">
        <w:tc>
          <w:tcPr>
            <w:tcW w:w="4814" w:type="dxa"/>
          </w:tcPr>
          <w:p w14:paraId="73BB787D" w14:textId="55C768A4" w:rsidR="00CC11C3" w:rsidRPr="00CC11C3" w:rsidRDefault="00CC11C3" w:rsidP="00CC11C3">
            <w:pPr>
              <w:pStyle w:val="BodyText"/>
              <w:spacing w:after="60" w:line="288" w:lineRule="auto"/>
              <w:rPr>
                <w:rFonts w:ascii="Arial" w:hAnsi="Arial" w:cs="Arial"/>
                <w:color w:val="2B4250"/>
                <w:sz w:val="24"/>
                <w:szCs w:val="24"/>
              </w:rPr>
            </w:pPr>
            <w:r w:rsidRPr="00CC11C3">
              <w:rPr>
                <w:rFonts w:ascii="Arial" w:eastAsia="Calibri" w:hAnsi="Arial" w:cs="Arial"/>
                <w:color w:val="2A3B4C"/>
                <w:sz w:val="24"/>
                <w:szCs w:val="24"/>
                <w:lang w:eastAsia="en-GB"/>
              </w:rPr>
              <w:t>A3: Knowledge of professional and legal issues relevant to working with children and young people</w:t>
            </w:r>
          </w:p>
        </w:tc>
        <w:tc>
          <w:tcPr>
            <w:tcW w:w="4815" w:type="dxa"/>
            <w:vAlign w:val="center"/>
          </w:tcPr>
          <w:p w14:paraId="7A0A5735" w14:textId="2EA7D759" w:rsidR="00CC11C3" w:rsidRPr="00337288" w:rsidRDefault="00CC11C3" w:rsidP="00CC11C3">
            <w:pPr>
              <w:pStyle w:val="BodyText"/>
              <w:spacing w:after="60" w:line="288" w:lineRule="auto"/>
              <w:rPr>
                <w:rFonts w:ascii="Arial" w:hAnsi="Arial" w:cs="Arial"/>
                <w:color w:val="2B4250"/>
                <w:sz w:val="24"/>
                <w:szCs w:val="24"/>
              </w:rPr>
            </w:pPr>
          </w:p>
        </w:tc>
      </w:tr>
      <w:tr w:rsidR="00CC11C3" w:rsidRPr="00337288" w14:paraId="1444B88D" w14:textId="77777777" w:rsidTr="002E017C">
        <w:tc>
          <w:tcPr>
            <w:tcW w:w="4814" w:type="dxa"/>
          </w:tcPr>
          <w:p w14:paraId="6804D6D7" w14:textId="3207DB58" w:rsidR="00CC11C3" w:rsidRPr="00CC11C3" w:rsidRDefault="00CC11C3" w:rsidP="00CC11C3">
            <w:pPr>
              <w:pStyle w:val="BodyText"/>
              <w:spacing w:after="60" w:line="288" w:lineRule="auto"/>
              <w:rPr>
                <w:rFonts w:ascii="Arial" w:hAnsi="Arial" w:cs="Arial"/>
                <w:color w:val="2B4250"/>
                <w:sz w:val="24"/>
                <w:szCs w:val="24"/>
              </w:rPr>
            </w:pPr>
            <w:r w:rsidRPr="00CC11C3">
              <w:rPr>
                <w:rFonts w:ascii="Arial" w:eastAsia="Calibri" w:hAnsi="Arial" w:cs="Arial"/>
                <w:color w:val="2A3B4C"/>
                <w:sz w:val="24"/>
                <w:szCs w:val="24"/>
                <w:lang w:eastAsia="en-GB"/>
              </w:rPr>
              <w:t>A4: Knowledge of, and ability to operate within, professional and ethical guidelines</w:t>
            </w:r>
          </w:p>
        </w:tc>
        <w:tc>
          <w:tcPr>
            <w:tcW w:w="4815" w:type="dxa"/>
            <w:vAlign w:val="center"/>
          </w:tcPr>
          <w:p w14:paraId="1CB2D93D" w14:textId="77FD3643" w:rsidR="00CC11C3" w:rsidRDefault="00CC11C3" w:rsidP="00CC11C3">
            <w:pPr>
              <w:pStyle w:val="BodyText"/>
              <w:spacing w:after="60" w:line="288" w:lineRule="auto"/>
              <w:rPr>
                <w:rFonts w:ascii="Arial" w:hAnsi="Arial" w:cs="Arial"/>
                <w:color w:val="2B4250"/>
                <w:sz w:val="24"/>
                <w:szCs w:val="24"/>
              </w:rPr>
            </w:pPr>
          </w:p>
        </w:tc>
      </w:tr>
      <w:tr w:rsidR="00CC11C3" w:rsidRPr="00337288" w14:paraId="0FE1800C" w14:textId="77777777" w:rsidTr="002E017C">
        <w:tc>
          <w:tcPr>
            <w:tcW w:w="4814" w:type="dxa"/>
          </w:tcPr>
          <w:p w14:paraId="40357302" w14:textId="064A16E0"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A5: Knowledge of, and ability to work with, issues of confidentiality, consent and capacity</w:t>
            </w:r>
          </w:p>
        </w:tc>
        <w:tc>
          <w:tcPr>
            <w:tcW w:w="4815" w:type="dxa"/>
            <w:vAlign w:val="center"/>
          </w:tcPr>
          <w:p w14:paraId="5D89F0A3"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0DF8D1BE" w14:textId="77777777" w:rsidTr="002E017C">
        <w:tc>
          <w:tcPr>
            <w:tcW w:w="4814" w:type="dxa"/>
          </w:tcPr>
          <w:p w14:paraId="1EE71735" w14:textId="635C4A91"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A6: Ability to work with partner providers and key stakeholders</w:t>
            </w:r>
          </w:p>
        </w:tc>
        <w:tc>
          <w:tcPr>
            <w:tcW w:w="4815" w:type="dxa"/>
            <w:vAlign w:val="center"/>
          </w:tcPr>
          <w:p w14:paraId="22721769"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76812250" w14:textId="77777777" w:rsidTr="002E017C">
        <w:tc>
          <w:tcPr>
            <w:tcW w:w="4814" w:type="dxa"/>
          </w:tcPr>
          <w:p w14:paraId="28B42BF8" w14:textId="66A5898B"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A7: Ability to recognise and respond to concerns about child protection</w:t>
            </w:r>
          </w:p>
        </w:tc>
        <w:tc>
          <w:tcPr>
            <w:tcW w:w="4815" w:type="dxa"/>
            <w:vAlign w:val="center"/>
          </w:tcPr>
          <w:p w14:paraId="23079F90"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43795AA3" w14:textId="77777777" w:rsidTr="002E017C">
        <w:tc>
          <w:tcPr>
            <w:tcW w:w="4814" w:type="dxa"/>
          </w:tcPr>
          <w:p w14:paraId="5F38A136" w14:textId="03B6E58D"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 xml:space="preserve">A8: Ability to work with </w:t>
            </w:r>
            <w:r w:rsidR="009446D9">
              <w:rPr>
                <w:rFonts w:ascii="Arial" w:eastAsia="Calibri" w:hAnsi="Arial" w:cs="Arial"/>
                <w:color w:val="2A3B4C"/>
                <w:sz w:val="24"/>
                <w:szCs w:val="24"/>
                <w:lang w:eastAsia="en-GB"/>
              </w:rPr>
              <w:t>differences</w:t>
            </w:r>
            <w:r w:rsidRPr="00CC11C3">
              <w:rPr>
                <w:rFonts w:ascii="Arial" w:eastAsia="Calibri" w:hAnsi="Arial" w:cs="Arial"/>
                <w:color w:val="2A3B4C"/>
                <w:sz w:val="24"/>
                <w:szCs w:val="24"/>
                <w:lang w:eastAsia="en-GB"/>
              </w:rPr>
              <w:t xml:space="preserve"> (‘cultural competence’)</w:t>
            </w:r>
          </w:p>
        </w:tc>
        <w:tc>
          <w:tcPr>
            <w:tcW w:w="4815" w:type="dxa"/>
            <w:vAlign w:val="center"/>
          </w:tcPr>
          <w:p w14:paraId="1A8D8D7B"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57B9A19E" w14:textId="77777777" w:rsidTr="002E017C">
        <w:tc>
          <w:tcPr>
            <w:tcW w:w="4814" w:type="dxa"/>
          </w:tcPr>
          <w:p w14:paraId="6E78D9FB" w14:textId="20F8214B"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 xml:space="preserve">A10: Ability to engage and communicate with children/young people of differing ages, developmental </w:t>
            </w:r>
            <w:r w:rsidR="009446D9">
              <w:rPr>
                <w:rFonts w:ascii="Arial" w:eastAsia="Calibri" w:hAnsi="Arial" w:cs="Arial"/>
                <w:color w:val="2A3B4C"/>
                <w:sz w:val="24"/>
                <w:szCs w:val="24"/>
                <w:lang w:eastAsia="en-GB"/>
              </w:rPr>
              <w:t>levels,</w:t>
            </w:r>
            <w:r w:rsidRPr="00CC11C3">
              <w:rPr>
                <w:rFonts w:ascii="Arial" w:eastAsia="Calibri" w:hAnsi="Arial" w:cs="Arial"/>
                <w:color w:val="2A3B4C"/>
                <w:sz w:val="24"/>
                <w:szCs w:val="24"/>
                <w:lang w:eastAsia="en-GB"/>
              </w:rPr>
              <w:t xml:space="preserve"> and </w:t>
            </w:r>
            <w:r w:rsidR="009446D9">
              <w:rPr>
                <w:rFonts w:ascii="Arial" w:eastAsia="Calibri" w:hAnsi="Arial" w:cs="Arial"/>
                <w:color w:val="2A3B4C"/>
                <w:sz w:val="24"/>
                <w:szCs w:val="24"/>
                <w:lang w:eastAsia="en-GB"/>
              </w:rPr>
              <w:t>backgrounds</w:t>
            </w:r>
          </w:p>
        </w:tc>
        <w:tc>
          <w:tcPr>
            <w:tcW w:w="4815" w:type="dxa"/>
            <w:vAlign w:val="center"/>
          </w:tcPr>
          <w:p w14:paraId="2D4F5697"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17E22A9D" w14:textId="77777777" w:rsidTr="002E017C">
        <w:tc>
          <w:tcPr>
            <w:tcW w:w="4814" w:type="dxa"/>
          </w:tcPr>
          <w:p w14:paraId="3FFE68A0" w14:textId="4CFF5908"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B1: Strong knowledge of LI-CBT models of intervention and ability to apply them effectively in practice</w:t>
            </w:r>
          </w:p>
        </w:tc>
        <w:tc>
          <w:tcPr>
            <w:tcW w:w="4815" w:type="dxa"/>
            <w:vAlign w:val="center"/>
          </w:tcPr>
          <w:p w14:paraId="1E00985F"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6009EBF3" w14:textId="77777777" w:rsidTr="002E017C">
        <w:tc>
          <w:tcPr>
            <w:tcW w:w="4814" w:type="dxa"/>
          </w:tcPr>
          <w:p w14:paraId="41CBA2A3" w14:textId="0631BC10"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lastRenderedPageBreak/>
              <w:t>B2: Ability to foster and maintain a good therapeutic alliance with professionals and understand the perspectives or ‘world view’ of its members</w:t>
            </w:r>
          </w:p>
        </w:tc>
        <w:tc>
          <w:tcPr>
            <w:tcW w:w="4815" w:type="dxa"/>
            <w:vAlign w:val="center"/>
          </w:tcPr>
          <w:p w14:paraId="3C2B312A"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37DE6DB6" w14:textId="77777777" w:rsidTr="002E017C">
        <w:tc>
          <w:tcPr>
            <w:tcW w:w="4814" w:type="dxa"/>
          </w:tcPr>
          <w:p w14:paraId="23ABCD8A" w14:textId="3D0874CD"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B4: Ability to manage endings and service transitions</w:t>
            </w:r>
          </w:p>
        </w:tc>
        <w:tc>
          <w:tcPr>
            <w:tcW w:w="4815" w:type="dxa"/>
            <w:vAlign w:val="center"/>
          </w:tcPr>
          <w:p w14:paraId="10F8E7B9"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7A40E666" w14:textId="77777777" w:rsidTr="002E017C">
        <w:tc>
          <w:tcPr>
            <w:tcW w:w="4814" w:type="dxa"/>
          </w:tcPr>
          <w:p w14:paraId="64E6C5B4" w14:textId="08759ECA"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B5: Ability to deliver group sessions to professionals.</w:t>
            </w:r>
          </w:p>
        </w:tc>
        <w:tc>
          <w:tcPr>
            <w:tcW w:w="4815" w:type="dxa"/>
            <w:vAlign w:val="center"/>
          </w:tcPr>
          <w:p w14:paraId="043B83EE"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4D004358" w14:textId="77777777" w:rsidTr="002E017C">
        <w:tc>
          <w:tcPr>
            <w:tcW w:w="4814" w:type="dxa"/>
          </w:tcPr>
          <w:p w14:paraId="1AC8BCF4" w14:textId="23595558"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B6: Ability to make use of measures, including monitoring or outcomes</w:t>
            </w:r>
          </w:p>
        </w:tc>
        <w:tc>
          <w:tcPr>
            <w:tcW w:w="4815" w:type="dxa"/>
            <w:vAlign w:val="center"/>
          </w:tcPr>
          <w:p w14:paraId="2205A10D"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7360FDF3" w14:textId="77777777" w:rsidTr="002E017C">
        <w:tc>
          <w:tcPr>
            <w:tcW w:w="4814" w:type="dxa"/>
          </w:tcPr>
          <w:p w14:paraId="60992A95" w14:textId="352BE005"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B7: Ability to utilise clinical supervision effectively</w:t>
            </w:r>
          </w:p>
        </w:tc>
        <w:tc>
          <w:tcPr>
            <w:tcW w:w="4815" w:type="dxa"/>
            <w:vAlign w:val="center"/>
          </w:tcPr>
          <w:p w14:paraId="6F0379B5"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0C16C5A4" w14:textId="77777777" w:rsidTr="002E017C">
        <w:tc>
          <w:tcPr>
            <w:tcW w:w="4814" w:type="dxa"/>
          </w:tcPr>
          <w:p w14:paraId="3CDFBE15" w14:textId="6F3DEB7E"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C1: Ability to undertake a comprehensive assessment</w:t>
            </w:r>
          </w:p>
        </w:tc>
        <w:tc>
          <w:tcPr>
            <w:tcW w:w="4815" w:type="dxa"/>
            <w:vAlign w:val="center"/>
          </w:tcPr>
          <w:p w14:paraId="6E8C0132"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524B1F87" w14:textId="77777777" w:rsidTr="002E017C">
        <w:tc>
          <w:tcPr>
            <w:tcW w:w="4814" w:type="dxa"/>
          </w:tcPr>
          <w:p w14:paraId="564E8386" w14:textId="35802C26"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C2: Knowledge of the risk assessment and management processes</w:t>
            </w:r>
          </w:p>
        </w:tc>
        <w:tc>
          <w:tcPr>
            <w:tcW w:w="4815" w:type="dxa"/>
            <w:vAlign w:val="center"/>
          </w:tcPr>
          <w:p w14:paraId="1D188FA3"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31BE7716" w14:textId="77777777" w:rsidTr="002E017C">
        <w:tc>
          <w:tcPr>
            <w:tcW w:w="4814" w:type="dxa"/>
          </w:tcPr>
          <w:p w14:paraId="29036619" w14:textId="112A6C86"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C3: Ability to assess the child’s functioning within multiple systems</w:t>
            </w:r>
          </w:p>
        </w:tc>
        <w:tc>
          <w:tcPr>
            <w:tcW w:w="4815" w:type="dxa"/>
            <w:vAlign w:val="center"/>
          </w:tcPr>
          <w:p w14:paraId="02708582"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2DB2E88C" w14:textId="77777777" w:rsidTr="002E017C">
        <w:tc>
          <w:tcPr>
            <w:tcW w:w="4814" w:type="dxa"/>
          </w:tcPr>
          <w:p w14:paraId="5C30CB2B" w14:textId="2392056E"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C4: Ability to formulate</w:t>
            </w:r>
          </w:p>
        </w:tc>
        <w:tc>
          <w:tcPr>
            <w:tcW w:w="4815" w:type="dxa"/>
            <w:vAlign w:val="center"/>
          </w:tcPr>
          <w:p w14:paraId="56EF1985"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7C43CCD0" w14:textId="77777777" w:rsidTr="002E017C">
        <w:tc>
          <w:tcPr>
            <w:tcW w:w="4814" w:type="dxa"/>
          </w:tcPr>
          <w:p w14:paraId="14BA6C34" w14:textId="1A7B3821"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 xml:space="preserve">C5: Ability to </w:t>
            </w:r>
            <w:r w:rsidR="009446D9">
              <w:rPr>
                <w:rFonts w:ascii="Arial" w:eastAsia="Calibri" w:hAnsi="Arial" w:cs="Arial"/>
                <w:color w:val="2A3B4C"/>
                <w:sz w:val="24"/>
                <w:szCs w:val="24"/>
                <w:lang w:eastAsia="en-GB"/>
              </w:rPr>
              <w:t xml:space="preserve">provide </w:t>
            </w:r>
            <w:r w:rsidRPr="00CC11C3">
              <w:rPr>
                <w:rFonts w:ascii="Arial" w:eastAsia="Calibri" w:hAnsi="Arial" w:cs="Arial"/>
                <w:color w:val="2A3B4C"/>
                <w:sz w:val="24"/>
                <w:szCs w:val="24"/>
                <w:lang w:eastAsia="en-GB"/>
              </w:rPr>
              <w:t xml:space="preserve">feedback </w:t>
            </w:r>
            <w:r w:rsidR="009446D9">
              <w:rPr>
                <w:rFonts w:ascii="Arial" w:eastAsia="Calibri" w:hAnsi="Arial" w:cs="Arial"/>
                <w:color w:val="2A3B4C"/>
                <w:sz w:val="24"/>
                <w:szCs w:val="24"/>
                <w:lang w:eastAsia="en-GB"/>
              </w:rPr>
              <w:t xml:space="preserve">on </w:t>
            </w:r>
            <w:r w:rsidRPr="00CC11C3">
              <w:rPr>
                <w:rFonts w:ascii="Arial" w:eastAsia="Calibri" w:hAnsi="Arial" w:cs="Arial"/>
                <w:color w:val="2A3B4C"/>
                <w:sz w:val="24"/>
                <w:szCs w:val="24"/>
                <w:lang w:eastAsia="en-GB"/>
              </w:rPr>
              <w:t xml:space="preserve">the results of </w:t>
            </w:r>
            <w:r w:rsidR="009446D9">
              <w:rPr>
                <w:rFonts w:ascii="Arial" w:eastAsia="Calibri" w:hAnsi="Arial" w:cs="Arial"/>
                <w:color w:val="2A3B4C"/>
                <w:sz w:val="24"/>
                <w:szCs w:val="24"/>
                <w:lang w:eastAsia="en-GB"/>
              </w:rPr>
              <w:t xml:space="preserve">the </w:t>
            </w:r>
            <w:r w:rsidRPr="00CC11C3">
              <w:rPr>
                <w:rFonts w:ascii="Arial" w:eastAsia="Calibri" w:hAnsi="Arial" w:cs="Arial"/>
                <w:color w:val="2A3B4C"/>
                <w:sz w:val="24"/>
                <w:szCs w:val="24"/>
                <w:lang w:eastAsia="en-GB"/>
              </w:rPr>
              <w:t xml:space="preserve">assessment and agree </w:t>
            </w:r>
            <w:r w:rsidR="009446D9">
              <w:rPr>
                <w:rFonts w:ascii="Arial" w:eastAsia="Calibri" w:hAnsi="Arial" w:cs="Arial"/>
                <w:color w:val="2A3B4C"/>
                <w:sz w:val="24"/>
                <w:szCs w:val="24"/>
                <w:lang w:eastAsia="en-GB"/>
              </w:rPr>
              <w:t xml:space="preserve">on </w:t>
            </w:r>
            <w:r w:rsidRPr="00CC11C3">
              <w:rPr>
                <w:rFonts w:ascii="Arial" w:eastAsia="Calibri" w:hAnsi="Arial" w:cs="Arial"/>
                <w:color w:val="2A3B4C"/>
                <w:sz w:val="24"/>
                <w:szCs w:val="24"/>
                <w:lang w:eastAsia="en-GB"/>
              </w:rPr>
              <w:t>a treatment plan</w:t>
            </w:r>
          </w:p>
        </w:tc>
        <w:tc>
          <w:tcPr>
            <w:tcW w:w="4815" w:type="dxa"/>
            <w:vAlign w:val="center"/>
          </w:tcPr>
          <w:p w14:paraId="4ED5D471"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14762162" w14:textId="77777777" w:rsidTr="002E017C">
        <w:tc>
          <w:tcPr>
            <w:tcW w:w="4814" w:type="dxa"/>
          </w:tcPr>
          <w:p w14:paraId="4834EBB9" w14:textId="4510606C"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D1: Ability to identify when it is appropriate for self-help materials to be employed</w:t>
            </w:r>
          </w:p>
        </w:tc>
        <w:tc>
          <w:tcPr>
            <w:tcW w:w="4815" w:type="dxa"/>
            <w:vAlign w:val="center"/>
          </w:tcPr>
          <w:p w14:paraId="3143E35D"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447B2D04" w14:textId="77777777" w:rsidTr="002E017C">
        <w:tc>
          <w:tcPr>
            <w:tcW w:w="4814" w:type="dxa"/>
          </w:tcPr>
          <w:p w14:paraId="038ADA2D" w14:textId="204FE3D5"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D2: Knowledge of health promotion applicable to daily practice with children, young people and families</w:t>
            </w:r>
          </w:p>
        </w:tc>
        <w:tc>
          <w:tcPr>
            <w:tcW w:w="4815" w:type="dxa"/>
            <w:vAlign w:val="center"/>
          </w:tcPr>
          <w:p w14:paraId="00E0A088"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58886014" w14:textId="77777777" w:rsidTr="002E017C">
        <w:tc>
          <w:tcPr>
            <w:tcW w:w="4814" w:type="dxa"/>
          </w:tcPr>
          <w:p w14:paraId="4396BAF0" w14:textId="33E418A1"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Unassigned: Ability to use Microsoft Office applications</w:t>
            </w:r>
          </w:p>
        </w:tc>
        <w:tc>
          <w:tcPr>
            <w:tcW w:w="4815" w:type="dxa"/>
            <w:vAlign w:val="center"/>
          </w:tcPr>
          <w:p w14:paraId="088E5CBC" w14:textId="77777777" w:rsidR="00CC11C3" w:rsidRDefault="00CC11C3" w:rsidP="00CC11C3">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42E48368"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w:t>
      </w:r>
      <w:r w:rsidR="009446D9">
        <w:rPr>
          <w:rFonts w:ascii="Arial" w:hAnsi="Arial" w:cs="Arial"/>
          <w:color w:val="2A3B4C"/>
        </w:rPr>
        <w:t>themselves</w:t>
      </w:r>
      <w:r w:rsidRPr="00567B0B">
        <w:rPr>
          <w:rFonts w:ascii="Arial" w:hAnsi="Arial" w:cs="Arial"/>
          <w:color w:val="2A3B4C"/>
        </w:rPr>
        <w:t xml:space="preserve">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7CE8E76D"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r w:rsidR="009446D9">
        <w:rPr>
          <w:rFonts w:ascii="Arial" w:hAnsi="Arial" w:cs="Arial"/>
          <w:color w:val="2A3B4C"/>
        </w:rPr>
        <w:t>work-related</w:t>
      </w:r>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5E7206AA"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w:t>
      </w:r>
      <w:r w:rsidR="009446D9">
        <w:rPr>
          <w:rFonts w:ascii="Arial" w:hAnsi="Arial" w:cs="Arial"/>
          <w:color w:val="2A3B4C"/>
        </w:rPr>
        <w:t>,</w:t>
      </w:r>
      <w:r w:rsidRPr="00567B0B">
        <w:rPr>
          <w:rFonts w:ascii="Arial" w:hAnsi="Arial" w:cs="Arial"/>
          <w:color w:val="2A3B4C"/>
        </w:rPr>
        <w:t xml:space="preserve">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385022BA"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xml:space="preserve">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460B82A7"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Under Section 11 of the Children Act</w:t>
      </w:r>
      <w:r w:rsidR="009446D9">
        <w:rPr>
          <w:rFonts w:ascii="Arial" w:hAnsi="Arial" w:cs="Arial"/>
          <w:color w:val="2A3B4C"/>
        </w:rPr>
        <w:t>,</w:t>
      </w:r>
      <w:r w:rsidRPr="00567B0B">
        <w:rPr>
          <w:rFonts w:ascii="Arial" w:hAnsi="Arial" w:cs="Arial"/>
          <w:color w:val="2A3B4C"/>
        </w:rPr>
        <w:t xml:space="preserve">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w:t>
      </w:r>
      <w:r w:rsidR="009446D9">
        <w:rPr>
          <w:rFonts w:ascii="Arial" w:hAnsi="Arial" w:cs="Arial"/>
          <w:color w:val="2A3B4C"/>
        </w:rPr>
        <w:t>are</w:t>
      </w:r>
      <w:r w:rsidRPr="00567B0B">
        <w:rPr>
          <w:rFonts w:ascii="Arial" w:hAnsi="Arial" w:cs="Arial"/>
          <w:color w:val="2A3B4C"/>
        </w:rPr>
        <w:t xml:space="preserve">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8"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0FF400CE"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The Charity recognises the role of reliable information in the delivery &amp; development of its services and in assuring robust clinical and corporate governance. Data quality is central to this</w:t>
      </w:r>
      <w:r w:rsidR="009446D9">
        <w:rPr>
          <w:rFonts w:ascii="Arial" w:hAnsi="Arial" w:cs="Arial"/>
          <w:color w:val="2A3B4C"/>
        </w:rPr>
        <w:t>,</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w:t>
      </w:r>
      <w:r w:rsidR="009446D9">
        <w:rPr>
          <w:rFonts w:ascii="Arial" w:hAnsi="Arial" w:cs="Arial"/>
          <w:color w:val="2A3B4C"/>
        </w:rPr>
        <w:t>,</w:t>
      </w:r>
      <w:r w:rsidRPr="00567B0B">
        <w:rPr>
          <w:rFonts w:ascii="Arial" w:hAnsi="Arial" w:cs="Arial"/>
          <w:color w:val="2A3B4C"/>
        </w:rPr>
        <w:t xml:space="preserve">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9EEE898"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w:t>
      </w:r>
      <w:r w:rsidR="009446D9">
        <w:rPr>
          <w:rFonts w:ascii="Arial" w:eastAsiaTheme="minorEastAsia" w:hAnsi="Arial" w:cs="Arial"/>
          <w:color w:val="2A3B4C"/>
          <w:sz w:val="24"/>
          <w:szCs w:val="24"/>
        </w:rPr>
        <w:t>,</w:t>
      </w:r>
      <w:r w:rsidRPr="00567B0B">
        <w:rPr>
          <w:rFonts w:ascii="Arial" w:eastAsiaTheme="minorEastAsia" w:hAnsi="Arial" w:cs="Arial"/>
          <w:color w:val="2A3B4C"/>
          <w:sz w:val="24"/>
          <w:szCs w:val="24"/>
        </w:rPr>
        <w:t xml:space="preserve">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3B8DC00E"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009446D9">
        <w:rPr>
          <w:rFonts w:ascii="Arial" w:eastAsiaTheme="minorEastAsia" w:hAnsi="Arial" w:cs="Arial"/>
          <w:color w:val="2A3B4C"/>
          <w:sz w:val="24"/>
          <w:szCs w:val="24"/>
        </w:rPr>
        <w:t>,</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43E67BC2"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w:t>
      </w:r>
      <w:r w:rsidR="009446D9">
        <w:rPr>
          <w:rFonts w:ascii="Arial" w:eastAsiaTheme="minorEastAsia" w:hAnsi="Arial" w:cs="Arial"/>
          <w:color w:val="2A3B4C"/>
          <w:sz w:val="24"/>
          <w:szCs w:val="24"/>
        </w:rPr>
        <w:t>,</w:t>
      </w:r>
      <w:r w:rsidRPr="00AC1813">
        <w:rPr>
          <w:rFonts w:ascii="Arial" w:eastAsiaTheme="minorEastAsia" w:hAnsi="Arial" w:cs="Arial"/>
          <w:color w:val="2A3B4C"/>
          <w:sz w:val="24"/>
          <w:szCs w:val="24"/>
        </w:rPr>
        <w:t xml:space="preserve">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2398E66F"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 xml:space="preserve">Ormiston Families provides a </w:t>
      </w:r>
      <w:r w:rsidR="009446D9">
        <w:rPr>
          <w:rFonts w:ascii="Arial" w:hAnsi="Arial" w:cs="Arial"/>
          <w:color w:val="2A3B4C"/>
        </w:rPr>
        <w:t>death-in-service</w:t>
      </w:r>
      <w:r w:rsidRPr="00567B0B">
        <w:rPr>
          <w:rFonts w:ascii="Arial" w:hAnsi="Arial" w:cs="Arial"/>
          <w:color w:val="2A3B4C"/>
        </w:rPr>
        <w:t xml:space="preserv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30EE1642" w14:textId="77777777" w:rsidR="007C4667" w:rsidRPr="00D2142B" w:rsidRDefault="007C4667" w:rsidP="007C4667">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38D8A3EA" w14:textId="77777777" w:rsidR="007C4667" w:rsidRPr="00567B0B" w:rsidRDefault="007C4667" w:rsidP="007C4667">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Pr>
          <w:rFonts w:ascii="Arial" w:eastAsiaTheme="minorEastAsia" w:hAnsi="Arial" w:cs="Arial"/>
          <w:color w:val="2A3B4C"/>
          <w:sz w:val="24"/>
          <w:szCs w:val="24"/>
        </w:rPr>
        <w:t>s</w:t>
      </w:r>
      <w:r w:rsidRPr="00567B0B">
        <w:rPr>
          <w:rFonts w:ascii="Arial" w:eastAsiaTheme="minorEastAsia" w:hAnsi="Arial" w:cs="Arial"/>
          <w:color w:val="2A3B4C"/>
          <w:sz w:val="24"/>
          <w:szCs w:val="24"/>
        </w:rPr>
        <w:t>essions, financial and legal advice, and assistance in finding information about a wide range of subjects from childcare to moving to a new house.</w:t>
      </w:r>
    </w:p>
    <w:p w14:paraId="6A151BDA" w14:textId="77777777" w:rsidR="007C4667" w:rsidRPr="00567B0B" w:rsidRDefault="007C4667" w:rsidP="007C4667">
      <w:pPr>
        <w:pStyle w:val="BodyText"/>
        <w:spacing w:line="288" w:lineRule="auto"/>
        <w:rPr>
          <w:rFonts w:ascii="Arial" w:eastAsiaTheme="minorEastAsia" w:hAnsi="Arial" w:cs="Arial"/>
          <w:b/>
          <w:bCs/>
          <w:color w:val="2A3B4C"/>
          <w:sz w:val="24"/>
          <w:szCs w:val="24"/>
        </w:rPr>
      </w:pPr>
    </w:p>
    <w:p w14:paraId="46DA5DDA" w14:textId="77777777" w:rsidR="007C4667" w:rsidRPr="00D2142B" w:rsidRDefault="007C4667" w:rsidP="007C4667">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424F3E00" w14:textId="77777777" w:rsidR="007C4667" w:rsidRPr="00567B0B" w:rsidRDefault="007C4667" w:rsidP="007C4667">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750A5C9D" w14:textId="77777777" w:rsidR="007C4667" w:rsidRPr="00567B0B" w:rsidRDefault="007C4667" w:rsidP="007C4667">
      <w:pPr>
        <w:pStyle w:val="BodyText"/>
        <w:spacing w:line="288" w:lineRule="auto"/>
        <w:rPr>
          <w:rFonts w:ascii="Arial" w:eastAsiaTheme="minorEastAsia" w:hAnsi="Arial" w:cs="Arial"/>
          <w:b/>
          <w:bCs/>
          <w:color w:val="2A3B4C"/>
          <w:sz w:val="24"/>
          <w:szCs w:val="24"/>
        </w:rPr>
      </w:pPr>
    </w:p>
    <w:p w14:paraId="298FF257" w14:textId="77777777" w:rsidR="007C4667" w:rsidRPr="00D2142B" w:rsidRDefault="007C4667" w:rsidP="007C4667">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1250BE76" w14:textId="77777777" w:rsidR="007C4667" w:rsidRDefault="007C4667" w:rsidP="007C4667">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3EA779F4" w14:textId="77777777" w:rsidR="007C4667" w:rsidRDefault="007C4667" w:rsidP="007C4667">
      <w:pPr>
        <w:pStyle w:val="BodyText"/>
        <w:spacing w:line="288" w:lineRule="auto"/>
        <w:jc w:val="both"/>
        <w:rPr>
          <w:rFonts w:ascii="Arial" w:eastAsiaTheme="minorEastAsia" w:hAnsi="Arial" w:cs="Arial"/>
          <w:b/>
          <w:bCs/>
          <w:color w:val="2B4250"/>
          <w:sz w:val="32"/>
          <w:szCs w:val="32"/>
        </w:rPr>
      </w:pPr>
    </w:p>
    <w:p w14:paraId="39FE4B40" w14:textId="77777777" w:rsidR="007C4667" w:rsidRPr="00D2142B" w:rsidRDefault="007C4667" w:rsidP="007C4667">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B99A645" w14:textId="77777777" w:rsidR="007C4667" w:rsidRDefault="007C4667" w:rsidP="007C4667">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08CA4F9" w14:textId="77777777" w:rsidR="007C4667" w:rsidRDefault="007C4667" w:rsidP="007C4667">
      <w:pPr>
        <w:pStyle w:val="BodyText"/>
        <w:spacing w:before="120" w:line="288" w:lineRule="auto"/>
        <w:rPr>
          <w:rFonts w:ascii="Arial" w:eastAsiaTheme="minorEastAsia" w:hAnsi="Arial" w:cs="Arial"/>
          <w:color w:val="2A3B4C"/>
          <w:sz w:val="24"/>
          <w:szCs w:val="24"/>
        </w:rPr>
      </w:pPr>
    </w:p>
    <w:p w14:paraId="2EA19A55" w14:textId="77777777" w:rsidR="007C4667" w:rsidRPr="00567B0B" w:rsidRDefault="007C4667" w:rsidP="007C4667">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08AA795D" w14:textId="77777777" w:rsidR="007C4667" w:rsidRPr="00376AAE" w:rsidRDefault="007C4667" w:rsidP="007C4667">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098CA058" w14:textId="545A8D5D" w:rsidR="00F277D4" w:rsidRPr="00E06C75" w:rsidRDefault="00F277D4" w:rsidP="00E06C75">
      <w:pPr>
        <w:pStyle w:val="BodyText"/>
        <w:spacing w:before="120" w:line="288" w:lineRule="auto"/>
        <w:rPr>
          <w:rFonts w:ascii="Arial" w:eastAsiaTheme="minorEastAsia" w:hAnsi="Arial" w:cs="Arial"/>
          <w:color w:val="2A3B4C"/>
          <w:sz w:val="24"/>
          <w:szCs w:val="24"/>
        </w:rPr>
      </w:pP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919BCE"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0"/>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1"/>
      <w:footerReference w:type="default" r:id="rId22"/>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90EDC" w14:textId="77777777" w:rsidR="004C7EA2" w:rsidRDefault="004C7EA2" w:rsidP="007F09BC">
      <w:r>
        <w:separator/>
      </w:r>
    </w:p>
  </w:endnote>
  <w:endnote w:type="continuationSeparator" w:id="0">
    <w:p w14:paraId="306457DB" w14:textId="77777777" w:rsidR="004C7EA2" w:rsidRDefault="004C7EA2"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BA0CA"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56506" w14:textId="77777777" w:rsidR="004C7EA2" w:rsidRDefault="004C7EA2" w:rsidP="007F09BC">
      <w:r>
        <w:separator/>
      </w:r>
    </w:p>
  </w:footnote>
  <w:footnote w:type="continuationSeparator" w:id="0">
    <w:p w14:paraId="73BBFBD3" w14:textId="77777777" w:rsidR="004C7EA2" w:rsidRDefault="004C7EA2"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8"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4481681">
    <w:abstractNumId w:val="17"/>
  </w:num>
  <w:num w:numId="2" w16cid:durableId="21177237">
    <w:abstractNumId w:val="21"/>
  </w:num>
  <w:num w:numId="3" w16cid:durableId="826290704">
    <w:abstractNumId w:val="15"/>
  </w:num>
  <w:num w:numId="4" w16cid:durableId="2041932799">
    <w:abstractNumId w:val="19"/>
  </w:num>
  <w:num w:numId="5" w16cid:durableId="596642192">
    <w:abstractNumId w:val="12"/>
  </w:num>
  <w:num w:numId="6" w16cid:durableId="512190903">
    <w:abstractNumId w:val="9"/>
  </w:num>
  <w:num w:numId="7" w16cid:durableId="845944577">
    <w:abstractNumId w:val="18"/>
  </w:num>
  <w:num w:numId="8" w16cid:durableId="1957173858">
    <w:abstractNumId w:val="7"/>
  </w:num>
  <w:num w:numId="9" w16cid:durableId="1772357530">
    <w:abstractNumId w:val="4"/>
  </w:num>
  <w:num w:numId="10" w16cid:durableId="798306438">
    <w:abstractNumId w:val="25"/>
  </w:num>
  <w:num w:numId="11" w16cid:durableId="523832839">
    <w:abstractNumId w:val="11"/>
  </w:num>
  <w:num w:numId="12" w16cid:durableId="973173464">
    <w:abstractNumId w:val="5"/>
  </w:num>
  <w:num w:numId="13" w16cid:durableId="109521526">
    <w:abstractNumId w:val="0"/>
  </w:num>
  <w:num w:numId="14" w16cid:durableId="1518498811">
    <w:abstractNumId w:val="26"/>
  </w:num>
  <w:num w:numId="15" w16cid:durableId="1790582330">
    <w:abstractNumId w:val="13"/>
  </w:num>
  <w:num w:numId="16" w16cid:durableId="331684664">
    <w:abstractNumId w:val="1"/>
  </w:num>
  <w:num w:numId="17" w16cid:durableId="1504272830">
    <w:abstractNumId w:val="3"/>
  </w:num>
  <w:num w:numId="18" w16cid:durableId="1251309693">
    <w:abstractNumId w:val="6"/>
  </w:num>
  <w:num w:numId="19" w16cid:durableId="2137487125">
    <w:abstractNumId w:val="20"/>
  </w:num>
  <w:num w:numId="20" w16cid:durableId="594439314">
    <w:abstractNumId w:val="24"/>
  </w:num>
  <w:num w:numId="21" w16cid:durableId="345668684">
    <w:abstractNumId w:val="23"/>
  </w:num>
  <w:num w:numId="22" w16cid:durableId="2068214216">
    <w:abstractNumId w:val="22"/>
  </w:num>
  <w:num w:numId="23" w16cid:durableId="658538137">
    <w:abstractNumId w:val="2"/>
  </w:num>
  <w:num w:numId="24" w16cid:durableId="1518958184">
    <w:abstractNumId w:val="14"/>
  </w:num>
  <w:num w:numId="25" w16cid:durableId="1705865868">
    <w:abstractNumId w:val="8"/>
  </w:num>
  <w:num w:numId="26" w16cid:durableId="1437142195">
    <w:abstractNumId w:val="16"/>
  </w:num>
  <w:num w:numId="27" w16cid:durableId="18911165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33609"/>
    <w:rsid w:val="00066160"/>
    <w:rsid w:val="00090DD1"/>
    <w:rsid w:val="000A3C85"/>
    <w:rsid w:val="000A6B09"/>
    <w:rsid w:val="001343AB"/>
    <w:rsid w:val="0014055E"/>
    <w:rsid w:val="0014404E"/>
    <w:rsid w:val="001B045E"/>
    <w:rsid w:val="00215BD3"/>
    <w:rsid w:val="00225106"/>
    <w:rsid w:val="00246A00"/>
    <w:rsid w:val="0026173A"/>
    <w:rsid w:val="00283F20"/>
    <w:rsid w:val="00290E21"/>
    <w:rsid w:val="002A7E50"/>
    <w:rsid w:val="002D3096"/>
    <w:rsid w:val="00320E20"/>
    <w:rsid w:val="00327524"/>
    <w:rsid w:val="00337288"/>
    <w:rsid w:val="003A27DC"/>
    <w:rsid w:val="003C6996"/>
    <w:rsid w:val="003F5CAF"/>
    <w:rsid w:val="0046262A"/>
    <w:rsid w:val="00485A0D"/>
    <w:rsid w:val="004A3D6D"/>
    <w:rsid w:val="004C6C13"/>
    <w:rsid w:val="004C7EA2"/>
    <w:rsid w:val="005344BF"/>
    <w:rsid w:val="00567B0B"/>
    <w:rsid w:val="005A26D1"/>
    <w:rsid w:val="005D302B"/>
    <w:rsid w:val="005F7F2A"/>
    <w:rsid w:val="006279E4"/>
    <w:rsid w:val="00674880"/>
    <w:rsid w:val="006B7FCE"/>
    <w:rsid w:val="007473C2"/>
    <w:rsid w:val="00747522"/>
    <w:rsid w:val="0076079F"/>
    <w:rsid w:val="00763FCE"/>
    <w:rsid w:val="00787A71"/>
    <w:rsid w:val="007B5268"/>
    <w:rsid w:val="007C4667"/>
    <w:rsid w:val="007C755D"/>
    <w:rsid w:val="007D2D95"/>
    <w:rsid w:val="007D6859"/>
    <w:rsid w:val="007E07CF"/>
    <w:rsid w:val="007F09BC"/>
    <w:rsid w:val="00830AEA"/>
    <w:rsid w:val="00833AA0"/>
    <w:rsid w:val="00863634"/>
    <w:rsid w:val="008C6050"/>
    <w:rsid w:val="009446D9"/>
    <w:rsid w:val="009B2614"/>
    <w:rsid w:val="00A42AE5"/>
    <w:rsid w:val="00A6615F"/>
    <w:rsid w:val="00A956AA"/>
    <w:rsid w:val="00AC1813"/>
    <w:rsid w:val="00B0545C"/>
    <w:rsid w:val="00B74805"/>
    <w:rsid w:val="00B74AF0"/>
    <w:rsid w:val="00B77BCF"/>
    <w:rsid w:val="00B80E2D"/>
    <w:rsid w:val="00BA6A0B"/>
    <w:rsid w:val="00BD5F48"/>
    <w:rsid w:val="00CC11C3"/>
    <w:rsid w:val="00CC6E87"/>
    <w:rsid w:val="00D2142B"/>
    <w:rsid w:val="00D52950"/>
    <w:rsid w:val="00DC1B82"/>
    <w:rsid w:val="00DF7B64"/>
    <w:rsid w:val="00E00973"/>
    <w:rsid w:val="00E017B6"/>
    <w:rsid w:val="00E06C75"/>
    <w:rsid w:val="00E155F9"/>
    <w:rsid w:val="00E4087F"/>
    <w:rsid w:val="00E457D0"/>
    <w:rsid w:val="00E57DBD"/>
    <w:rsid w:val="00E77DFE"/>
    <w:rsid w:val="00E97E3A"/>
    <w:rsid w:val="00ED0565"/>
    <w:rsid w:val="00EF368D"/>
    <w:rsid w:val="00F03D81"/>
    <w:rsid w:val="00F277D4"/>
    <w:rsid w:val="00F46FDF"/>
    <w:rsid w:val="00F573CB"/>
    <w:rsid w:val="00F616F5"/>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mailto:stephanie.hillier@ormistonfamilies.org.uk"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hr@ormistonfamilies.org.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ec0ca8c-7dd0-4545-a155-9ce05f865d7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5C230F21001D944960A098DBFC31B5D" ma:contentTypeVersion="14" ma:contentTypeDescription="Create a new document." ma:contentTypeScope="" ma:versionID="178597a1468715bbf5c99684271bad74">
  <xsd:schema xmlns:xsd="http://www.w3.org/2001/XMLSchema" xmlns:xs="http://www.w3.org/2001/XMLSchema" xmlns:p="http://schemas.microsoft.com/office/2006/metadata/properties" xmlns:ns3="eec0ca8c-7dd0-4545-a155-9ce05f865d76" xmlns:ns4="420e5f08-1bf5-4dcc-a74c-b12668335d00" targetNamespace="http://schemas.microsoft.com/office/2006/metadata/properties" ma:root="true" ma:fieldsID="a27870f46c1c215fef830f98a507d760" ns3:_="" ns4:_="">
    <xsd:import namespace="eec0ca8c-7dd0-4545-a155-9ce05f865d76"/>
    <xsd:import namespace="420e5f08-1bf5-4dcc-a74c-b12668335d0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0ca8c-7dd0-4545-a155-9ce05f865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0e5f08-1bf5-4dcc-a74c-b12668335d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738E65-53AD-4C6E-B4F1-448E9E39B829}">
  <ds:schemaRefs>
    <ds:schemaRef ds:uri="http://schemas.microsoft.com/sharepoint/v3/contenttype/forms"/>
  </ds:schemaRefs>
</ds:datastoreItem>
</file>

<file path=customXml/itemProps2.xml><?xml version="1.0" encoding="utf-8"?>
<ds:datastoreItem xmlns:ds="http://schemas.openxmlformats.org/officeDocument/2006/customXml" ds:itemID="{0E5C81F5-7E3F-4856-AFC8-6FEEA9E85E6E}">
  <ds:schemaRefs>
    <ds:schemaRef ds:uri="http://schemas.microsoft.com/office/2006/metadata/properties"/>
    <ds:schemaRef ds:uri="http://schemas.microsoft.com/office/infopath/2007/PartnerControls"/>
    <ds:schemaRef ds:uri="eec0ca8c-7dd0-4545-a155-9ce05f865d76"/>
  </ds:schemaRefs>
</ds:datastoreItem>
</file>

<file path=customXml/itemProps3.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customXml/itemProps4.xml><?xml version="1.0" encoding="utf-8"?>
<ds:datastoreItem xmlns:ds="http://schemas.openxmlformats.org/officeDocument/2006/customXml" ds:itemID="{8B86C718-2E6F-48F7-BB19-7BB030695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0ca8c-7dd0-4545-a155-9ce05f865d76"/>
    <ds:schemaRef ds:uri="420e5f08-1bf5-4dcc-a74c-b12668335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4479</Words>
  <Characters>25532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Daniel Studd</cp:lastModifiedBy>
  <cp:revision>3</cp:revision>
  <dcterms:created xsi:type="dcterms:W3CDTF">2026-05-07T11:54:00Z</dcterms:created>
  <dcterms:modified xsi:type="dcterms:W3CDTF">2026-05-07T13:08:00Z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0x01010095C230F21001D944960A098DBFC31B5D</vt:lpwstr>
  </property>
  <property fmtid="{D5CDD505-2E9C-101B-9397-08002B2CF9AE}" pid="3" name="GrammarlyDocumentId">
    <vt:lpwstr>8842be25-dfd5-4feb-b8de-1d5cbdbbef05</vt:lpwstr>
  </property>
</Properties>
</file>