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B52F13" w:rsidR="00090DD1" w:rsidRDefault="00651619" w:rsidP="00090DD1">
          <w:pPr>
            <w:spacing w:line="288" w:lineRule="auto"/>
            <w:rPr>
              <w:rFonts w:ascii="Arial" w:hAnsi="Arial" w:cs="Arial"/>
              <w:b/>
              <w:bCs/>
              <w:color w:val="00A685"/>
            </w:rPr>
          </w:pPr>
        </w:p>
      </w:sdtContent>
    </w:sdt>
    <w:p w14:paraId="2F49ADD8" w14:textId="75DBC98F" w:rsidR="00090DD1" w:rsidRPr="00090DD1" w:rsidRDefault="00C3674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A90505F">
                <wp:simplePos x="0" y="0"/>
                <wp:positionH relativeFrom="column">
                  <wp:posOffset>-217170</wp:posOffset>
                </wp:positionH>
                <wp:positionV relativeFrom="paragraph">
                  <wp:posOffset>6367145</wp:posOffset>
                </wp:positionV>
                <wp:extent cx="5393055" cy="23056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2305685"/>
                        </a:xfrm>
                        <a:prstGeom prst="rect">
                          <a:avLst/>
                        </a:prstGeom>
                        <a:noFill/>
                        <a:ln w="6350">
                          <a:noFill/>
                        </a:ln>
                      </wps:spPr>
                      <wps:txbx>
                        <w:txbxContent>
                          <w:p w14:paraId="0A9E663A" w14:textId="0DF48A38" w:rsidR="003F5CAF" w:rsidRDefault="00C36741" w:rsidP="003F5CAF">
                            <w:pPr>
                              <w:pStyle w:val="OrmistonMainHeader"/>
                              <w:rPr>
                                <w:b/>
                                <w:bCs/>
                                <w:color w:val="FFFFFF" w:themeColor="background1"/>
                                <w:sz w:val="96"/>
                                <w:szCs w:val="96"/>
                              </w:rPr>
                            </w:pPr>
                            <w:r>
                              <w:rPr>
                                <w:b/>
                                <w:bCs/>
                                <w:color w:val="FFFFFF" w:themeColor="background1"/>
                                <w:sz w:val="96"/>
                                <w:szCs w:val="96"/>
                              </w:rPr>
                              <w:t>C</w:t>
                            </w:r>
                            <w:r w:rsidR="008C0962">
                              <w:rPr>
                                <w:b/>
                                <w:bCs/>
                                <w:color w:val="FFFFFF" w:themeColor="background1"/>
                                <w:sz w:val="96"/>
                                <w:szCs w:val="96"/>
                              </w:rPr>
                              <w:t>ounsellor</w:t>
                            </w:r>
                          </w:p>
                          <w:p w14:paraId="79C467E7" w14:textId="75F8C5D2" w:rsidR="003F5CAF" w:rsidRPr="008C0962" w:rsidRDefault="00C36741" w:rsidP="003F5CAF">
                            <w:pPr>
                              <w:pStyle w:val="OrmistonMainHeader"/>
                              <w:rPr>
                                <w:b/>
                                <w:bCs/>
                                <w:color w:val="00A685"/>
                                <w:sz w:val="56"/>
                                <w:szCs w:val="56"/>
                              </w:rPr>
                            </w:pPr>
                            <w:r w:rsidRPr="008C0962">
                              <w:rPr>
                                <w:b/>
                                <w:bCs/>
                                <w:color w:val="00A685"/>
                                <w:sz w:val="56"/>
                                <w:szCs w:val="56"/>
                              </w:rPr>
                              <w:t>YOUnited</w:t>
                            </w:r>
                            <w:r w:rsidR="003F5CAF" w:rsidRPr="008C0962">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7.1pt;margin-top:501.35pt;width:424.65pt;height:181.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" filled="f" stroked="f" strokeweight=".5pt">
                <v:textbox>
                  <w:txbxContent>
                    <w:p w14:paraId="0A9E663A" w14:textId="0DF48A38" w:rsidR="003F5CAF" w:rsidRDefault="00C36741" w:rsidP="003F5CAF">
                      <w:pPr>
                        <w:pStyle w:val="OrmistonMainHeader"/>
                        <w:rPr>
                          <w:b/>
                          <w:bCs/>
                          <w:color w:val="FFFFFF" w:themeColor="background1"/>
                          <w:sz w:val="96"/>
                          <w:szCs w:val="96"/>
                        </w:rPr>
                      </w:pPr>
                      <w:r>
                        <w:rPr>
                          <w:b/>
                          <w:bCs/>
                          <w:color w:val="FFFFFF" w:themeColor="background1"/>
                          <w:sz w:val="96"/>
                          <w:szCs w:val="96"/>
                        </w:rPr>
                        <w:t>C</w:t>
                      </w:r>
                      <w:r w:rsidR="008C0962">
                        <w:rPr>
                          <w:b/>
                          <w:bCs/>
                          <w:color w:val="FFFFFF" w:themeColor="background1"/>
                          <w:sz w:val="96"/>
                          <w:szCs w:val="96"/>
                        </w:rPr>
                        <w:t>ounsellor</w:t>
                      </w:r>
                    </w:p>
                    <w:p w14:paraId="79C467E7" w14:textId="75F8C5D2" w:rsidR="003F5CAF" w:rsidRPr="008C0962" w:rsidRDefault="00C36741" w:rsidP="003F5CAF">
                      <w:pPr>
                        <w:pStyle w:val="OrmistonMainHeader"/>
                        <w:rPr>
                          <w:b/>
                          <w:bCs/>
                          <w:color w:val="00A685"/>
                          <w:sz w:val="56"/>
                          <w:szCs w:val="56"/>
                        </w:rPr>
                      </w:pPr>
                      <w:r w:rsidRPr="008C0962">
                        <w:rPr>
                          <w:b/>
                          <w:bCs/>
                          <w:color w:val="00A685"/>
                          <w:sz w:val="56"/>
                          <w:szCs w:val="56"/>
                        </w:rPr>
                        <w:t>YOUnited</w:t>
                      </w:r>
                      <w:r w:rsidR="003F5CAF" w:rsidRPr="008C0962">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38B6ED34"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A36A06">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A36A06">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23998EC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A36A06">
        <w:rPr>
          <w:rFonts w:ascii="Arial" w:eastAsia="Times New Roman" w:hAnsi="Arial" w:cs="Arial"/>
          <w:color w:val="000000"/>
          <w:lang w:eastAsia="en-GB"/>
        </w:rPr>
        <w:t xml:space="preserve"> Counsellor</w:t>
      </w:r>
      <w:r w:rsidR="00B77BCF">
        <w:rPr>
          <w:rFonts w:ascii="Arial" w:eastAsia="Times New Roman" w:hAnsi="Arial" w:cs="Arial"/>
          <w:color w:val="000000"/>
          <w:lang w:eastAsia="en-GB"/>
        </w:rPr>
        <w:t xml:space="preserve"> in our</w:t>
      </w:r>
      <w:r w:rsidR="00A36A06">
        <w:rPr>
          <w:rFonts w:ascii="Arial" w:eastAsia="Times New Roman" w:hAnsi="Arial" w:cs="Arial"/>
          <w:color w:val="000000"/>
          <w:lang w:eastAsia="en-GB"/>
        </w:rPr>
        <w:t xml:space="preserve"> YOUnited</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03BD50CE" w14:textId="3840A0A5" w:rsidR="003F5CAF" w:rsidRPr="00EB12C4" w:rsidRDefault="00A36A06"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302EB7B" w14:textId="77777777" w:rsidR="00A36A06" w:rsidRPr="005344BF" w:rsidRDefault="00A36A06" w:rsidP="00A36A06">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YOUnited</w:t>
      </w:r>
    </w:p>
    <w:p w14:paraId="62109AEF" w14:textId="77777777" w:rsidR="00A36A06" w:rsidRDefault="00A36A06" w:rsidP="00A36A06">
      <w:pPr>
        <w:pStyle w:val="OrmistonSubHeader"/>
        <w:spacing w:line="288" w:lineRule="auto"/>
        <w:jc w:val="both"/>
        <w:rPr>
          <w:rFonts w:ascii="Arial" w:hAnsi="Arial" w:cs="Arial"/>
          <w:color w:val="FF0000"/>
          <w:sz w:val="21"/>
          <w:szCs w:val="21"/>
        </w:rPr>
      </w:pPr>
      <w:r w:rsidRPr="009C5AD5">
        <w:rPr>
          <w:rFonts w:ascii="Arial" w:eastAsiaTheme="minorHAnsi" w:hAnsi="Arial" w:cs="Arial"/>
          <w:color w:val="2A3B4C"/>
          <w:sz w:val="24"/>
          <w:szCs w:val="24"/>
        </w:rPr>
        <w:t xml:space="preserve">YOUnited was set up in 2021 </w:t>
      </w:r>
      <w:r>
        <w:rPr>
          <w:rFonts w:ascii="Arial" w:eastAsiaTheme="minorHAnsi" w:hAnsi="Arial" w:cs="Arial"/>
          <w:color w:val="2A3B4C"/>
          <w:sz w:val="24"/>
          <w:szCs w:val="24"/>
        </w:rPr>
        <w:t>and</w:t>
      </w:r>
      <w:r w:rsidRPr="009C5AD5">
        <w:rPr>
          <w:rFonts w:ascii="Arial" w:eastAsiaTheme="minorHAnsi" w:hAnsi="Arial" w:cs="Arial"/>
          <w:color w:val="2A3B4C"/>
          <w:sz w:val="24"/>
          <w:szCs w:val="24"/>
        </w:rPr>
        <w:t xml:space="preserve"> is a partnership </w:t>
      </w:r>
      <w:r>
        <w:rPr>
          <w:rFonts w:ascii="Arial" w:eastAsiaTheme="minorHAnsi" w:hAnsi="Arial" w:cs="Arial"/>
          <w:color w:val="2A3B4C"/>
          <w:sz w:val="24"/>
          <w:szCs w:val="24"/>
        </w:rPr>
        <w:t xml:space="preserve">of </w:t>
      </w:r>
      <w:r w:rsidRPr="009C5AD5">
        <w:rPr>
          <w:rFonts w:ascii="Arial" w:eastAsiaTheme="minorHAnsi" w:hAnsi="Arial" w:cs="Arial"/>
          <w:color w:val="2A3B4C"/>
          <w:sz w:val="24"/>
          <w:szCs w:val="24"/>
        </w:rPr>
        <w:t>Ormiston Families</w:t>
      </w:r>
      <w:r>
        <w:rPr>
          <w:rFonts w:ascii="Arial" w:eastAsiaTheme="minorHAnsi" w:hAnsi="Arial" w:cs="Arial"/>
          <w:color w:val="2A3B4C"/>
          <w:sz w:val="24"/>
          <w:szCs w:val="24"/>
        </w:rPr>
        <w:t xml:space="preserve">, Centre 33 and Cambridgeshire &amp; Peterborough Foundation Trust. </w:t>
      </w:r>
      <w:r w:rsidRPr="009C5AD5">
        <w:rPr>
          <w:rFonts w:ascii="Arial" w:eastAsiaTheme="minorHAnsi" w:hAnsi="Arial" w:cs="Arial"/>
          <w:color w:val="2A3B4C"/>
          <w:sz w:val="24"/>
          <w:szCs w:val="24"/>
        </w:rPr>
        <w:t>YOUnited provides a single point of access for all referrals for CYP in need of support with their mental health across Cambridgeshire and Peterborough. Ormiston Families work with CYP aged 5-13 with mild to moderate mental health and emotional wellbeing needs.</w:t>
      </w:r>
    </w:p>
    <w:p w14:paraId="3214A714" w14:textId="77777777" w:rsidR="00A36A06" w:rsidRPr="005344BF" w:rsidRDefault="00A36A06" w:rsidP="00A36A06">
      <w:pPr>
        <w:pStyle w:val="OrmistonSubHeader"/>
        <w:spacing w:line="288" w:lineRule="auto"/>
        <w:jc w:val="both"/>
        <w:rPr>
          <w:b/>
          <w:bCs/>
          <w:color w:val="00A685"/>
          <w:sz w:val="48"/>
          <w:szCs w:val="48"/>
        </w:rPr>
      </w:pPr>
      <w:r w:rsidRPr="003F5CAF">
        <w:rPr>
          <w:b/>
          <w:bCs/>
          <w:color w:val="00A878"/>
          <w:sz w:val="48"/>
          <w:szCs w:val="48"/>
        </w:rPr>
        <w:t xml:space="preserve">About </w:t>
      </w:r>
      <w:r>
        <w:rPr>
          <w:b/>
          <w:bCs/>
          <w:color w:val="00A878"/>
          <w:sz w:val="48"/>
          <w:szCs w:val="48"/>
        </w:rPr>
        <w:t>the role</w:t>
      </w:r>
    </w:p>
    <w:p w14:paraId="5D5A8574" w14:textId="6EFBD0FC" w:rsidR="00A36A06" w:rsidRPr="009C5AD5"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We currently are recruiting for the following post</w:t>
      </w:r>
      <w:r w:rsidR="008C0962">
        <w:rPr>
          <w:rFonts w:ascii="Arial" w:eastAsiaTheme="minorHAnsi" w:hAnsi="Arial" w:cs="Arial"/>
          <w:color w:val="2A3B4C"/>
          <w:sz w:val="24"/>
          <w:szCs w:val="24"/>
        </w:rPr>
        <w:t xml:space="preserve"> </w:t>
      </w:r>
      <w:r w:rsidRPr="009C5AD5">
        <w:rPr>
          <w:rFonts w:ascii="Arial" w:eastAsiaTheme="minorHAnsi" w:hAnsi="Arial" w:cs="Arial"/>
          <w:color w:val="2A3B4C"/>
          <w:sz w:val="24"/>
          <w:szCs w:val="24"/>
        </w:rPr>
        <w:t>as Counsellor:</w:t>
      </w:r>
    </w:p>
    <w:p w14:paraId="650505E4" w14:textId="4D8D4B6E" w:rsidR="00935570" w:rsidRPr="00935570" w:rsidRDefault="00935570" w:rsidP="00935570">
      <w:pPr>
        <w:pStyle w:val="ListParagraph"/>
        <w:numPr>
          <w:ilvl w:val="0"/>
          <w:numId w:val="25"/>
        </w:numPr>
        <w:rPr>
          <w:rFonts w:ascii="Arial" w:eastAsiaTheme="minorHAnsi" w:hAnsi="Arial" w:cs="Arial"/>
          <w:color w:val="2A3B4C"/>
          <w:lang w:eastAsia="en-US"/>
        </w:rPr>
      </w:pPr>
      <w:r w:rsidRPr="00935570">
        <w:rPr>
          <w:rFonts w:ascii="Arial" w:eastAsiaTheme="minorHAnsi" w:hAnsi="Arial" w:cs="Arial"/>
          <w:color w:val="2A3B4C"/>
          <w:lang w:eastAsia="en-US"/>
        </w:rPr>
        <w:t>Temporary Contract – 12-month FT/ PT</w:t>
      </w:r>
    </w:p>
    <w:p w14:paraId="3F264AC2" w14:textId="77777777" w:rsidR="00935570" w:rsidRDefault="00935570" w:rsidP="00A36A06">
      <w:pPr>
        <w:pStyle w:val="OrmistonSubHeader"/>
        <w:spacing w:line="288" w:lineRule="auto"/>
        <w:jc w:val="both"/>
        <w:rPr>
          <w:rFonts w:ascii="Arial" w:eastAsiaTheme="minorHAnsi" w:hAnsi="Arial" w:cs="Arial"/>
          <w:color w:val="2A3B4C"/>
          <w:sz w:val="24"/>
          <w:szCs w:val="24"/>
        </w:rPr>
      </w:pPr>
    </w:p>
    <w:p w14:paraId="41C58BDA" w14:textId="6AE0A1E4" w:rsidR="00A36A06"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Th</w:t>
      </w:r>
      <w:r w:rsidR="008C0962">
        <w:rPr>
          <w:rFonts w:ascii="Arial" w:eastAsiaTheme="minorHAnsi" w:hAnsi="Arial" w:cs="Arial"/>
          <w:color w:val="2A3B4C"/>
          <w:sz w:val="24"/>
          <w:szCs w:val="24"/>
        </w:rPr>
        <w:t>is</w:t>
      </w:r>
      <w:r w:rsidRPr="009C5AD5">
        <w:rPr>
          <w:rFonts w:ascii="Arial" w:eastAsiaTheme="minorHAnsi" w:hAnsi="Arial" w:cs="Arial"/>
          <w:color w:val="2A3B4C"/>
          <w:sz w:val="24"/>
          <w:szCs w:val="24"/>
        </w:rPr>
        <w:t xml:space="preserve"> position offer</w:t>
      </w:r>
      <w:r w:rsidR="008C0962">
        <w:rPr>
          <w:rFonts w:ascii="Arial" w:eastAsiaTheme="minorHAnsi" w:hAnsi="Arial" w:cs="Arial"/>
          <w:color w:val="2A3B4C"/>
          <w:sz w:val="24"/>
          <w:szCs w:val="24"/>
        </w:rPr>
        <w:t>s</w:t>
      </w:r>
      <w:r w:rsidRPr="009C5AD5">
        <w:rPr>
          <w:rFonts w:ascii="Arial" w:eastAsiaTheme="minorHAnsi" w:hAnsi="Arial" w:cs="Arial"/>
          <w:color w:val="2A3B4C"/>
          <w:sz w:val="24"/>
          <w:szCs w:val="24"/>
        </w:rPr>
        <w:t xml:space="preserve"> a great opportunity for qualified counsellors to make valuable and lasting difference to the lives of children and young people aged 5-13.</w:t>
      </w:r>
    </w:p>
    <w:p w14:paraId="52930A41" w14:textId="1A9F5F6F" w:rsidR="00A36A06" w:rsidRPr="009C5AD5"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We are committed to a ‘Single Sessions Thinking’ (SST) approach as this has proved to be very successful (Training will be provided). You will therefore provide</w:t>
      </w:r>
      <w:r w:rsidR="00651619">
        <w:rPr>
          <w:rFonts w:ascii="Arial" w:eastAsiaTheme="minorHAnsi" w:hAnsi="Arial" w:cs="Arial"/>
          <w:color w:val="2A3B4C"/>
          <w:sz w:val="24"/>
          <w:szCs w:val="24"/>
        </w:rPr>
        <w:t xml:space="preserve"> </w:t>
      </w:r>
      <w:r w:rsidRPr="009C5AD5">
        <w:rPr>
          <w:rFonts w:ascii="Arial" w:eastAsiaTheme="minorHAnsi" w:hAnsi="Arial" w:cs="Arial"/>
          <w:color w:val="2A3B4C"/>
          <w:sz w:val="24"/>
          <w:szCs w:val="24"/>
        </w:rPr>
        <w:t xml:space="preserve">first appointments using SST, alongside short-term therapeutic interventions. This will be a blend of face to face and online counselling sessions. </w:t>
      </w:r>
    </w:p>
    <w:p w14:paraId="6DFD3434" w14:textId="77777777" w:rsidR="00A36A06"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 xml:space="preserve">You will join a supportive team where clinical supervision is provided. We are also very keen to develop our service as a provider of high-quality trainee counsellor placements. </w:t>
      </w:r>
    </w:p>
    <w:p w14:paraId="25C8B1DE" w14:textId="77777777" w:rsidR="00A36A06" w:rsidRDefault="00A36A06" w:rsidP="00A36A06">
      <w:pPr>
        <w:pStyle w:val="OrmistonSubHeader"/>
        <w:spacing w:line="288" w:lineRule="auto"/>
        <w:rPr>
          <w:b/>
          <w:bCs/>
          <w:color w:val="00A878"/>
          <w:sz w:val="48"/>
          <w:szCs w:val="48"/>
        </w:rPr>
      </w:pPr>
    </w:p>
    <w:p w14:paraId="5B32D3A3" w14:textId="77777777" w:rsidR="008C0962" w:rsidRDefault="008C0962" w:rsidP="00A36A06">
      <w:pPr>
        <w:pStyle w:val="OrmistonSubHeader"/>
        <w:spacing w:line="288" w:lineRule="auto"/>
        <w:rPr>
          <w:b/>
          <w:bCs/>
          <w:color w:val="00A878"/>
          <w:sz w:val="48"/>
          <w:szCs w:val="48"/>
        </w:rPr>
      </w:pPr>
    </w:p>
    <w:p w14:paraId="34C00CAC" w14:textId="77777777" w:rsidR="00A36A06" w:rsidRPr="005344BF" w:rsidRDefault="00A36A06" w:rsidP="00A36A06">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46B2FE92" w14:textId="77777777" w:rsidR="00A36A06" w:rsidRPr="009C5AD5" w:rsidRDefault="00A36A06" w:rsidP="00A36A06">
      <w:pPr>
        <w:spacing w:line="288" w:lineRule="auto"/>
        <w:jc w:val="both"/>
        <w:rPr>
          <w:rFonts w:ascii="Arial" w:eastAsia="Calibri" w:hAnsi="Arial" w:cs="Arial"/>
          <w:color w:val="2A3B4C"/>
          <w:lang w:val="en-US" w:eastAsia="en-GB"/>
        </w:rPr>
      </w:pPr>
      <w:r w:rsidRPr="009C5AD5">
        <w:rPr>
          <w:rFonts w:ascii="Arial" w:eastAsia="Calibri" w:hAnsi="Arial" w:cs="Arial"/>
          <w:color w:val="2A3B4C"/>
          <w:lang w:val="en-US" w:eastAsia="en-GB"/>
        </w:rPr>
        <w:t>Successful candidates will:</w:t>
      </w:r>
    </w:p>
    <w:p w14:paraId="5BDD09F1" w14:textId="77777777" w:rsidR="00A36A06" w:rsidRPr="009C5AD5" w:rsidRDefault="00A36A06" w:rsidP="00A36A06">
      <w:pPr>
        <w:spacing w:line="288" w:lineRule="auto"/>
        <w:jc w:val="both"/>
        <w:rPr>
          <w:rFonts w:ascii="Arial" w:eastAsia="Calibri" w:hAnsi="Arial" w:cs="Arial"/>
          <w:color w:val="2A3B4C"/>
          <w:lang w:val="en-US" w:eastAsia="en-GB"/>
        </w:rPr>
      </w:pPr>
    </w:p>
    <w:p w14:paraId="49D359C3" w14:textId="77777777" w:rsidR="00A36A06" w:rsidRPr="009C5AD5" w:rsidRDefault="00A36A06" w:rsidP="00A36A06">
      <w:pPr>
        <w:pStyle w:val="ListParagraph"/>
        <w:numPr>
          <w:ilvl w:val="0"/>
          <w:numId w:val="24"/>
        </w:numPr>
        <w:spacing w:line="288" w:lineRule="auto"/>
        <w:jc w:val="both"/>
        <w:rPr>
          <w:rFonts w:ascii="Arial" w:hAnsi="Arial" w:cs="Arial"/>
          <w:color w:val="2A3B4C"/>
          <w:lang w:val="en-US"/>
        </w:rPr>
      </w:pPr>
      <w:r w:rsidRPr="009C5AD5">
        <w:rPr>
          <w:rFonts w:ascii="Arial" w:hAnsi="Arial" w:cs="Arial"/>
          <w:color w:val="2A3B4C"/>
          <w:lang w:val="en-US"/>
        </w:rPr>
        <w:t xml:space="preserve">Be a qualified counsellor and BACP registered. </w:t>
      </w:r>
    </w:p>
    <w:p w14:paraId="4C27674E" w14:textId="77777777" w:rsidR="00A36A06" w:rsidRPr="009C5AD5" w:rsidRDefault="00A36A06" w:rsidP="00A36A06">
      <w:pPr>
        <w:pStyle w:val="ListParagraph"/>
        <w:numPr>
          <w:ilvl w:val="0"/>
          <w:numId w:val="24"/>
        </w:numPr>
        <w:spacing w:line="288" w:lineRule="auto"/>
        <w:jc w:val="both"/>
        <w:rPr>
          <w:rFonts w:ascii="Arial" w:hAnsi="Arial" w:cs="Arial"/>
          <w:color w:val="2A3B4C"/>
          <w:lang w:val="en-US"/>
        </w:rPr>
      </w:pPr>
      <w:r w:rsidRPr="009C5AD5">
        <w:rPr>
          <w:rFonts w:ascii="Arial" w:hAnsi="Arial" w:cs="Arial"/>
          <w:color w:val="2A3B4C"/>
          <w:lang w:val="en-US"/>
        </w:rPr>
        <w:t xml:space="preserve">Have a good understanding of the needs of children, young people and their families aged 5-13. </w:t>
      </w:r>
    </w:p>
    <w:p w14:paraId="1EB2F088" w14:textId="6F1CDF65" w:rsidR="00A36A06" w:rsidRPr="009C5AD5" w:rsidRDefault="00A36A06" w:rsidP="00A36A06">
      <w:pPr>
        <w:pStyle w:val="ListParagraph"/>
        <w:numPr>
          <w:ilvl w:val="0"/>
          <w:numId w:val="24"/>
        </w:numPr>
        <w:spacing w:line="288" w:lineRule="auto"/>
        <w:jc w:val="both"/>
        <w:rPr>
          <w:rFonts w:ascii="Arial" w:hAnsi="Arial" w:cs="Arial"/>
          <w:color w:val="2A3B4C"/>
          <w:lang w:val="en-US"/>
        </w:rPr>
      </w:pPr>
      <w:r w:rsidRPr="009C5AD5">
        <w:rPr>
          <w:rFonts w:ascii="Arial" w:hAnsi="Arial" w:cs="Arial"/>
          <w:color w:val="2A3B4C"/>
          <w:lang w:val="en-US"/>
        </w:rPr>
        <w:t xml:space="preserve">Have a minimum of </w:t>
      </w:r>
      <w:r w:rsidR="00651619">
        <w:rPr>
          <w:rFonts w:ascii="Arial" w:hAnsi="Arial" w:cs="Arial"/>
          <w:color w:val="2A3B4C"/>
          <w:lang w:val="en-US"/>
        </w:rPr>
        <w:t>1</w:t>
      </w:r>
      <w:r w:rsidRPr="009C5AD5">
        <w:rPr>
          <w:rFonts w:ascii="Arial" w:hAnsi="Arial" w:cs="Arial"/>
          <w:color w:val="2A3B4C"/>
          <w:lang w:val="en-US"/>
        </w:rPr>
        <w:t xml:space="preserve">2-month post-qualification experience working with this age group. </w:t>
      </w:r>
    </w:p>
    <w:p w14:paraId="51C25909" w14:textId="77777777" w:rsidR="00A36A06" w:rsidRPr="009C5AD5" w:rsidRDefault="00A36A06" w:rsidP="00A36A06">
      <w:pPr>
        <w:pStyle w:val="ListParagraph"/>
        <w:numPr>
          <w:ilvl w:val="0"/>
          <w:numId w:val="24"/>
        </w:numPr>
        <w:spacing w:line="288" w:lineRule="auto"/>
        <w:jc w:val="both"/>
        <w:rPr>
          <w:rFonts w:ascii="Arial" w:hAnsi="Arial" w:cs="Arial"/>
          <w:color w:val="2A3B4C"/>
          <w:lang w:val="en-US"/>
        </w:rPr>
      </w:pPr>
      <w:proofErr w:type="gramStart"/>
      <w:r w:rsidRPr="009C5AD5">
        <w:rPr>
          <w:rFonts w:ascii="Arial" w:hAnsi="Arial" w:cs="Arial"/>
          <w:color w:val="2A3B4C"/>
          <w:lang w:val="en-US"/>
        </w:rPr>
        <w:t>Have</w:t>
      </w:r>
      <w:proofErr w:type="gramEnd"/>
      <w:r w:rsidRPr="009C5AD5">
        <w:rPr>
          <w:rFonts w:ascii="Arial" w:hAnsi="Arial" w:cs="Arial"/>
          <w:color w:val="2A3B4C"/>
          <w:lang w:val="en-US"/>
        </w:rPr>
        <w:t xml:space="preserve"> a good understanding of safeguarding and a commitment to keeping CYP safe.</w:t>
      </w:r>
    </w:p>
    <w:p w14:paraId="27DEA0FD" w14:textId="77777777" w:rsidR="00A36A06" w:rsidRPr="009C5AD5" w:rsidRDefault="00A36A06" w:rsidP="00A36A06">
      <w:pPr>
        <w:spacing w:line="288" w:lineRule="auto"/>
        <w:jc w:val="both"/>
        <w:rPr>
          <w:rFonts w:ascii="Arial" w:eastAsia="Calibri" w:hAnsi="Arial" w:cs="Arial"/>
          <w:color w:val="2A3B4C"/>
          <w:lang w:val="en-US" w:eastAsia="en-GB"/>
        </w:rPr>
      </w:pPr>
    </w:p>
    <w:p w14:paraId="22D2C0E9" w14:textId="24C287DD" w:rsidR="00A36A06" w:rsidRDefault="00A36A06" w:rsidP="00A36A06">
      <w:pPr>
        <w:spacing w:line="288" w:lineRule="auto"/>
        <w:jc w:val="both"/>
        <w:rPr>
          <w:rFonts w:ascii="Arial" w:eastAsia="Calibri" w:hAnsi="Arial" w:cs="Arial"/>
          <w:color w:val="2A3B4C"/>
          <w:lang w:val="en-US" w:eastAsia="en-GB"/>
        </w:rPr>
      </w:pPr>
      <w:r w:rsidRPr="009C5AD5">
        <w:rPr>
          <w:rFonts w:ascii="Arial" w:eastAsia="Calibri" w:hAnsi="Arial" w:cs="Arial"/>
          <w:color w:val="2A3B4C"/>
          <w:lang w:val="en-US" w:eastAsia="en-GB"/>
        </w:rPr>
        <w:t xml:space="preserve">The main office is in March, Cambridgeshire. Successful candidates though will work from home, with most counselling sessions undertaken in schools. An ability to travel across Cambridgeshire and Peterborough is </w:t>
      </w:r>
      <w:r w:rsidR="00651619" w:rsidRPr="009C5AD5">
        <w:rPr>
          <w:rFonts w:ascii="Arial" w:eastAsia="Calibri" w:hAnsi="Arial" w:cs="Arial"/>
          <w:color w:val="2A3B4C"/>
          <w:lang w:val="en-US" w:eastAsia="en-GB"/>
        </w:rPr>
        <w:t>essential.</w:t>
      </w:r>
      <w:r w:rsidR="00651619">
        <w:rPr>
          <w:rFonts w:ascii="Arial" w:eastAsia="Calibri" w:hAnsi="Arial" w:cs="Arial"/>
          <w:color w:val="2A3B4C"/>
          <w:lang w:val="en-US" w:eastAsia="en-GB"/>
        </w:rPr>
        <w:t xml:space="preserve"> The primary focus for this position will be Cambridgeshire.</w:t>
      </w:r>
    </w:p>
    <w:p w14:paraId="0A3F6A90" w14:textId="77777777" w:rsidR="00A36A06" w:rsidRDefault="00A36A06" w:rsidP="00A36A06">
      <w:pPr>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 </w:t>
      </w:r>
    </w:p>
    <w:p w14:paraId="7FDC000F" w14:textId="77777777" w:rsidR="00A36A06" w:rsidRDefault="00A36A06" w:rsidP="00A36A06">
      <w:pPr>
        <w:spacing w:line="288" w:lineRule="auto"/>
        <w:rPr>
          <w:rFonts w:ascii="Arial" w:eastAsia="Calibri" w:hAnsi="Arial" w:cs="Arial"/>
          <w:color w:val="2A3B4C"/>
          <w:lang w:eastAsia="en-GB"/>
        </w:rPr>
      </w:pPr>
    </w:p>
    <w:p w14:paraId="441B5271" w14:textId="77777777" w:rsidR="00FD24CA" w:rsidRDefault="00FD24CA" w:rsidP="005344BF">
      <w:pPr>
        <w:pStyle w:val="OrmistonSubtitle12pt"/>
        <w:spacing w:line="288" w:lineRule="auto"/>
      </w:pPr>
    </w:p>
    <w:p w14:paraId="34D53F6F" w14:textId="3D9DA45B"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1C76E2A1"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0"/>
      <w:bookmarkEnd w:id="1"/>
      <w:bookmarkEnd w:id="2"/>
      <w:bookmarkEnd w:id="3"/>
      <w:r w:rsidRPr="00F277D4">
        <w:rPr>
          <w:rFonts w:ascii="Arial" w:eastAsiaTheme="minorEastAsia" w:hAnsi="Arial" w:cs="Arial"/>
          <w:b/>
          <w:bCs/>
          <w:color w:val="2B4250"/>
          <w:sz w:val="32"/>
          <w:szCs w:val="32"/>
        </w:rPr>
        <w:t>n:</w:t>
      </w:r>
    </w:p>
    <w:p w14:paraId="5AB94706" w14:textId="17E0EF64"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51C9A65"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hyperlink r:id="rId12" w:history="1">
        <w:r w:rsidR="00A36A06" w:rsidRPr="00F96DFC">
          <w:rPr>
            <w:rStyle w:val="Hyperlink"/>
            <w:rFonts w:ascii="Arial" w:hAnsi="Arial" w:cs="Arial"/>
            <w:b/>
            <w:bCs/>
          </w:rPr>
          <w:t>ted.welsh@ormistonfamilies.org.uk</w:t>
        </w:r>
      </w:hyperlink>
      <w:r w:rsidR="00A36A0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5C6FBBA" w14:textId="77777777" w:rsidR="00A36A06" w:rsidRPr="005344BF" w:rsidRDefault="00A36A06" w:rsidP="00A36A06">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Pr>
          <w:rFonts w:ascii="Arial Bold" w:eastAsiaTheme="minorEastAsia" w:hAnsi="Arial Bold" w:cs="Arial Bold"/>
          <w:b/>
          <w:color w:val="2B4250"/>
          <w:sz w:val="32"/>
          <w:szCs w:val="32"/>
        </w:rPr>
        <w:t>Counsellor</w:t>
      </w:r>
    </w:p>
    <w:p w14:paraId="6DB40A93" w14:textId="77777777" w:rsidR="00A36A06" w:rsidRDefault="00A36A06" w:rsidP="00A36A06">
      <w:pPr>
        <w:pStyle w:val="BodyText"/>
        <w:spacing w:after="120" w:line="288" w:lineRule="auto"/>
        <w:rPr>
          <w:rFonts w:ascii="Arial Bold" w:eastAsiaTheme="minorEastAsia" w:hAnsi="Arial Bold" w:cs="Arial Bold"/>
          <w:b/>
          <w:color w:val="2B4250"/>
          <w:sz w:val="32"/>
          <w:szCs w:val="32"/>
        </w:rPr>
      </w:pPr>
    </w:p>
    <w:p w14:paraId="2F06A676" w14:textId="77777777" w:rsidR="00A36A06" w:rsidRPr="005344BF" w:rsidRDefault="00A36A06" w:rsidP="00A36A06">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2D2CB67D" w14:textId="7866FE4E" w:rsidR="00A36A06" w:rsidRPr="00F277D4" w:rsidRDefault="00A36A06" w:rsidP="00A36A06">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w:t>
      </w:r>
      <w:r w:rsidR="008C0962">
        <w:rPr>
          <w:rFonts w:ascii="Arial" w:eastAsiaTheme="minorEastAsia" w:hAnsi="Arial" w:cs="Arial"/>
          <w:color w:val="2A3B4C"/>
          <w:sz w:val="24"/>
          <w:szCs w:val="24"/>
        </w:rPr>
        <w:t>is</w:t>
      </w:r>
      <w:r w:rsidR="00935570">
        <w:rPr>
          <w:rFonts w:ascii="Arial" w:eastAsiaTheme="minorEastAsia" w:hAnsi="Arial" w:cs="Arial"/>
          <w:color w:val="2A3B4C"/>
          <w:sz w:val="24"/>
          <w:szCs w:val="24"/>
        </w:rPr>
        <w:t xml:space="preserve"> temporary </w:t>
      </w:r>
      <w:r w:rsidR="008C0962" w:rsidRPr="008C0962">
        <w:rPr>
          <w:rFonts w:ascii="Arial" w:eastAsiaTheme="minorEastAsia" w:hAnsi="Arial" w:cs="Arial"/>
          <w:color w:val="2A3B4C"/>
          <w:sz w:val="24"/>
          <w:szCs w:val="24"/>
        </w:rPr>
        <w:t xml:space="preserve">on a 12-month Fixed-Term contract </w:t>
      </w:r>
      <w:r w:rsidRPr="00F277D4">
        <w:rPr>
          <w:rFonts w:ascii="Arial" w:eastAsiaTheme="minorEastAsia" w:hAnsi="Arial" w:cs="Arial"/>
          <w:color w:val="2A3B4C"/>
          <w:sz w:val="24"/>
          <w:szCs w:val="24"/>
        </w:rPr>
        <w:t>and</w:t>
      </w:r>
      <w:r>
        <w:rPr>
          <w:rFonts w:ascii="Arial" w:eastAsiaTheme="minorEastAsia" w:hAnsi="Arial" w:cs="Arial"/>
          <w:color w:val="2A3B4C"/>
          <w:sz w:val="24"/>
          <w:szCs w:val="24"/>
        </w:rPr>
        <w:t xml:space="preserve"> </w:t>
      </w:r>
      <w:r w:rsidR="008C0962">
        <w:rPr>
          <w:rFonts w:ascii="Arial" w:eastAsiaTheme="minorEastAsia" w:hAnsi="Arial" w:cs="Arial"/>
          <w:color w:val="2A3B4C"/>
          <w:sz w:val="24"/>
          <w:szCs w:val="24"/>
        </w:rPr>
        <w:t xml:space="preserve">either </w:t>
      </w:r>
      <w:r w:rsidR="008C0962" w:rsidRPr="008C0962">
        <w:rPr>
          <w:rFonts w:ascii="Arial" w:eastAsiaTheme="minorEastAsia" w:hAnsi="Arial" w:cs="Arial"/>
          <w:color w:val="2A3B4C"/>
          <w:sz w:val="24"/>
          <w:szCs w:val="24"/>
        </w:rPr>
        <w:t>full-time (35 hours per week) or part-time (minimum 21 hours per week)</w:t>
      </w:r>
      <w:r w:rsidRPr="00F277D4">
        <w:rPr>
          <w:rFonts w:ascii="Arial" w:eastAsiaTheme="minorEastAsia" w:hAnsi="Arial" w:cs="Arial"/>
          <w:color w:val="2A3B4C"/>
          <w:sz w:val="24"/>
          <w:szCs w:val="24"/>
        </w:rPr>
        <w:t>, with flexible</w:t>
      </w:r>
      <w:r>
        <w:rPr>
          <w:rFonts w:ascii="Arial" w:eastAsiaTheme="minorEastAsia" w:hAnsi="Arial" w:cs="Arial"/>
          <w:color w:val="2A3B4C"/>
          <w:sz w:val="24"/>
          <w:szCs w:val="24"/>
        </w:rPr>
        <w:t xml:space="preserve"> or agile working</w:t>
      </w:r>
      <w:r w:rsidRPr="00F277D4">
        <w:rPr>
          <w:rFonts w:ascii="Arial" w:eastAsiaTheme="minorEastAsia" w:hAnsi="Arial" w:cs="Arial"/>
          <w:color w:val="2A3B4C"/>
          <w:sz w:val="24"/>
          <w:szCs w:val="24"/>
        </w:rPr>
        <w:t>.</w:t>
      </w:r>
    </w:p>
    <w:p w14:paraId="2761A70A" w14:textId="77777777" w:rsidR="00A36A06" w:rsidRPr="00F277D4" w:rsidRDefault="00A36A06" w:rsidP="00A36A06">
      <w:pPr>
        <w:pStyle w:val="BodyText"/>
        <w:spacing w:line="288" w:lineRule="auto"/>
        <w:jc w:val="both"/>
        <w:rPr>
          <w:rFonts w:ascii="Arial" w:eastAsiaTheme="minorEastAsia" w:hAnsi="Arial" w:cs="Arial"/>
          <w:color w:val="2A3B4C"/>
          <w:sz w:val="24"/>
          <w:szCs w:val="24"/>
        </w:rPr>
      </w:pPr>
    </w:p>
    <w:p w14:paraId="6851E500" w14:textId="77777777" w:rsidR="00A36A06" w:rsidRPr="00F277D4" w:rsidRDefault="00A36A06" w:rsidP="00A36A06">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28CB1DF3" w14:textId="77777777" w:rsidR="00A36A06" w:rsidRPr="00F277D4" w:rsidRDefault="00A36A06"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 xml:space="preserve">35 hours per week but will consider applications for part time working with a minimum of 21 hours per week. (We anticipate this being 3 days x 7 hours).  </w:t>
      </w:r>
    </w:p>
    <w:p w14:paraId="1348AACD" w14:textId="77777777" w:rsidR="00A36A06" w:rsidRDefault="00A36A06"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Pr>
          <w:rFonts w:ascii="Arial" w:eastAsiaTheme="minorEastAsia" w:hAnsi="Arial" w:cs="Arial"/>
          <w:color w:val="2A3B4C"/>
          <w:sz w:val="24"/>
          <w:szCs w:val="24"/>
        </w:rPr>
        <w:t xml:space="preserve">which may include early </w:t>
      </w:r>
      <w:r w:rsidRPr="00F277D4">
        <w:rPr>
          <w:rFonts w:ascii="Arial" w:eastAsiaTheme="minorEastAsia" w:hAnsi="Arial" w:cs="Arial"/>
          <w:color w:val="2A3B4C"/>
          <w:sz w:val="24"/>
          <w:szCs w:val="24"/>
        </w:rPr>
        <w:t>evenings</w:t>
      </w:r>
      <w:r>
        <w:rPr>
          <w:rFonts w:ascii="Arial" w:eastAsiaTheme="minorEastAsia" w:hAnsi="Arial" w:cs="Arial"/>
          <w:color w:val="2A3B4C"/>
          <w:sz w:val="24"/>
          <w:szCs w:val="24"/>
        </w:rPr>
        <w:t>.</w:t>
      </w:r>
    </w:p>
    <w:p w14:paraId="65CD44CD" w14:textId="77777777" w:rsidR="00A36A06" w:rsidRDefault="00A36A06" w:rsidP="00A36A06">
      <w:pPr>
        <w:pStyle w:val="BodyText"/>
        <w:spacing w:before="120" w:after="60" w:line="288" w:lineRule="auto"/>
        <w:rPr>
          <w:rFonts w:ascii="Arial" w:eastAsiaTheme="minorEastAsia" w:hAnsi="Arial" w:cs="Arial"/>
          <w:color w:val="2A3B4C"/>
          <w:sz w:val="24"/>
          <w:szCs w:val="24"/>
        </w:rPr>
      </w:pPr>
    </w:p>
    <w:p w14:paraId="0ED54D82" w14:textId="77777777"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80B3052" w14:textId="75CA4DBA" w:rsidR="00A36A06" w:rsidRPr="00F277D4" w:rsidRDefault="00A36A06" w:rsidP="00A36A06">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w:t>
      </w:r>
      <w:r>
        <w:rPr>
          <w:rFonts w:ascii="Arial" w:eastAsiaTheme="minorEastAsia" w:hAnsi="Arial" w:cs="Arial"/>
          <w:color w:val="2A3B4C"/>
          <w:sz w:val="24"/>
          <w:szCs w:val="24"/>
        </w:rPr>
        <w:t xml:space="preserve"> will be home based with the main office in March, Cambridgeshire. There will be a blend of face to face and remote working. </w:t>
      </w:r>
      <w:r w:rsidRPr="00704EE7">
        <w:rPr>
          <w:rFonts w:ascii="Arial" w:eastAsiaTheme="minorEastAsia" w:hAnsi="Arial" w:cs="Arial"/>
          <w:color w:val="2A3B4C"/>
          <w:sz w:val="24"/>
          <w:szCs w:val="24"/>
        </w:rPr>
        <w:t>An ability to travel across Cambridgeshire and Peterborough is essential.</w:t>
      </w:r>
    </w:p>
    <w:p w14:paraId="50498730" w14:textId="77777777" w:rsidR="00A36A06" w:rsidRPr="00F277D4" w:rsidRDefault="00A36A06" w:rsidP="00A36A06">
      <w:pPr>
        <w:pStyle w:val="BodyText"/>
        <w:spacing w:line="288" w:lineRule="auto"/>
        <w:rPr>
          <w:rFonts w:ascii="Arial" w:eastAsiaTheme="minorEastAsia" w:hAnsi="Arial" w:cs="Arial"/>
          <w:color w:val="2A3B4C"/>
          <w:sz w:val="24"/>
          <w:szCs w:val="24"/>
        </w:rPr>
      </w:pPr>
    </w:p>
    <w:p w14:paraId="2FD42EA1" w14:textId="77777777"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A0DA96E" w14:textId="77777777"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w:t>
      </w:r>
      <w:r>
        <w:rPr>
          <w:rFonts w:ascii="Arial" w:eastAsiaTheme="minorEastAsia" w:hAnsi="Arial" w:cs="Arial"/>
          <w:color w:val="2A3B4C"/>
          <w:sz w:val="24"/>
          <w:szCs w:val="24"/>
        </w:rPr>
        <w:t xml:space="preserve"> circa</w:t>
      </w:r>
      <w:r w:rsidRPr="00F277D4">
        <w:rPr>
          <w:rFonts w:ascii="Arial" w:eastAsiaTheme="minorEastAsia" w:hAnsi="Arial" w:cs="Arial"/>
          <w:color w:val="2A3B4C"/>
          <w:sz w:val="24"/>
          <w:szCs w:val="24"/>
        </w:rPr>
        <w:t xml:space="preserve"> </w:t>
      </w:r>
      <w:r>
        <w:rPr>
          <w:rFonts w:ascii="Arial" w:eastAsiaTheme="minorEastAsia" w:hAnsi="Arial" w:cs="Arial"/>
          <w:color w:val="2A3B4C"/>
          <w:sz w:val="24"/>
          <w:szCs w:val="24"/>
        </w:rPr>
        <w:t>£30,000</w:t>
      </w:r>
      <w:r w:rsidRPr="00F277D4">
        <w:rPr>
          <w:rFonts w:ascii="Arial" w:eastAsiaTheme="minorEastAsia" w:hAnsi="Arial" w:cs="Arial"/>
          <w:color w:val="2A3B4C"/>
          <w:sz w:val="24"/>
          <w:szCs w:val="24"/>
        </w:rPr>
        <w:t xml:space="preserve"> per annum, based on</w:t>
      </w:r>
      <w:r>
        <w:rPr>
          <w:rFonts w:ascii="Arial" w:eastAsiaTheme="minorEastAsia" w:hAnsi="Arial" w:cs="Arial"/>
          <w:color w:val="2A3B4C"/>
          <w:sz w:val="24"/>
          <w:szCs w:val="24"/>
        </w:rPr>
        <w:t xml:space="preserve"> a </w:t>
      </w:r>
      <w:proofErr w:type="gramStart"/>
      <w:r>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hour</w:t>
      </w:r>
      <w:proofErr w:type="gramEnd"/>
      <w:r w:rsidRPr="00F277D4">
        <w:rPr>
          <w:rFonts w:ascii="Arial" w:eastAsiaTheme="minorEastAsia" w:hAnsi="Arial" w:cs="Arial"/>
          <w:color w:val="2A3B4C"/>
          <w:sz w:val="24"/>
          <w:szCs w:val="24"/>
        </w:rPr>
        <w:t xml:space="preserve"> week. </w:t>
      </w:r>
    </w:p>
    <w:p w14:paraId="7929E415" w14:textId="77777777"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571FF509" w14:textId="77777777" w:rsidR="00A36A06" w:rsidRPr="00F277D4" w:rsidRDefault="00A36A06" w:rsidP="00A36A06">
      <w:pPr>
        <w:pStyle w:val="BodyText"/>
        <w:spacing w:line="288" w:lineRule="auto"/>
        <w:rPr>
          <w:rFonts w:ascii="Arial" w:eastAsiaTheme="minorEastAsia" w:hAnsi="Arial" w:cs="Arial"/>
          <w:color w:val="2B4250"/>
          <w:sz w:val="32"/>
          <w:szCs w:val="32"/>
        </w:rPr>
      </w:pPr>
    </w:p>
    <w:p w14:paraId="00083A68" w14:textId="77777777" w:rsidR="00A36A06" w:rsidRPr="00F277D4" w:rsidRDefault="00A36A06" w:rsidP="00A36A06">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6B55CFB" w14:textId="77777777" w:rsidR="00A36A06" w:rsidRPr="00F277D4" w:rsidRDefault="00A36A06" w:rsidP="00A36A06">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51ED36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A36A0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1D9338BA" w14:textId="77777777" w:rsidR="00935570" w:rsidRPr="00E055FD" w:rsidRDefault="00935570" w:rsidP="00935570">
      <w:pPr>
        <w:spacing w:after="60" w:line="288" w:lineRule="auto"/>
        <w:rPr>
          <w:rFonts w:ascii="Arial" w:eastAsia="Times New Roman" w:hAnsi="Arial" w:cs="Arial"/>
          <w:b/>
          <w:bCs/>
          <w:color w:val="00A878"/>
          <w:sz w:val="48"/>
          <w:szCs w:val="48"/>
        </w:rPr>
      </w:pPr>
      <w:r w:rsidRPr="00E055FD">
        <w:rPr>
          <w:rFonts w:ascii="Arial" w:eastAsia="Times New Roman" w:hAnsi="Arial" w:cs="Arial"/>
          <w:b/>
          <w:bCs/>
          <w:color w:val="00A878"/>
          <w:sz w:val="48"/>
          <w:szCs w:val="48"/>
        </w:rPr>
        <w:lastRenderedPageBreak/>
        <w:t>Job Description</w:t>
      </w:r>
    </w:p>
    <w:p w14:paraId="33F3F3E3" w14:textId="77777777" w:rsidR="00935570" w:rsidRPr="00E055FD" w:rsidRDefault="00935570" w:rsidP="00935570">
      <w:pPr>
        <w:tabs>
          <w:tab w:val="left" w:pos="2045"/>
        </w:tabs>
        <w:spacing w:after="60" w:line="288" w:lineRule="auto"/>
        <w:rPr>
          <w:rFonts w:ascii="Arial" w:eastAsia="Times New Roman" w:hAnsi="Arial" w:cs="Arial"/>
          <w:b/>
          <w:bCs/>
          <w:color w:val="00A879"/>
        </w:rPr>
      </w:pPr>
      <w:r w:rsidRPr="00E055FD">
        <w:rPr>
          <w:rFonts w:ascii="Arial" w:eastAsia="Times New Roman" w:hAnsi="Arial" w:cs="Arial"/>
          <w:b/>
          <w:bCs/>
          <w:color w:val="00A879"/>
          <w:sz w:val="48"/>
          <w:szCs w:val="48"/>
        </w:rPr>
        <w:tab/>
      </w:r>
    </w:p>
    <w:p w14:paraId="30E02DC6" w14:textId="2236EB3A" w:rsidR="00935570" w:rsidRPr="00E055FD" w:rsidRDefault="00935570" w:rsidP="00935570">
      <w:pPr>
        <w:spacing w:line="288" w:lineRule="auto"/>
        <w:rPr>
          <w:rFonts w:ascii="Arial Bold" w:eastAsia="Times New Roman" w:hAnsi="Arial Bold" w:cs="Arial Bold"/>
          <w:b/>
          <w:color w:val="00A685"/>
          <w:sz w:val="32"/>
          <w:szCs w:val="32"/>
        </w:rPr>
      </w:pPr>
      <w:r w:rsidRPr="00E055FD">
        <w:rPr>
          <w:rFonts w:ascii="Arial Bold" w:eastAsia="Times New Roman" w:hAnsi="Arial Bold" w:cs="Arial Bold"/>
          <w:b/>
          <w:color w:val="00A685"/>
          <w:sz w:val="32"/>
          <w:szCs w:val="32"/>
        </w:rPr>
        <w:t>Job Title:  Counsellor</w:t>
      </w:r>
    </w:p>
    <w:p w14:paraId="2348C465" w14:textId="77777777" w:rsidR="00935570" w:rsidRPr="00E055FD" w:rsidRDefault="00935570" w:rsidP="00935570">
      <w:pPr>
        <w:spacing w:before="60" w:line="288" w:lineRule="auto"/>
        <w:rPr>
          <w:rFonts w:ascii="Arial Bold" w:eastAsia="Times New Roman" w:hAnsi="Arial Bold" w:cs="Arial Bold"/>
          <w:b/>
          <w:color w:val="00A685"/>
          <w:sz w:val="32"/>
          <w:szCs w:val="32"/>
        </w:rPr>
      </w:pPr>
      <w:r w:rsidRPr="00E055FD">
        <w:rPr>
          <w:rFonts w:ascii="Arial Bold" w:eastAsia="Times New Roman" w:hAnsi="Arial Bold" w:cs="Arial Bold"/>
          <w:b/>
          <w:color w:val="00A685"/>
          <w:sz w:val="32"/>
          <w:szCs w:val="32"/>
        </w:rPr>
        <w:t>Service:    YOUnited</w:t>
      </w:r>
    </w:p>
    <w:p w14:paraId="39A32AC3" w14:textId="77777777" w:rsidR="00935570" w:rsidRPr="00E055FD" w:rsidRDefault="00935570" w:rsidP="00935570">
      <w:pPr>
        <w:spacing w:before="60" w:line="288" w:lineRule="auto"/>
        <w:rPr>
          <w:rFonts w:ascii="Arial Bold" w:eastAsia="Times New Roman" w:hAnsi="Arial Bold" w:cs="Arial Bold"/>
          <w:b/>
          <w:color w:val="00A685"/>
          <w:sz w:val="32"/>
          <w:szCs w:val="32"/>
        </w:rPr>
      </w:pPr>
      <w:r w:rsidRPr="00E055FD">
        <w:rPr>
          <w:rFonts w:ascii="Arial Bold" w:eastAsia="Times New Roman" w:hAnsi="Arial Bold" w:cs="Arial Bold"/>
          <w:b/>
          <w:color w:val="00A685"/>
          <w:sz w:val="32"/>
          <w:szCs w:val="32"/>
        </w:rPr>
        <w:t>Location:  Home based, with daily travel within Cambridgeshire and Peterborough</w:t>
      </w:r>
    </w:p>
    <w:p w14:paraId="43AC4D09" w14:textId="77777777" w:rsidR="00935570" w:rsidRPr="00E055FD" w:rsidRDefault="00935570" w:rsidP="00935570">
      <w:pPr>
        <w:spacing w:line="288" w:lineRule="auto"/>
        <w:rPr>
          <w:rFonts w:ascii="Arial Bold" w:eastAsia="Times New Roman" w:hAnsi="Arial Bold" w:cs="Arial Bold"/>
          <w:b/>
          <w:color w:val="2B4250"/>
          <w:sz w:val="32"/>
          <w:szCs w:val="32"/>
        </w:rPr>
      </w:pPr>
    </w:p>
    <w:p w14:paraId="44143613" w14:textId="77777777" w:rsidR="00935570" w:rsidRPr="00E055FD" w:rsidRDefault="00935570" w:rsidP="00935570">
      <w:pPr>
        <w:spacing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Job Purpose</w:t>
      </w:r>
    </w:p>
    <w:p w14:paraId="566B4EA4" w14:textId="2B968DAE" w:rsidR="00935570" w:rsidRPr="00E055FD" w:rsidRDefault="00935570" w:rsidP="00935570">
      <w:pPr>
        <w:jc w:val="both"/>
        <w:rPr>
          <w:rFonts w:ascii="Arial" w:eastAsia="Times New Roman" w:hAnsi="Arial" w:cs="Arial"/>
          <w:color w:val="2A3B4C"/>
          <w:lang w:eastAsia="en-GB"/>
        </w:rPr>
      </w:pPr>
      <w:r w:rsidRPr="00E055FD">
        <w:rPr>
          <w:rFonts w:ascii="Arial" w:eastAsia="Times New Roman" w:hAnsi="Arial" w:cs="Arial"/>
          <w:color w:val="2A3B4C"/>
          <w:lang w:eastAsia="en-GB"/>
        </w:rPr>
        <w:t xml:space="preserve">To use a ‘Single Session Thinking’ (SST) approach for all initial contacts and to provide short-term therapeutic interventions to children aged 5-13, Ormiston Families work with CYP aged 5-13 with mild to moderate mental health and emotional wellbeing needs. </w:t>
      </w:r>
    </w:p>
    <w:p w14:paraId="6DB4DE50" w14:textId="77777777" w:rsidR="00935570" w:rsidRPr="00E055FD" w:rsidRDefault="00935570" w:rsidP="00935570">
      <w:pPr>
        <w:spacing w:before="120" w:after="60" w:line="288" w:lineRule="auto"/>
        <w:jc w:val="both"/>
        <w:rPr>
          <w:rFonts w:ascii="Arial" w:eastAsia="Times New Roman" w:hAnsi="Arial" w:cs="Arial"/>
          <w:color w:val="2A3B4C"/>
        </w:rPr>
      </w:pPr>
    </w:p>
    <w:p w14:paraId="4EC1A31D" w14:textId="77777777" w:rsidR="00935570" w:rsidRPr="00E055FD" w:rsidRDefault="00935570" w:rsidP="00935570">
      <w:pPr>
        <w:spacing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Main Duties and Responsibilities</w:t>
      </w:r>
    </w:p>
    <w:p w14:paraId="759B79B5"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To deliver evidence-based therapeutic interventions for children and young aged 5-13 with mild to moderate mental health and emotional wellbeing needs.</w:t>
      </w:r>
    </w:p>
    <w:p w14:paraId="6898FD5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Undertake initial contacts using an SST approach to respond to presenting mental health concerns with children and parents/ caregivers to engage them in collaborative treatment planning. </w:t>
      </w:r>
      <w:r w:rsidRPr="00E055FD">
        <w:rPr>
          <w:rFonts w:ascii="Arial" w:eastAsia="Calibri" w:hAnsi="Arial" w:cs="Arial"/>
          <w:b/>
          <w:bCs/>
          <w:color w:val="2A3B4C"/>
          <w:lang w:eastAsia="en-GB"/>
        </w:rPr>
        <w:t>(Training provided on SST</w:t>
      </w:r>
      <w:r w:rsidRPr="00E055FD">
        <w:rPr>
          <w:rFonts w:ascii="Arial" w:eastAsia="Calibri" w:hAnsi="Arial" w:cs="Arial"/>
          <w:color w:val="2A3B4C"/>
          <w:lang w:eastAsia="en-GB"/>
        </w:rPr>
        <w:t>)</w:t>
      </w:r>
    </w:p>
    <w:p w14:paraId="503C556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Times New Roman" w:hAnsi="Arial" w:cs="Arial"/>
          <w:color w:val="2A3B4C"/>
          <w:lang w:eastAsia="en-GB"/>
        </w:rPr>
        <w:t xml:space="preserve">To undertake accurate assessment of risk to self and others, to collaboratively safety plan and document in a professional and clear manner. </w:t>
      </w:r>
    </w:p>
    <w:p w14:paraId="35A596AE"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Times New Roman" w:hAnsi="Arial" w:cs="Arial"/>
          <w:color w:val="2A3B4C"/>
          <w:lang w:eastAsia="en-GB"/>
        </w:rPr>
        <w:t xml:space="preserve">To adhere to the service referral protocols, signposting to other services where appropriate. </w:t>
      </w:r>
    </w:p>
    <w:p w14:paraId="2C925C84"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Support and empower children, young people, parents/carers and their educators to make informed choices about the interventions being offered.</w:t>
      </w:r>
    </w:p>
    <w:p w14:paraId="05F3FC7D"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proofErr w:type="gramStart"/>
      <w:r w:rsidRPr="00E055FD">
        <w:rPr>
          <w:rFonts w:ascii="Arial" w:eastAsia="Calibri" w:hAnsi="Arial" w:cs="Arial"/>
          <w:color w:val="2A3B4C"/>
          <w:lang w:eastAsia="en-GB"/>
        </w:rPr>
        <w:t>Operate at all times</w:t>
      </w:r>
      <w:proofErr w:type="gramEnd"/>
      <w:r w:rsidRPr="00E055FD">
        <w:rPr>
          <w:rFonts w:ascii="Arial" w:eastAsia="Calibri" w:hAnsi="Arial" w:cs="Arial"/>
          <w:color w:val="2A3B4C"/>
          <w:lang w:eastAsia="en-GB"/>
        </w:rPr>
        <w:t xml:space="preserve"> from an inclusive values base, which recognises and respects diversity. </w:t>
      </w:r>
    </w:p>
    <w:p w14:paraId="7C29F44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Prepare written reports and referrals to include presenting issues;  intervention offered; outcomes; and recommendations. </w:t>
      </w:r>
    </w:p>
    <w:p w14:paraId="708DB384"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Keep accurate and timely records according to service procedures.</w:t>
      </w:r>
    </w:p>
    <w:p w14:paraId="072CB9E1"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Provide advice, guidance and signposting to children, young people, parents and caregivers and professionals. </w:t>
      </w:r>
    </w:p>
    <w:p w14:paraId="59E3A801" w14:textId="77777777" w:rsidR="00935570" w:rsidRPr="00E055FD" w:rsidRDefault="00935570" w:rsidP="00935570">
      <w:pPr>
        <w:spacing w:line="288" w:lineRule="auto"/>
        <w:rPr>
          <w:rFonts w:ascii="Arial" w:eastAsia="Times New Roman" w:hAnsi="Arial" w:cs="Arial"/>
          <w:b/>
          <w:bCs/>
          <w:color w:val="2B4250"/>
          <w:sz w:val="32"/>
          <w:szCs w:val="32"/>
        </w:rPr>
      </w:pPr>
    </w:p>
    <w:p w14:paraId="27B2C6F2" w14:textId="77777777" w:rsidR="00935570" w:rsidRDefault="00935570" w:rsidP="00935570">
      <w:pPr>
        <w:spacing w:line="288" w:lineRule="auto"/>
        <w:rPr>
          <w:rFonts w:ascii="Arial" w:eastAsia="Times New Roman" w:hAnsi="Arial" w:cs="Arial"/>
          <w:b/>
          <w:bCs/>
          <w:color w:val="2B4250"/>
          <w:sz w:val="32"/>
          <w:szCs w:val="32"/>
        </w:rPr>
      </w:pPr>
    </w:p>
    <w:p w14:paraId="0DB12235" w14:textId="096CA2EB" w:rsidR="00935570" w:rsidRPr="00E055FD" w:rsidRDefault="00935570" w:rsidP="00935570">
      <w:pPr>
        <w:spacing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lastRenderedPageBreak/>
        <w:t>General Responsibilities</w:t>
      </w:r>
    </w:p>
    <w:p w14:paraId="5F79F7AF"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Contribute to the continuous development of the service through case management,  supervision and team discussions. </w:t>
      </w:r>
    </w:p>
    <w:p w14:paraId="651FE9C3"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To manage a caseload in conjunction with the requirements of the service. </w:t>
      </w:r>
    </w:p>
    <w:p w14:paraId="1457BAFB"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bookmarkStart w:id="8" w:name="_Hlk208315302"/>
      <w:r w:rsidRPr="00E055FD">
        <w:rPr>
          <w:rFonts w:ascii="Arial" w:eastAsia="Calibri" w:hAnsi="Arial" w:cs="Arial"/>
          <w:color w:val="2A3B4C"/>
          <w:lang w:eastAsia="en-GB"/>
        </w:rPr>
        <w:t>Identify and report safeguarding concerns in line with service procedures, escalating cases where the level of need or risk requires an Early Help, Children Social Care or CAMHS interventions.</w:t>
      </w:r>
    </w:p>
    <w:bookmarkEnd w:id="8"/>
    <w:p w14:paraId="04ACDA32"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Represent and promote the interests of vulnerable children and young people, to maintain awareness of their needs amongst those delivering, determining and/or  implementing relevant services. </w:t>
      </w:r>
    </w:p>
    <w:p w14:paraId="763B6DAD"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Maintain up-to-date knowledge of the wider social environment and update resources to inform daily practice.</w:t>
      </w:r>
    </w:p>
    <w:p w14:paraId="60EB8AEB"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Undertake ongoing professional development, utilising research and service evaluation findings to inform your practice and share learning within the team.</w:t>
      </w:r>
    </w:p>
    <w:p w14:paraId="473D49FD"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Engage with supervision in accordance </w:t>
      </w:r>
      <w:r>
        <w:rPr>
          <w:rFonts w:ascii="Arial" w:eastAsia="Calibri" w:hAnsi="Arial" w:cs="Arial"/>
          <w:color w:val="2A3B4C"/>
          <w:lang w:eastAsia="en-GB"/>
        </w:rPr>
        <w:t xml:space="preserve">with </w:t>
      </w:r>
      <w:r w:rsidRPr="00E055FD">
        <w:rPr>
          <w:rFonts w:ascii="Arial" w:eastAsia="Calibri" w:hAnsi="Arial" w:cs="Arial"/>
          <w:color w:val="2A3B4C"/>
          <w:lang w:eastAsia="en-GB"/>
        </w:rPr>
        <w:t>Ormiston Families expectations and relevant professional /ethical frameworks.</w:t>
      </w:r>
    </w:p>
    <w:p w14:paraId="154C48F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To travel to work at</w:t>
      </w:r>
      <w:r>
        <w:rPr>
          <w:rFonts w:ascii="Arial" w:eastAsia="Calibri" w:hAnsi="Arial" w:cs="Arial"/>
          <w:color w:val="2A3B4C"/>
          <w:lang w:eastAsia="en-GB"/>
        </w:rPr>
        <w:t xml:space="preserve"> </w:t>
      </w:r>
      <w:proofErr w:type="gramStart"/>
      <w:r>
        <w:rPr>
          <w:rFonts w:ascii="Arial" w:eastAsia="Calibri" w:hAnsi="Arial" w:cs="Arial"/>
          <w:color w:val="2A3B4C"/>
          <w:lang w:eastAsia="en-GB"/>
        </w:rPr>
        <w:t>our</w:t>
      </w:r>
      <w:proofErr w:type="gramEnd"/>
      <w:r w:rsidRPr="00E055FD">
        <w:rPr>
          <w:rFonts w:ascii="Arial" w:eastAsia="Calibri" w:hAnsi="Arial" w:cs="Arial"/>
          <w:color w:val="2A3B4C"/>
          <w:lang w:eastAsia="en-GB"/>
        </w:rPr>
        <w:t xml:space="preserve"> in March</w:t>
      </w:r>
      <w:r>
        <w:rPr>
          <w:rFonts w:ascii="Arial" w:eastAsia="Calibri" w:hAnsi="Arial" w:cs="Arial"/>
          <w:color w:val="2A3B4C"/>
          <w:lang w:eastAsia="en-GB"/>
        </w:rPr>
        <w:t xml:space="preserve"> and</w:t>
      </w:r>
      <w:r w:rsidRPr="00E055FD">
        <w:rPr>
          <w:rFonts w:ascii="Arial" w:eastAsia="Calibri" w:hAnsi="Arial" w:cs="Arial"/>
          <w:color w:val="2A3B4C"/>
          <w:lang w:eastAsia="en-GB"/>
        </w:rPr>
        <w:t xml:space="preserve"> </w:t>
      </w:r>
      <w:r>
        <w:rPr>
          <w:rFonts w:ascii="Arial" w:eastAsia="Calibri" w:hAnsi="Arial" w:cs="Arial"/>
          <w:color w:val="2A3B4C"/>
          <w:lang w:eastAsia="en-GB"/>
        </w:rPr>
        <w:t xml:space="preserve">Huntingdon , </w:t>
      </w:r>
      <w:r w:rsidRPr="00E055FD">
        <w:rPr>
          <w:rFonts w:ascii="Arial" w:eastAsia="Calibri" w:hAnsi="Arial" w:cs="Arial"/>
          <w:color w:val="2A3B4C"/>
          <w:lang w:eastAsia="en-GB"/>
        </w:rPr>
        <w:t>schools and other sites within Cambridgeshire and Peterborough as &amp; when required</w:t>
      </w:r>
    </w:p>
    <w:p w14:paraId="2A985F09" w14:textId="77777777" w:rsidR="00935570" w:rsidRPr="00E055FD" w:rsidRDefault="00935570" w:rsidP="00935570">
      <w:pPr>
        <w:spacing w:before="120" w:after="60" w:line="288" w:lineRule="auto"/>
        <w:ind w:left="357"/>
        <w:contextualSpacing/>
        <w:jc w:val="both"/>
        <w:rPr>
          <w:rFonts w:ascii="Arial" w:eastAsia="Calibri" w:hAnsi="Arial" w:cs="Arial"/>
          <w:color w:val="3C4043"/>
          <w:lang w:eastAsia="en-GB"/>
        </w:rPr>
      </w:pPr>
    </w:p>
    <w:p w14:paraId="3282A94C" w14:textId="77777777" w:rsidR="00935570" w:rsidRPr="00E055FD" w:rsidRDefault="00935570" w:rsidP="00935570">
      <w:pPr>
        <w:spacing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Generic Duties</w:t>
      </w:r>
    </w:p>
    <w:p w14:paraId="59A597F5"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To undertake any other reasonable duty, which is appropriate to the grade when requested by senior practitioners or managers. </w:t>
      </w:r>
    </w:p>
    <w:p w14:paraId="40C3798E"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To be familiar with and comply with all Ormiston Families policies, procedures, protocols and guidelines.</w:t>
      </w:r>
    </w:p>
    <w:p w14:paraId="261B177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To demonstrate an understanding and commitment to the charity’s values.</w:t>
      </w:r>
    </w:p>
    <w:p w14:paraId="78606375"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You may be required to conduct other tasks based on the business needs.</w:t>
      </w:r>
    </w:p>
    <w:p w14:paraId="24D46BED" w14:textId="77777777" w:rsidR="00935570" w:rsidRPr="00E055FD" w:rsidRDefault="00935570" w:rsidP="00935570">
      <w:pPr>
        <w:spacing w:beforeLines="120" w:before="288" w:afterLines="60" w:after="144" w:line="288" w:lineRule="auto"/>
        <w:ind w:left="357"/>
        <w:contextualSpacing/>
        <w:jc w:val="both"/>
        <w:rPr>
          <w:rFonts w:ascii="Arial" w:eastAsia="Calibri" w:hAnsi="Arial" w:cs="Arial"/>
          <w:color w:val="2A3B4C"/>
          <w:lang w:eastAsia="en-GB"/>
        </w:rPr>
      </w:pPr>
    </w:p>
    <w:p w14:paraId="043D36A6" w14:textId="77777777" w:rsidR="00935570" w:rsidRPr="00E055FD" w:rsidRDefault="00935570" w:rsidP="00935570">
      <w:pPr>
        <w:spacing w:after="60" w:line="288" w:lineRule="auto"/>
        <w:rPr>
          <w:rFonts w:ascii="Arial" w:eastAsia="Times New Roman" w:hAnsi="Arial" w:cs="Arial"/>
          <w:b/>
          <w:bCs/>
          <w:color w:val="00A878"/>
          <w:sz w:val="48"/>
          <w:szCs w:val="48"/>
        </w:rPr>
      </w:pPr>
    </w:p>
    <w:p w14:paraId="3B661FB9" w14:textId="77777777" w:rsidR="00935570" w:rsidRPr="00E055FD" w:rsidRDefault="00935570" w:rsidP="00935570">
      <w:pPr>
        <w:spacing w:after="60" w:line="288" w:lineRule="auto"/>
        <w:rPr>
          <w:rFonts w:ascii="Arial" w:eastAsia="Times New Roman" w:hAnsi="Arial" w:cs="Arial"/>
          <w:b/>
          <w:bCs/>
          <w:color w:val="00A878"/>
          <w:sz w:val="48"/>
          <w:szCs w:val="48"/>
        </w:rPr>
      </w:pPr>
    </w:p>
    <w:p w14:paraId="57DBD67F" w14:textId="77777777" w:rsidR="00935570" w:rsidRPr="00E055FD" w:rsidRDefault="00935570" w:rsidP="00935570">
      <w:pPr>
        <w:spacing w:after="60" w:line="288" w:lineRule="auto"/>
        <w:rPr>
          <w:rFonts w:ascii="Arial" w:eastAsia="Times New Roman" w:hAnsi="Arial" w:cs="Arial"/>
          <w:b/>
          <w:bCs/>
          <w:color w:val="00A878"/>
          <w:sz w:val="48"/>
          <w:szCs w:val="48"/>
        </w:rPr>
      </w:pPr>
    </w:p>
    <w:p w14:paraId="27C09B42" w14:textId="77777777" w:rsidR="00935570" w:rsidRDefault="00935570" w:rsidP="00935570">
      <w:pPr>
        <w:spacing w:after="60" w:line="288" w:lineRule="auto"/>
        <w:rPr>
          <w:rFonts w:ascii="Arial" w:eastAsia="Times New Roman" w:hAnsi="Arial" w:cs="Arial"/>
          <w:b/>
          <w:bCs/>
          <w:color w:val="00A878"/>
          <w:sz w:val="48"/>
          <w:szCs w:val="48"/>
        </w:rPr>
      </w:pPr>
    </w:p>
    <w:p w14:paraId="2310F3A4" w14:textId="77777777" w:rsidR="00935570" w:rsidRDefault="00935570" w:rsidP="00935570">
      <w:pPr>
        <w:spacing w:after="60" w:line="288" w:lineRule="auto"/>
        <w:rPr>
          <w:rFonts w:ascii="Arial" w:eastAsia="Times New Roman" w:hAnsi="Arial" w:cs="Arial"/>
          <w:b/>
          <w:bCs/>
          <w:color w:val="00A878"/>
          <w:sz w:val="48"/>
          <w:szCs w:val="48"/>
        </w:rPr>
      </w:pPr>
    </w:p>
    <w:p w14:paraId="04ED3059" w14:textId="77777777" w:rsidR="00935570" w:rsidRPr="00E055FD" w:rsidRDefault="00935570" w:rsidP="00935570">
      <w:pPr>
        <w:spacing w:after="60" w:line="288" w:lineRule="auto"/>
        <w:rPr>
          <w:rFonts w:ascii="Arial" w:eastAsia="Times New Roman" w:hAnsi="Arial" w:cs="Arial"/>
          <w:b/>
          <w:bCs/>
          <w:color w:val="00A878"/>
          <w:sz w:val="48"/>
          <w:szCs w:val="48"/>
        </w:rPr>
      </w:pPr>
      <w:r w:rsidRPr="00E055FD">
        <w:rPr>
          <w:rFonts w:ascii="Arial" w:eastAsia="Times New Roman" w:hAnsi="Arial" w:cs="Arial"/>
          <w:b/>
          <w:bCs/>
          <w:color w:val="00A878"/>
          <w:sz w:val="48"/>
          <w:szCs w:val="48"/>
        </w:rPr>
        <w:lastRenderedPageBreak/>
        <w:t>Personal Specification</w:t>
      </w:r>
      <w:r w:rsidRPr="00E055FD">
        <w:rPr>
          <w:rFonts w:ascii="Arial" w:eastAsia="Times New Roman" w:hAnsi="Arial" w:cs="Arial"/>
          <w:b/>
          <w:bCs/>
          <w:color w:val="00A878"/>
          <w:sz w:val="48"/>
          <w:szCs w:val="48"/>
        </w:rPr>
        <w:tab/>
      </w:r>
    </w:p>
    <w:p w14:paraId="1A647DEE" w14:textId="77777777" w:rsidR="00935570" w:rsidRPr="00E055FD" w:rsidRDefault="00935570" w:rsidP="00935570">
      <w:pPr>
        <w:spacing w:after="60"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Qualifications</w:t>
      </w:r>
    </w:p>
    <w:tbl>
      <w:tblPr>
        <w:tblStyle w:val="TableGridLight1"/>
        <w:tblW w:w="0" w:type="auto"/>
        <w:tblCellMar>
          <w:top w:w="85" w:type="dxa"/>
        </w:tblCellMar>
        <w:tblLook w:val="04A0" w:firstRow="1" w:lastRow="0" w:firstColumn="1" w:lastColumn="0" w:noHBand="0" w:noVBand="1"/>
      </w:tblPr>
      <w:tblGrid>
        <w:gridCol w:w="4814"/>
        <w:gridCol w:w="4815"/>
      </w:tblGrid>
      <w:tr w:rsidR="00935570" w:rsidRPr="00E055FD" w14:paraId="284F8FCC" w14:textId="77777777" w:rsidTr="00632E8E">
        <w:tc>
          <w:tcPr>
            <w:tcW w:w="4814" w:type="dxa"/>
            <w:vAlign w:val="center"/>
          </w:tcPr>
          <w:p w14:paraId="1C3FE4C3"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Essential</w:t>
            </w:r>
          </w:p>
        </w:tc>
        <w:tc>
          <w:tcPr>
            <w:tcW w:w="4815" w:type="dxa"/>
            <w:vAlign w:val="center"/>
          </w:tcPr>
          <w:p w14:paraId="5A37C363"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Desirable</w:t>
            </w:r>
          </w:p>
        </w:tc>
      </w:tr>
      <w:tr w:rsidR="00935570" w:rsidRPr="00E055FD" w14:paraId="109B65F5" w14:textId="77777777" w:rsidTr="00632E8E">
        <w:tc>
          <w:tcPr>
            <w:tcW w:w="4814" w:type="dxa"/>
            <w:vAlign w:val="center"/>
          </w:tcPr>
          <w:p w14:paraId="0F4C4EFE" w14:textId="77777777" w:rsidR="00935570" w:rsidRPr="00E055FD" w:rsidRDefault="00935570" w:rsidP="00632E8E">
            <w:pPr>
              <w:spacing w:line="276" w:lineRule="auto"/>
              <w:jc w:val="both"/>
              <w:rPr>
                <w:rFonts w:ascii="Arial" w:eastAsia="Calibri" w:hAnsi="Arial" w:cs="Arial"/>
                <w:color w:val="2A3B4C"/>
                <w:lang w:eastAsia="en-GB"/>
              </w:rPr>
            </w:pPr>
            <w:r w:rsidRPr="00E055FD">
              <w:rPr>
                <w:rFonts w:ascii="Arial" w:eastAsia="Calibri" w:hAnsi="Arial" w:cs="Arial"/>
                <w:color w:val="2A3B4C"/>
                <w:lang w:eastAsia="en-GB"/>
              </w:rPr>
              <w:t>Qualified to a Level 4 in Counselling</w:t>
            </w:r>
          </w:p>
        </w:tc>
        <w:tc>
          <w:tcPr>
            <w:tcW w:w="4815" w:type="dxa"/>
            <w:vAlign w:val="center"/>
          </w:tcPr>
          <w:p w14:paraId="7D7F1D7E" w14:textId="77777777" w:rsidR="00935570" w:rsidRPr="00E055FD" w:rsidRDefault="00935570" w:rsidP="00632E8E">
            <w:pPr>
              <w:spacing w:line="276" w:lineRule="auto"/>
              <w:jc w:val="both"/>
              <w:rPr>
                <w:rFonts w:ascii="Arial" w:eastAsia="Calibri" w:hAnsi="Arial" w:cs="Arial"/>
                <w:color w:val="2A3B4C"/>
                <w:lang w:eastAsia="en-GB"/>
              </w:rPr>
            </w:pPr>
            <w:r w:rsidRPr="00E055FD">
              <w:rPr>
                <w:rFonts w:ascii="Arial" w:eastAsia="Calibri" w:hAnsi="Arial" w:cs="Arial"/>
                <w:color w:val="2A3B4C"/>
                <w:lang w:eastAsia="en-GB"/>
              </w:rPr>
              <w:t>Recognised Supervision qualification</w:t>
            </w:r>
          </w:p>
        </w:tc>
      </w:tr>
      <w:tr w:rsidR="00935570" w:rsidRPr="00E055FD" w14:paraId="1BDEA4E6" w14:textId="77777777" w:rsidTr="00632E8E">
        <w:tc>
          <w:tcPr>
            <w:tcW w:w="4814" w:type="dxa"/>
            <w:vAlign w:val="center"/>
          </w:tcPr>
          <w:p w14:paraId="34A33328" w14:textId="77777777" w:rsidR="00935570" w:rsidRPr="00E055FD" w:rsidRDefault="00935570" w:rsidP="00632E8E">
            <w:pPr>
              <w:spacing w:after="60" w:line="288" w:lineRule="auto"/>
              <w:rPr>
                <w:rFonts w:ascii="Arial" w:eastAsia="Calibri" w:hAnsi="Arial" w:cs="Arial"/>
                <w:color w:val="2A3B4C"/>
                <w:lang w:eastAsia="en-GB"/>
              </w:rPr>
            </w:pPr>
            <w:r w:rsidRPr="00E055FD">
              <w:rPr>
                <w:rFonts w:ascii="Arial" w:eastAsia="Calibri" w:hAnsi="Arial" w:cs="Arial"/>
                <w:color w:val="2A3B4C"/>
                <w:lang w:eastAsia="en-GB"/>
              </w:rPr>
              <w:t>Membership of BACP (or equivalent professional body)</w:t>
            </w:r>
          </w:p>
        </w:tc>
        <w:tc>
          <w:tcPr>
            <w:tcW w:w="4815" w:type="dxa"/>
            <w:vAlign w:val="center"/>
          </w:tcPr>
          <w:p w14:paraId="73EE667C" w14:textId="77777777" w:rsidR="00935570" w:rsidRPr="00E055FD" w:rsidRDefault="00935570" w:rsidP="00632E8E">
            <w:pPr>
              <w:spacing w:after="60" w:line="288" w:lineRule="auto"/>
              <w:rPr>
                <w:rFonts w:ascii="Arial" w:eastAsia="Calibri" w:hAnsi="Arial" w:cs="Arial"/>
                <w:color w:val="2A3B4C"/>
                <w:lang w:eastAsia="en-GB"/>
              </w:rPr>
            </w:pPr>
          </w:p>
        </w:tc>
      </w:tr>
    </w:tbl>
    <w:p w14:paraId="271FE531" w14:textId="77777777" w:rsidR="00935570" w:rsidRDefault="00935570" w:rsidP="00935570">
      <w:pPr>
        <w:spacing w:after="60" w:line="288" w:lineRule="auto"/>
        <w:rPr>
          <w:rFonts w:ascii="Arial" w:eastAsia="Times New Roman" w:hAnsi="Arial" w:cs="Arial"/>
          <w:b/>
          <w:bCs/>
          <w:color w:val="2B4250"/>
          <w:sz w:val="32"/>
          <w:szCs w:val="32"/>
        </w:rPr>
      </w:pPr>
    </w:p>
    <w:p w14:paraId="4768DD27" w14:textId="108706E3" w:rsidR="00935570" w:rsidRPr="00E055FD" w:rsidRDefault="00935570" w:rsidP="00935570">
      <w:pPr>
        <w:spacing w:after="60"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Experience</w:t>
      </w:r>
    </w:p>
    <w:tbl>
      <w:tblPr>
        <w:tblStyle w:val="TableGridLight1"/>
        <w:tblW w:w="0" w:type="auto"/>
        <w:tblCellMar>
          <w:top w:w="85" w:type="dxa"/>
        </w:tblCellMar>
        <w:tblLook w:val="04A0" w:firstRow="1" w:lastRow="0" w:firstColumn="1" w:lastColumn="0" w:noHBand="0" w:noVBand="1"/>
      </w:tblPr>
      <w:tblGrid>
        <w:gridCol w:w="4814"/>
        <w:gridCol w:w="4815"/>
      </w:tblGrid>
      <w:tr w:rsidR="00935570" w:rsidRPr="00E055FD" w14:paraId="11E52846" w14:textId="77777777" w:rsidTr="00632E8E">
        <w:tc>
          <w:tcPr>
            <w:tcW w:w="4814" w:type="dxa"/>
            <w:vAlign w:val="center"/>
          </w:tcPr>
          <w:p w14:paraId="1CF8F397"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Essential</w:t>
            </w:r>
          </w:p>
        </w:tc>
        <w:tc>
          <w:tcPr>
            <w:tcW w:w="4815" w:type="dxa"/>
            <w:vAlign w:val="center"/>
          </w:tcPr>
          <w:p w14:paraId="15A5BA34"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Desirable</w:t>
            </w:r>
          </w:p>
        </w:tc>
      </w:tr>
      <w:tr w:rsidR="00935570" w:rsidRPr="00E055FD" w14:paraId="2601EE1F" w14:textId="77777777" w:rsidTr="00632E8E">
        <w:tc>
          <w:tcPr>
            <w:tcW w:w="4814" w:type="dxa"/>
            <w:vAlign w:val="center"/>
          </w:tcPr>
          <w:p w14:paraId="1F46AE91" w14:textId="77777777" w:rsidR="00935570" w:rsidRPr="00E055FD" w:rsidRDefault="00935570" w:rsidP="00632E8E">
            <w:pPr>
              <w:spacing w:after="60" w:line="288" w:lineRule="auto"/>
              <w:rPr>
                <w:rFonts w:ascii="Arial" w:eastAsia="Calibri" w:hAnsi="Arial" w:cs="Arial"/>
                <w:color w:val="2A3B4C"/>
                <w:lang w:eastAsia="en-GB"/>
              </w:rPr>
            </w:pPr>
            <w:r w:rsidRPr="00E055FD">
              <w:rPr>
                <w:rFonts w:ascii="Arial" w:eastAsia="Calibri" w:hAnsi="Arial" w:cs="Arial"/>
                <w:color w:val="2A3B4C"/>
                <w:lang w:eastAsia="en-GB"/>
              </w:rPr>
              <w:t>Minimum of 1 years’ experience in a clinical role</w:t>
            </w:r>
          </w:p>
        </w:tc>
        <w:tc>
          <w:tcPr>
            <w:tcW w:w="4815" w:type="dxa"/>
            <w:vAlign w:val="center"/>
          </w:tcPr>
          <w:p w14:paraId="75A3BFCC" w14:textId="77777777" w:rsidR="00935570" w:rsidRPr="00E055FD" w:rsidRDefault="00935570" w:rsidP="00632E8E">
            <w:pPr>
              <w:spacing w:after="60" w:line="288" w:lineRule="auto"/>
              <w:rPr>
                <w:rFonts w:ascii="Arial" w:eastAsia="Calibri" w:hAnsi="Arial" w:cs="Arial"/>
                <w:color w:val="2A3B4C"/>
                <w:lang w:eastAsia="en-GB"/>
              </w:rPr>
            </w:pPr>
            <w:r w:rsidRPr="00E055FD">
              <w:rPr>
                <w:rFonts w:ascii="Arial" w:eastAsia="Calibri" w:hAnsi="Arial" w:cs="Arial"/>
                <w:color w:val="2A3B4C"/>
                <w:lang w:eastAsia="en-GB"/>
              </w:rPr>
              <w:t>Working knowledge of CAMHS teams</w:t>
            </w:r>
          </w:p>
        </w:tc>
      </w:tr>
    </w:tbl>
    <w:p w14:paraId="3318DC3A" w14:textId="77777777" w:rsidR="00935570" w:rsidRPr="00935570" w:rsidRDefault="00935570" w:rsidP="00935570">
      <w:pPr>
        <w:spacing w:after="60" w:line="288" w:lineRule="auto"/>
        <w:rPr>
          <w:rFonts w:ascii="Arial" w:eastAsia="Times New Roman" w:hAnsi="Arial" w:cs="Arial"/>
          <w:b/>
          <w:bCs/>
          <w:color w:val="00A878"/>
          <w:sz w:val="32"/>
          <w:szCs w:val="32"/>
        </w:rPr>
      </w:pPr>
    </w:p>
    <w:p w14:paraId="5BC5630D" w14:textId="77777777" w:rsidR="00935570" w:rsidRPr="00E055FD" w:rsidRDefault="00935570" w:rsidP="00935570">
      <w:pPr>
        <w:spacing w:after="60"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Abilities and Knowledge</w:t>
      </w:r>
    </w:p>
    <w:tbl>
      <w:tblPr>
        <w:tblStyle w:val="TableGridLight1"/>
        <w:tblW w:w="0" w:type="auto"/>
        <w:tblCellMar>
          <w:top w:w="85" w:type="dxa"/>
        </w:tblCellMar>
        <w:tblLook w:val="04A0" w:firstRow="1" w:lastRow="0" w:firstColumn="1" w:lastColumn="0" w:noHBand="0" w:noVBand="1"/>
      </w:tblPr>
      <w:tblGrid>
        <w:gridCol w:w="4814"/>
        <w:gridCol w:w="4815"/>
      </w:tblGrid>
      <w:tr w:rsidR="00935570" w:rsidRPr="00E055FD" w14:paraId="69FA906A" w14:textId="77777777" w:rsidTr="00632E8E">
        <w:tc>
          <w:tcPr>
            <w:tcW w:w="4814" w:type="dxa"/>
            <w:vAlign w:val="center"/>
          </w:tcPr>
          <w:p w14:paraId="3E75DC97"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Essential</w:t>
            </w:r>
          </w:p>
        </w:tc>
        <w:tc>
          <w:tcPr>
            <w:tcW w:w="4815" w:type="dxa"/>
            <w:vAlign w:val="center"/>
          </w:tcPr>
          <w:p w14:paraId="4A9C51CA"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Desirable</w:t>
            </w:r>
          </w:p>
        </w:tc>
      </w:tr>
      <w:tr w:rsidR="00935570" w:rsidRPr="00E055FD" w14:paraId="1D4B0C12" w14:textId="77777777" w:rsidTr="00632E8E">
        <w:tc>
          <w:tcPr>
            <w:tcW w:w="4814" w:type="dxa"/>
            <w:vAlign w:val="center"/>
          </w:tcPr>
          <w:p w14:paraId="4C833123"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and understanding of mental health presentations in children, young people and adults</w:t>
            </w:r>
          </w:p>
        </w:tc>
        <w:tc>
          <w:tcPr>
            <w:tcW w:w="4815" w:type="dxa"/>
            <w:vAlign w:val="center"/>
          </w:tcPr>
          <w:p w14:paraId="6000E481"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models of intervention and their employment in practice</w:t>
            </w:r>
          </w:p>
        </w:tc>
      </w:tr>
      <w:tr w:rsidR="00935570" w:rsidRPr="00E055FD" w14:paraId="49601276" w14:textId="77777777" w:rsidTr="00632E8E">
        <w:tc>
          <w:tcPr>
            <w:tcW w:w="4814" w:type="dxa"/>
            <w:vAlign w:val="center"/>
          </w:tcPr>
          <w:p w14:paraId="631AD4E5"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development in children / young people and of family development and transitions</w:t>
            </w:r>
          </w:p>
        </w:tc>
        <w:tc>
          <w:tcPr>
            <w:tcW w:w="4815" w:type="dxa"/>
            <w:vAlign w:val="center"/>
          </w:tcPr>
          <w:p w14:paraId="1766448A"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6AFE5F21" w14:textId="77777777" w:rsidTr="00632E8E">
        <w:tc>
          <w:tcPr>
            <w:tcW w:w="4814" w:type="dxa"/>
            <w:vAlign w:val="center"/>
          </w:tcPr>
          <w:p w14:paraId="05B118C7"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and ability to operate within, professional and ethical guidelines</w:t>
            </w:r>
          </w:p>
        </w:tc>
        <w:tc>
          <w:tcPr>
            <w:tcW w:w="4815" w:type="dxa"/>
            <w:vAlign w:val="center"/>
          </w:tcPr>
          <w:p w14:paraId="761050F3"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1CF811A6" w14:textId="77777777" w:rsidTr="00632E8E">
        <w:tc>
          <w:tcPr>
            <w:tcW w:w="4814" w:type="dxa"/>
            <w:vAlign w:val="center"/>
          </w:tcPr>
          <w:p w14:paraId="3B9461B6"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and ability to work with, issues of confidentiality, consent and capacity</w:t>
            </w:r>
          </w:p>
        </w:tc>
        <w:tc>
          <w:tcPr>
            <w:tcW w:w="4815" w:type="dxa"/>
            <w:vAlign w:val="center"/>
          </w:tcPr>
          <w:p w14:paraId="46754C2C"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22EF5310" w14:textId="77777777" w:rsidTr="00632E8E">
        <w:tc>
          <w:tcPr>
            <w:tcW w:w="4814" w:type="dxa"/>
            <w:vAlign w:val="center"/>
          </w:tcPr>
          <w:p w14:paraId="73C9C2BA"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undertake a comprehensive assessment</w:t>
            </w:r>
          </w:p>
        </w:tc>
        <w:tc>
          <w:tcPr>
            <w:tcW w:w="4815" w:type="dxa"/>
            <w:vAlign w:val="center"/>
          </w:tcPr>
          <w:p w14:paraId="1E4046F8"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630919BA" w14:textId="77777777" w:rsidTr="00632E8E">
        <w:tc>
          <w:tcPr>
            <w:tcW w:w="4814" w:type="dxa"/>
            <w:vAlign w:val="center"/>
          </w:tcPr>
          <w:p w14:paraId="525264C7"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lastRenderedPageBreak/>
              <w:t>Ability to engage and communicate with children/young people of differing ages, developmental levels and backgrounds</w:t>
            </w:r>
          </w:p>
        </w:tc>
        <w:tc>
          <w:tcPr>
            <w:tcW w:w="4815" w:type="dxa"/>
            <w:vAlign w:val="center"/>
          </w:tcPr>
          <w:p w14:paraId="3DF10993"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318D191A" w14:textId="77777777" w:rsidTr="00632E8E">
        <w:tc>
          <w:tcPr>
            <w:tcW w:w="4814" w:type="dxa"/>
            <w:vAlign w:val="center"/>
          </w:tcPr>
          <w:p w14:paraId="6F2CDFCA"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engage and work with parents and carers</w:t>
            </w:r>
          </w:p>
        </w:tc>
        <w:tc>
          <w:tcPr>
            <w:tcW w:w="4815" w:type="dxa"/>
            <w:vAlign w:val="center"/>
          </w:tcPr>
          <w:p w14:paraId="279245D1"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490F6AE9" w14:textId="77777777" w:rsidTr="00632E8E">
        <w:tc>
          <w:tcPr>
            <w:tcW w:w="4814" w:type="dxa"/>
            <w:vAlign w:val="center"/>
          </w:tcPr>
          <w:p w14:paraId="0D08BA70"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work with difference (‘cultural competence’)</w:t>
            </w:r>
          </w:p>
        </w:tc>
        <w:tc>
          <w:tcPr>
            <w:tcW w:w="4815" w:type="dxa"/>
            <w:vAlign w:val="center"/>
          </w:tcPr>
          <w:p w14:paraId="22E512D0"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2B3BEE04" w14:textId="77777777" w:rsidTr="00632E8E">
        <w:tc>
          <w:tcPr>
            <w:tcW w:w="4814" w:type="dxa"/>
            <w:vAlign w:val="center"/>
          </w:tcPr>
          <w:p w14:paraId="6F855312"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work within and across agencies</w:t>
            </w:r>
          </w:p>
        </w:tc>
        <w:tc>
          <w:tcPr>
            <w:tcW w:w="4815" w:type="dxa"/>
            <w:vAlign w:val="center"/>
          </w:tcPr>
          <w:p w14:paraId="68D0BEFD"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697DCE7D" w14:textId="77777777" w:rsidTr="00632E8E">
        <w:tc>
          <w:tcPr>
            <w:tcW w:w="4814" w:type="dxa"/>
            <w:vAlign w:val="center"/>
          </w:tcPr>
          <w:p w14:paraId="3526DDD4"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recognise and respond to concerns about child protection</w:t>
            </w:r>
          </w:p>
        </w:tc>
        <w:tc>
          <w:tcPr>
            <w:tcW w:w="4815" w:type="dxa"/>
            <w:vAlign w:val="center"/>
          </w:tcPr>
          <w:p w14:paraId="2F18E7B5"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7C9106C0" w14:textId="77777777" w:rsidTr="00632E8E">
        <w:tc>
          <w:tcPr>
            <w:tcW w:w="4814" w:type="dxa"/>
            <w:vAlign w:val="center"/>
          </w:tcPr>
          <w:p w14:paraId="1A67730B"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manage endings and service transitions</w:t>
            </w:r>
          </w:p>
        </w:tc>
        <w:tc>
          <w:tcPr>
            <w:tcW w:w="4815" w:type="dxa"/>
            <w:vAlign w:val="center"/>
          </w:tcPr>
          <w:p w14:paraId="0DB53A7A"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50E86D86" w14:textId="77777777" w:rsidTr="00632E8E">
        <w:tc>
          <w:tcPr>
            <w:tcW w:w="4814" w:type="dxa"/>
            <w:vAlign w:val="center"/>
          </w:tcPr>
          <w:p w14:paraId="62BCE8F0"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manage the emotional content of sessions</w:t>
            </w:r>
          </w:p>
        </w:tc>
        <w:tc>
          <w:tcPr>
            <w:tcW w:w="4815" w:type="dxa"/>
            <w:vAlign w:val="center"/>
          </w:tcPr>
          <w:p w14:paraId="04411C54"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3A9092A6" w14:textId="77777777" w:rsidTr="00632E8E">
        <w:tc>
          <w:tcPr>
            <w:tcW w:w="4814" w:type="dxa"/>
            <w:vAlign w:val="center"/>
          </w:tcPr>
          <w:p w14:paraId="7FBE918E"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make use of Routine Outcome Measures</w:t>
            </w:r>
          </w:p>
        </w:tc>
        <w:tc>
          <w:tcPr>
            <w:tcW w:w="4815" w:type="dxa"/>
            <w:vAlign w:val="center"/>
          </w:tcPr>
          <w:p w14:paraId="4CE2F9A8"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53321C99" w14:textId="77777777" w:rsidTr="00632E8E">
        <w:tc>
          <w:tcPr>
            <w:tcW w:w="4814" w:type="dxa"/>
            <w:vAlign w:val="center"/>
          </w:tcPr>
          <w:p w14:paraId="5756C45E"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identify when it is appropriate for self-help materials to be employed</w:t>
            </w:r>
          </w:p>
        </w:tc>
        <w:tc>
          <w:tcPr>
            <w:tcW w:w="4815" w:type="dxa"/>
            <w:vAlign w:val="center"/>
          </w:tcPr>
          <w:p w14:paraId="36B830BA"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00137FFB" w14:textId="77777777" w:rsidTr="00632E8E">
        <w:tc>
          <w:tcPr>
            <w:tcW w:w="4814" w:type="dxa"/>
            <w:vAlign w:val="center"/>
          </w:tcPr>
          <w:p w14:paraId="447FE8EE"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make use of supervision</w:t>
            </w:r>
          </w:p>
        </w:tc>
        <w:tc>
          <w:tcPr>
            <w:tcW w:w="4815" w:type="dxa"/>
            <w:vAlign w:val="center"/>
          </w:tcPr>
          <w:p w14:paraId="7A17DA02"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745580A1" w14:textId="77777777" w:rsidTr="00632E8E">
        <w:tc>
          <w:tcPr>
            <w:tcW w:w="4814" w:type="dxa"/>
            <w:vAlign w:val="center"/>
          </w:tcPr>
          <w:p w14:paraId="07218067"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use Microsoft Office applications</w:t>
            </w:r>
          </w:p>
        </w:tc>
        <w:tc>
          <w:tcPr>
            <w:tcW w:w="4815" w:type="dxa"/>
            <w:vAlign w:val="center"/>
          </w:tcPr>
          <w:p w14:paraId="2B479615"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7F8FF0E8" w14:textId="77777777" w:rsidTr="00632E8E">
        <w:tc>
          <w:tcPr>
            <w:tcW w:w="4814" w:type="dxa"/>
            <w:vAlign w:val="center"/>
          </w:tcPr>
          <w:p w14:paraId="0F34A8C9"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a range of common  presentations (including disruptive behaviour disorders, conduct disorder, depressive conditions, anxiety and trauma, autistic spectrum disorders, and / or challenging behaviour)</w:t>
            </w:r>
          </w:p>
        </w:tc>
        <w:tc>
          <w:tcPr>
            <w:tcW w:w="4815" w:type="dxa"/>
            <w:vAlign w:val="center"/>
          </w:tcPr>
          <w:p w14:paraId="723BEA14"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2EB979C9" w14:textId="77777777" w:rsidTr="00632E8E">
        <w:tc>
          <w:tcPr>
            <w:tcW w:w="4814" w:type="dxa"/>
            <w:vAlign w:val="center"/>
          </w:tcPr>
          <w:p w14:paraId="5019E6FF"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the risk assessment and management of risk processes</w:t>
            </w:r>
          </w:p>
        </w:tc>
        <w:tc>
          <w:tcPr>
            <w:tcW w:w="4815" w:type="dxa"/>
            <w:vAlign w:val="center"/>
          </w:tcPr>
          <w:p w14:paraId="0CBFA213"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5BF02803" w14:textId="77777777" w:rsidTr="00632E8E">
        <w:tc>
          <w:tcPr>
            <w:tcW w:w="4814" w:type="dxa"/>
            <w:vAlign w:val="center"/>
          </w:tcPr>
          <w:p w14:paraId="1C81E76B"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Willingness and ability to travel independently across Peterborough and Cambridgeshire to meet the requirements of the post</w:t>
            </w:r>
          </w:p>
        </w:tc>
        <w:tc>
          <w:tcPr>
            <w:tcW w:w="4815" w:type="dxa"/>
            <w:vAlign w:val="center"/>
          </w:tcPr>
          <w:p w14:paraId="3E97ADB7" w14:textId="77777777" w:rsidR="00935570" w:rsidRPr="00E055FD" w:rsidRDefault="00935570" w:rsidP="00632E8E">
            <w:pPr>
              <w:spacing w:after="60" w:line="288" w:lineRule="auto"/>
              <w:rPr>
                <w:rFonts w:ascii="Arial" w:eastAsia="Times New Roman" w:hAnsi="Arial" w:cs="Arial"/>
                <w:color w:val="2B4250"/>
              </w:rPr>
            </w:pPr>
          </w:p>
        </w:tc>
      </w:tr>
    </w:tbl>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 xml:space="preserve">up to the age of 70, that includes and covers permanent, </w:t>
      </w:r>
      <w:proofErr w:type="gramStart"/>
      <w:r w:rsidR="006E7689" w:rsidRPr="006E7689">
        <w:rPr>
          <w:rFonts w:ascii="Arial" w:eastAsiaTheme="minorHAnsi" w:hAnsi="Arial" w:cs="Arial"/>
          <w:color w:val="2A3B4C"/>
          <w:lang w:eastAsia="en-US"/>
        </w:rPr>
        <w:t>fixed-term</w:t>
      </w:r>
      <w:proofErr w:type="gramEnd"/>
      <w:r w:rsidR="006E7689" w:rsidRPr="006E7689">
        <w:rPr>
          <w:rFonts w:ascii="Arial" w:eastAsiaTheme="minorHAnsi" w:hAnsi="Arial" w:cs="Arial"/>
          <w:color w:val="2A3B4C"/>
          <w:lang w:eastAsia="en-US"/>
        </w:rPr>
        <w:t xml:space="preserve">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C979DF"/>
    <w:multiLevelType w:val="hybridMultilevel"/>
    <w:tmpl w:val="3D04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4FD5E61"/>
    <w:multiLevelType w:val="hybridMultilevel"/>
    <w:tmpl w:val="937E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5"/>
  </w:num>
  <w:num w:numId="2" w16cid:durableId="1254048891">
    <w:abstractNumId w:val="19"/>
  </w:num>
  <w:num w:numId="3" w16cid:durableId="1736929097">
    <w:abstractNumId w:val="14"/>
  </w:num>
  <w:num w:numId="4" w16cid:durableId="939216856">
    <w:abstractNumId w:val="17"/>
  </w:num>
  <w:num w:numId="5" w16cid:durableId="1791440097">
    <w:abstractNumId w:val="11"/>
  </w:num>
  <w:num w:numId="6" w16cid:durableId="184487918">
    <w:abstractNumId w:val="8"/>
  </w:num>
  <w:num w:numId="7" w16cid:durableId="995691746">
    <w:abstractNumId w:val="16"/>
  </w:num>
  <w:num w:numId="8" w16cid:durableId="1437946791">
    <w:abstractNumId w:val="7"/>
  </w:num>
  <w:num w:numId="9" w16cid:durableId="1764690570">
    <w:abstractNumId w:val="4"/>
  </w:num>
  <w:num w:numId="10" w16cid:durableId="270939907">
    <w:abstractNumId w:val="23"/>
  </w:num>
  <w:num w:numId="11" w16cid:durableId="286550987">
    <w:abstractNumId w:val="10"/>
  </w:num>
  <w:num w:numId="12" w16cid:durableId="1272859877">
    <w:abstractNumId w:val="5"/>
  </w:num>
  <w:num w:numId="13" w16cid:durableId="1666085587">
    <w:abstractNumId w:val="0"/>
  </w:num>
  <w:num w:numId="14" w16cid:durableId="696351416">
    <w:abstractNumId w:val="24"/>
  </w:num>
  <w:num w:numId="15" w16cid:durableId="2088727025">
    <w:abstractNumId w:val="13"/>
  </w:num>
  <w:num w:numId="16" w16cid:durableId="1063720867">
    <w:abstractNumId w:val="1"/>
  </w:num>
  <w:num w:numId="17" w16cid:durableId="1014915022">
    <w:abstractNumId w:val="3"/>
  </w:num>
  <w:num w:numId="18" w16cid:durableId="701514388">
    <w:abstractNumId w:val="6"/>
  </w:num>
  <w:num w:numId="19" w16cid:durableId="468089240">
    <w:abstractNumId w:val="18"/>
  </w:num>
  <w:num w:numId="20" w16cid:durableId="1655181957">
    <w:abstractNumId w:val="22"/>
  </w:num>
  <w:num w:numId="21" w16cid:durableId="268584166">
    <w:abstractNumId w:val="21"/>
  </w:num>
  <w:num w:numId="22" w16cid:durableId="1820459021">
    <w:abstractNumId w:val="20"/>
  </w:num>
  <w:num w:numId="23" w16cid:durableId="1021391944">
    <w:abstractNumId w:val="2"/>
  </w:num>
  <w:num w:numId="24" w16cid:durableId="2020230463">
    <w:abstractNumId w:val="9"/>
  </w:num>
  <w:num w:numId="25" w16cid:durableId="14382153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343AB"/>
    <w:rsid w:val="0014404E"/>
    <w:rsid w:val="00192E3D"/>
    <w:rsid w:val="001A63CE"/>
    <w:rsid w:val="001E1007"/>
    <w:rsid w:val="001F4F03"/>
    <w:rsid w:val="00215BD3"/>
    <w:rsid w:val="00225106"/>
    <w:rsid w:val="002330D8"/>
    <w:rsid w:val="00246A00"/>
    <w:rsid w:val="00290E21"/>
    <w:rsid w:val="0032046B"/>
    <w:rsid w:val="00325310"/>
    <w:rsid w:val="00337288"/>
    <w:rsid w:val="00357D01"/>
    <w:rsid w:val="00376AAE"/>
    <w:rsid w:val="003F5CAF"/>
    <w:rsid w:val="00412E20"/>
    <w:rsid w:val="00434222"/>
    <w:rsid w:val="0046262A"/>
    <w:rsid w:val="0046586C"/>
    <w:rsid w:val="00485A0D"/>
    <w:rsid w:val="004931F0"/>
    <w:rsid w:val="004C6A21"/>
    <w:rsid w:val="005344BF"/>
    <w:rsid w:val="00565B41"/>
    <w:rsid w:val="00567B0B"/>
    <w:rsid w:val="005A26D1"/>
    <w:rsid w:val="00651619"/>
    <w:rsid w:val="00674880"/>
    <w:rsid w:val="006B7FCE"/>
    <w:rsid w:val="006E7689"/>
    <w:rsid w:val="00743F22"/>
    <w:rsid w:val="00775510"/>
    <w:rsid w:val="007B5268"/>
    <w:rsid w:val="007C5138"/>
    <w:rsid w:val="007C755D"/>
    <w:rsid w:val="007D342A"/>
    <w:rsid w:val="007E07CF"/>
    <w:rsid w:val="007F09BC"/>
    <w:rsid w:val="00894028"/>
    <w:rsid w:val="008C0962"/>
    <w:rsid w:val="00935570"/>
    <w:rsid w:val="009B2614"/>
    <w:rsid w:val="00A36A06"/>
    <w:rsid w:val="00A6615F"/>
    <w:rsid w:val="00A956AA"/>
    <w:rsid w:val="00AC1813"/>
    <w:rsid w:val="00B2397D"/>
    <w:rsid w:val="00B47FC1"/>
    <w:rsid w:val="00B74AF0"/>
    <w:rsid w:val="00B77BCF"/>
    <w:rsid w:val="00BD5F48"/>
    <w:rsid w:val="00C36741"/>
    <w:rsid w:val="00C514E7"/>
    <w:rsid w:val="00D2142B"/>
    <w:rsid w:val="00D4737B"/>
    <w:rsid w:val="00D74F0D"/>
    <w:rsid w:val="00DC1B82"/>
    <w:rsid w:val="00DF515D"/>
    <w:rsid w:val="00DF7B64"/>
    <w:rsid w:val="00E06C75"/>
    <w:rsid w:val="00E1487C"/>
    <w:rsid w:val="00E457D0"/>
    <w:rsid w:val="00E57DBD"/>
    <w:rsid w:val="00ED0565"/>
    <w:rsid w:val="00EF368D"/>
    <w:rsid w:val="00F03D81"/>
    <w:rsid w:val="00F277D4"/>
    <w:rsid w:val="00FD24CA"/>
    <w:rsid w:val="00FD7995"/>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table" w:customStyle="1" w:styleId="TableGridLight1">
    <w:name w:val="Table Grid Light1"/>
    <w:basedOn w:val="TableNormal"/>
    <w:next w:val="TableGridLight"/>
    <w:uiPriority w:val="40"/>
    <w:rsid w:val="0093557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d.welsh@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3827</Words>
  <Characters>21814</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Ted Welsh</cp:lastModifiedBy>
  <cp:revision>2</cp:revision>
  <dcterms:created xsi:type="dcterms:W3CDTF">2025-11-11T08:46:00Z</dcterms:created>
  <dcterms:modified xsi:type="dcterms:W3CDTF">2025-11-11T08:46:00Z</dcterms:modified>
</cp:coreProperties>
</file>