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7B7C2" w14:textId="104E8EDA" w:rsidR="00545CAE" w:rsidRDefault="00545CAE" w:rsidP="00545CAE">
      <w:pPr>
        <w:spacing w:line="288" w:lineRule="auto"/>
        <w:ind w:right="-166"/>
      </w:pPr>
      <w:r>
        <w:t>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o</w:t>
      </w:r>
    </w:p>
    <w:sdt>
      <w:sdtPr>
        <w:id w:val="1983495466"/>
        <w:docPartObj>
          <w:docPartGallery w:val="Cover Pages"/>
          <w:docPartUnique/>
        </w:docPartObj>
      </w:sdtPr>
      <w:sdtEndPr>
        <w:rPr>
          <w:rFonts w:ascii="Arial" w:hAnsi="Arial" w:cs="Arial"/>
          <w:b/>
          <w:bCs/>
          <w:color w:val="00A685"/>
        </w:rPr>
      </w:sdtEndPr>
      <w:sdtContent>
        <w:p w14:paraId="07615D5C" w14:textId="24A22E52"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C43D3"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0324D83" w:rsidR="00090DD1" w:rsidRDefault="00737263" w:rsidP="00090DD1">
          <w:pPr>
            <w:spacing w:line="288" w:lineRule="auto"/>
            <w:rPr>
              <w:rFonts w:ascii="Arial" w:hAnsi="Arial" w:cs="Arial"/>
              <w:b/>
              <w:bCs/>
              <w:color w:val="00A685"/>
            </w:rPr>
          </w:pPr>
        </w:p>
      </w:sdtContent>
    </w:sdt>
    <w:p w14:paraId="2F49ADD8" w14:textId="34D48DE8" w:rsidR="00090DD1" w:rsidRPr="00090DD1" w:rsidRDefault="005725D7"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2DBD622">
                <wp:simplePos x="0" y="0"/>
                <wp:positionH relativeFrom="column">
                  <wp:posOffset>-207010</wp:posOffset>
                </wp:positionH>
                <wp:positionV relativeFrom="paragraph">
                  <wp:posOffset>6623685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4A129656" w:rsidR="003F5CAF" w:rsidRPr="008E17C8" w:rsidRDefault="00066936" w:rsidP="003F5CAF">
                            <w:pPr>
                              <w:pStyle w:val="OrmistonMainHeader"/>
                              <w:rPr>
                                <w:b/>
                                <w:bCs/>
                                <w:color w:val="FFFFFF" w:themeColor="background1"/>
                                <w:sz w:val="72"/>
                                <w:szCs w:val="72"/>
                              </w:rPr>
                            </w:pPr>
                            <w:r w:rsidRPr="008E17C8">
                              <w:rPr>
                                <w:b/>
                                <w:bCs/>
                                <w:color w:val="FFFFFF" w:themeColor="background1"/>
                                <w:sz w:val="72"/>
                                <w:szCs w:val="72"/>
                              </w:rPr>
                              <w:t>C</w:t>
                            </w:r>
                            <w:r w:rsidR="008E17C8" w:rsidRPr="008E17C8">
                              <w:rPr>
                                <w:b/>
                                <w:bCs/>
                                <w:color w:val="FFFFFF" w:themeColor="background1"/>
                                <w:sz w:val="72"/>
                                <w:szCs w:val="72"/>
                              </w:rPr>
                              <w:t>linical Administrator</w:t>
                            </w:r>
                          </w:p>
                          <w:p w14:paraId="79C467E7" w14:textId="41778494" w:rsidR="003F5CAF" w:rsidRPr="00090DD1" w:rsidRDefault="003F5CAF" w:rsidP="003F5CAF">
                            <w:pPr>
                              <w:pStyle w:val="OrmistonMainHeader"/>
                              <w:rPr>
                                <w:b/>
                                <w:bCs/>
                                <w:color w:val="00A685"/>
                                <w:sz w:val="52"/>
                                <w:szCs w:val="52"/>
                              </w:rPr>
                            </w:pPr>
                            <w:r w:rsidRPr="00090DD1">
                              <w:rPr>
                                <w:b/>
                                <w:bCs/>
                                <w:color w:val="00A685"/>
                                <w:sz w:val="52"/>
                                <w:szCs w:val="52"/>
                              </w:rPr>
                              <w:t>S</w:t>
                            </w:r>
                            <w:r w:rsidR="00066936">
                              <w:rPr>
                                <w:b/>
                                <w:bCs/>
                                <w:color w:val="00A685"/>
                                <w:sz w:val="52"/>
                                <w:szCs w:val="52"/>
                              </w:rPr>
                              <w:t>tars</w:t>
                            </w:r>
                            <w:r w:rsidRPr="00090DD1">
                              <w:rPr>
                                <w:b/>
                                <w:bCs/>
                                <w:color w:val="00A685"/>
                                <w:sz w:val="52"/>
                                <w:szCs w:val="52"/>
                              </w:rPr>
                              <w:t xml:space="preserve"> </w:t>
                            </w:r>
                            <w:r w:rsidR="00C94E5D">
                              <w:rPr>
                                <w:b/>
                                <w:bCs/>
                                <w:color w:val="00A685"/>
                                <w:sz w:val="52"/>
                                <w:szCs w:val="52"/>
                              </w:rPr>
                              <w:t>(Bereavement – Children &amp; Adolescen</w:t>
                            </w:r>
                            <w:r w:rsidR="00C4205E">
                              <w:rPr>
                                <w:b/>
                                <w:bCs/>
                                <w:color w:val="00A685"/>
                                <w:sz w:val="52"/>
                                <w:szCs w:val="52"/>
                              </w:rPr>
                              <w:t>ts</w:t>
                            </w:r>
                            <w:r w:rsidR="00C94E5D">
                              <w:rPr>
                                <w:b/>
                                <w:bCs/>
                                <w:color w:val="00A685"/>
                                <w:sz w:val="52"/>
                                <w:szCs w:val="52"/>
                              </w:rPr>
                              <w:t>)</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21.5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" filled="f" stroked="f" strokeweight=".5pt">
                <v:textbox>
                  <w:txbxContent>
                    <w:p w14:paraId="0A9E663A" w14:textId="4A129656" w:rsidR="003F5CAF" w:rsidRPr="008E17C8" w:rsidRDefault="00066936" w:rsidP="003F5CAF">
                      <w:pPr>
                        <w:pStyle w:val="OrmistonMainHeader"/>
                        <w:rPr>
                          <w:b/>
                          <w:bCs/>
                          <w:color w:val="FFFFFF" w:themeColor="background1"/>
                          <w:sz w:val="72"/>
                          <w:szCs w:val="72"/>
                        </w:rPr>
                      </w:pPr>
                      <w:r w:rsidRPr="008E17C8">
                        <w:rPr>
                          <w:b/>
                          <w:bCs/>
                          <w:color w:val="FFFFFF" w:themeColor="background1"/>
                          <w:sz w:val="72"/>
                          <w:szCs w:val="72"/>
                        </w:rPr>
                        <w:t>C</w:t>
                      </w:r>
                      <w:r w:rsidR="008E17C8" w:rsidRPr="008E17C8">
                        <w:rPr>
                          <w:b/>
                          <w:bCs/>
                          <w:color w:val="FFFFFF" w:themeColor="background1"/>
                          <w:sz w:val="72"/>
                          <w:szCs w:val="72"/>
                        </w:rPr>
                        <w:t>linical Administrator</w:t>
                      </w:r>
                    </w:p>
                    <w:p w14:paraId="79C467E7" w14:textId="41778494" w:rsidR="003F5CAF" w:rsidRPr="00090DD1" w:rsidRDefault="003F5CAF" w:rsidP="003F5CAF">
                      <w:pPr>
                        <w:pStyle w:val="OrmistonMainHeader"/>
                        <w:rPr>
                          <w:b/>
                          <w:bCs/>
                          <w:color w:val="00A685"/>
                          <w:sz w:val="52"/>
                          <w:szCs w:val="52"/>
                        </w:rPr>
                      </w:pPr>
                      <w:r w:rsidRPr="00090DD1">
                        <w:rPr>
                          <w:b/>
                          <w:bCs/>
                          <w:color w:val="00A685"/>
                          <w:sz w:val="52"/>
                          <w:szCs w:val="52"/>
                        </w:rPr>
                        <w:t>S</w:t>
                      </w:r>
                      <w:r w:rsidR="00066936">
                        <w:rPr>
                          <w:b/>
                          <w:bCs/>
                          <w:color w:val="00A685"/>
                          <w:sz w:val="52"/>
                          <w:szCs w:val="52"/>
                        </w:rPr>
                        <w:t>tars</w:t>
                      </w:r>
                      <w:r w:rsidRPr="00090DD1">
                        <w:rPr>
                          <w:b/>
                          <w:bCs/>
                          <w:color w:val="00A685"/>
                          <w:sz w:val="52"/>
                          <w:szCs w:val="52"/>
                        </w:rPr>
                        <w:t xml:space="preserve"> </w:t>
                      </w:r>
                      <w:r w:rsidR="00C94E5D">
                        <w:rPr>
                          <w:b/>
                          <w:bCs/>
                          <w:color w:val="00A685"/>
                          <w:sz w:val="52"/>
                          <w:szCs w:val="52"/>
                        </w:rPr>
                        <w:t>(Bereavement – Children &amp; Adolescen</w:t>
                      </w:r>
                      <w:r w:rsidR="00C4205E">
                        <w:rPr>
                          <w:b/>
                          <w:bCs/>
                          <w:color w:val="00A685"/>
                          <w:sz w:val="52"/>
                          <w:szCs w:val="52"/>
                        </w:rPr>
                        <w:t>ts</w:t>
                      </w:r>
                      <w:r w:rsidR="00C94E5D">
                        <w:rPr>
                          <w:b/>
                          <w:bCs/>
                          <w:color w:val="00A685"/>
                          <w:sz w:val="52"/>
                          <w:szCs w:val="52"/>
                        </w:rPr>
                        <w:t>)</w:t>
                      </w:r>
                    </w:p>
                    <w:p w14:paraId="35440FEA" w14:textId="77777777" w:rsidR="003F5CAF" w:rsidRDefault="003F5CAF"/>
                  </w:txbxContent>
                </v:textbox>
              </v:shape>
            </w:pict>
          </mc:Fallback>
        </mc:AlternateContent>
      </w:r>
      <w:r w:rsidR="00E06C75">
        <w:rPr>
          <w:b/>
          <w:bCs/>
          <w:color w:val="00A685"/>
          <w:sz w:val="48"/>
          <w:szCs w:val="48"/>
        </w:rPr>
        <w:br w:type="page"/>
      </w:r>
      <w:r w:rsidR="00B31F79">
        <w:rPr>
          <w:noProof/>
        </w:rPr>
        <w:lastRenderedPageBreak/>
        <w:drawing>
          <wp:anchor distT="0" distB="0" distL="114300" distR="114300" simplePos="0" relativeHeight="251674624" behindDoc="0" locked="0" layoutInCell="1" allowOverlap="1" wp14:anchorId="492E57F5" wp14:editId="68D6BA03">
            <wp:simplePos x="0" y="0"/>
            <wp:positionH relativeFrom="margin">
              <wp:posOffset>-739775</wp:posOffset>
            </wp:positionH>
            <wp:positionV relativeFrom="margin">
              <wp:posOffset>-1075991</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7BC1A1D4"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737263">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737263">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37C92C8"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C94E5D">
        <w:rPr>
          <w:rFonts w:ascii="Arial" w:eastAsia="Times New Roman" w:hAnsi="Arial" w:cs="Arial"/>
          <w:color w:val="000000"/>
          <w:lang w:eastAsia="en-GB"/>
        </w:rPr>
        <w:t xml:space="preserve">of </w:t>
      </w:r>
      <w:r w:rsidR="00066936" w:rsidRPr="00C94E5D">
        <w:rPr>
          <w:rFonts w:ascii="Arial" w:eastAsia="Times New Roman" w:hAnsi="Arial" w:cs="Arial"/>
          <w:color w:val="000000"/>
          <w:lang w:eastAsia="en-GB"/>
        </w:rPr>
        <w:t>Counsellor</w:t>
      </w:r>
      <w:r w:rsidR="00B77BCF" w:rsidRPr="00C94E5D">
        <w:rPr>
          <w:rFonts w:ascii="Arial" w:eastAsia="Times New Roman" w:hAnsi="Arial" w:cs="Arial"/>
          <w:color w:val="000000"/>
          <w:lang w:eastAsia="en-GB"/>
        </w:rPr>
        <w:t xml:space="preserve"> in our </w:t>
      </w:r>
      <w:r w:rsidR="00066936" w:rsidRPr="00C94E5D">
        <w:rPr>
          <w:rFonts w:ascii="Arial" w:eastAsia="Times New Roman" w:hAnsi="Arial" w:cs="Arial"/>
          <w:color w:val="000000"/>
          <w:lang w:eastAsia="en-GB"/>
        </w:rPr>
        <w:t>Stars</w:t>
      </w:r>
      <w:r w:rsidR="00C94E5D" w:rsidRPr="00C94E5D">
        <w:rPr>
          <w:rFonts w:ascii="Arial" w:eastAsia="Times New Roman" w:hAnsi="Arial" w:cs="Arial"/>
          <w:color w:val="000000"/>
          <w:lang w:eastAsia="en-GB"/>
        </w:rPr>
        <w:t xml:space="preserve"> Children &amp; Young People Bereavement</w:t>
      </w:r>
      <w:r w:rsidR="00B77BCF" w:rsidRPr="00C94E5D">
        <w:rPr>
          <w:rFonts w:ascii="Arial" w:eastAsia="Times New Roman" w:hAnsi="Arial" w:cs="Arial"/>
          <w:color w:val="000000"/>
          <w:lang w:eastAsia="en-GB"/>
        </w:rPr>
        <w:t xml:space="preserve"> </w:t>
      </w:r>
      <w:r w:rsidR="00C94E5D" w:rsidRPr="00C94E5D">
        <w:rPr>
          <w:rFonts w:ascii="Arial" w:eastAsia="Times New Roman" w:hAnsi="Arial" w:cs="Arial"/>
          <w:color w:val="000000"/>
          <w:lang w:eastAsia="en-GB"/>
        </w:rPr>
        <w:t xml:space="preserve">Support </w:t>
      </w:r>
      <w:r w:rsidR="00B77BCF" w:rsidRPr="00C94E5D">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74486061" w14:textId="77777777" w:rsidR="005725D7" w:rsidRPr="00FD24CA" w:rsidRDefault="005725D7" w:rsidP="005725D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7A66566" w14:textId="77777777" w:rsidR="005725D7" w:rsidRPr="00FD24CA" w:rsidRDefault="005725D7" w:rsidP="005725D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58CACC7" w14:textId="77777777" w:rsidR="005725D7" w:rsidRPr="00FD24CA" w:rsidRDefault="005725D7" w:rsidP="005725D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7989DEF"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4E6A36AE" w:rsidR="003F5CAF" w:rsidRDefault="003F5CAF" w:rsidP="005344BF">
      <w:pPr>
        <w:pStyle w:val="OrmistonBody12pt"/>
        <w:spacing w:line="288" w:lineRule="auto"/>
      </w:pPr>
    </w:p>
    <w:p w14:paraId="03BD50CE" w14:textId="348CA2A9" w:rsidR="003F5CAF" w:rsidRPr="00EB12C4" w:rsidRDefault="00737263"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323E46"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066936">
        <w:rPr>
          <w:b/>
          <w:bCs/>
          <w:color w:val="00A878"/>
          <w:sz w:val="48"/>
          <w:szCs w:val="48"/>
        </w:rPr>
        <w:t>Stars Service</w:t>
      </w:r>
    </w:p>
    <w:bookmarkEnd w:id="0"/>
    <w:p w14:paraId="19A82B52" w14:textId="2C09B103" w:rsidR="003F5CAF" w:rsidRDefault="00652BB2" w:rsidP="005344BF">
      <w:pPr>
        <w:pStyle w:val="Default"/>
        <w:spacing w:line="288" w:lineRule="auto"/>
        <w:jc w:val="both"/>
        <w:rPr>
          <w:rFonts w:ascii="Arial" w:eastAsiaTheme="minorEastAsia" w:hAnsi="Arial" w:cs="Arial"/>
          <w:color w:val="FF0000"/>
          <w:sz w:val="21"/>
          <w:szCs w:val="21"/>
        </w:rPr>
      </w:pPr>
      <w:r>
        <w:rPr>
          <w:rFonts w:ascii="Arial" w:eastAsia="Calibri" w:hAnsi="Arial" w:cs="Arial"/>
          <w:color w:val="2A3B4C"/>
          <w:lang w:eastAsia="en-GB"/>
        </w:rPr>
        <w:t xml:space="preserve">Stars is a </w:t>
      </w:r>
      <w:r w:rsidR="00D23F8E">
        <w:rPr>
          <w:rFonts w:ascii="Arial" w:eastAsia="Calibri" w:hAnsi="Arial" w:cs="Arial"/>
          <w:color w:val="2A3B4C"/>
          <w:lang w:eastAsia="en-GB"/>
        </w:rPr>
        <w:t xml:space="preserve">specialist children’s </w:t>
      </w:r>
      <w:r>
        <w:rPr>
          <w:rFonts w:ascii="Arial" w:eastAsia="Calibri" w:hAnsi="Arial" w:cs="Arial"/>
          <w:color w:val="2A3B4C"/>
          <w:lang w:eastAsia="en-GB"/>
        </w:rPr>
        <w:t xml:space="preserve">bereavement support service providing 1-2-1 counselling support to children who have experienced the loss of a family member or a significant person in their lives. The age group we support are usually from </w:t>
      </w:r>
      <w:r w:rsidR="00D23F8E">
        <w:rPr>
          <w:rFonts w:ascii="Arial" w:eastAsia="Calibri" w:hAnsi="Arial" w:cs="Arial"/>
          <w:color w:val="2A3B4C"/>
          <w:lang w:eastAsia="en-GB"/>
        </w:rPr>
        <w:t>4</w:t>
      </w:r>
      <w:r>
        <w:rPr>
          <w:rFonts w:ascii="Arial" w:eastAsia="Calibri" w:hAnsi="Arial" w:cs="Arial"/>
          <w:color w:val="2A3B4C"/>
          <w:lang w:eastAsia="en-GB"/>
        </w:rPr>
        <w:t xml:space="preserve"> to 19 years old.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2D9BAB4" w14:textId="5A273365" w:rsidR="00DC1B82" w:rsidRPr="0039289C" w:rsidRDefault="0039289C" w:rsidP="008E17C8">
      <w:pPr>
        <w:spacing w:line="288" w:lineRule="auto"/>
        <w:jc w:val="both"/>
        <w:rPr>
          <w:rFonts w:ascii="Arial" w:eastAsia="Calibri" w:hAnsi="Arial" w:cs="Arial"/>
          <w:color w:val="2A3B4C"/>
          <w:lang w:val="en-US" w:eastAsia="en-GB"/>
        </w:rPr>
      </w:pPr>
      <w:r w:rsidRPr="0039289C">
        <w:rPr>
          <w:rFonts w:ascii="Arial" w:eastAsia="Calibri" w:hAnsi="Arial" w:cs="Arial"/>
          <w:color w:val="2A3B4C"/>
          <w:lang w:val="en-US" w:eastAsia="en-GB"/>
        </w:rPr>
        <w:t xml:space="preserve">The Clinical Administrator plays a vital role in offering administrative support to the STARS Team in its work with bereaved children and their families. This varied role will involve both clinical and general administrative duties, from offering advice and support to parents during initial telephone enquiries to processing client referrals and presenting data to support governance. You will provide administrative support for the manager and counselling volunteers, ensuring information is held securely and confidentially in line with GDPR requirements. </w:t>
      </w:r>
      <w:r w:rsidR="001231DB" w:rsidRPr="0039289C">
        <w:rPr>
          <w:rFonts w:ascii="Arial" w:eastAsia="Calibri" w:hAnsi="Arial" w:cs="Arial"/>
          <w:color w:val="2A3B4C"/>
          <w:lang w:val="en-US" w:eastAsia="en-GB"/>
        </w:rPr>
        <w:t>Team and clinical meetings are held regularly at the Stars office.</w:t>
      </w:r>
    </w:p>
    <w:p w14:paraId="0CB0618A" w14:textId="659A935E" w:rsidR="00DC1B82" w:rsidRPr="00AD4F26" w:rsidRDefault="00DC1B82" w:rsidP="008E17C8">
      <w:pPr>
        <w:pStyle w:val="Default"/>
        <w:spacing w:line="288" w:lineRule="auto"/>
        <w:jc w:val="both"/>
        <w:rPr>
          <w:rFonts w:ascii="Arial" w:eastAsiaTheme="minorEastAsia" w:hAnsi="Arial" w:cs="Arial"/>
          <w:color w:val="FF0000"/>
          <w:sz w:val="21"/>
          <w:szCs w:val="21"/>
        </w:rPr>
      </w:pPr>
    </w:p>
    <w:p w14:paraId="1DB1541C" w14:textId="6BBFF2B1" w:rsidR="00DC1B82" w:rsidRPr="00AD4F26" w:rsidRDefault="00DC1B82" w:rsidP="008E17C8">
      <w:pPr>
        <w:pStyle w:val="OrmistonSubHeader"/>
        <w:spacing w:line="288" w:lineRule="auto"/>
        <w:jc w:val="both"/>
        <w:rPr>
          <w:b/>
          <w:bCs/>
          <w:color w:val="00A685"/>
          <w:sz w:val="48"/>
          <w:szCs w:val="48"/>
        </w:rPr>
      </w:pPr>
      <w:r w:rsidRPr="00AD4F26">
        <w:rPr>
          <w:b/>
          <w:bCs/>
          <w:color w:val="00A878"/>
          <w:sz w:val="48"/>
          <w:szCs w:val="48"/>
        </w:rPr>
        <w:t>About you</w:t>
      </w:r>
    </w:p>
    <w:p w14:paraId="79A3726A" w14:textId="5C7E42AB" w:rsidR="00087776" w:rsidRPr="0039289C" w:rsidRDefault="00C4205E" w:rsidP="008E17C8">
      <w:pPr>
        <w:pStyle w:val="Default"/>
        <w:spacing w:line="288" w:lineRule="auto"/>
        <w:jc w:val="both"/>
        <w:rPr>
          <w:rFonts w:ascii="Arial" w:eastAsia="Calibri" w:hAnsi="Arial" w:cs="Arial"/>
          <w:color w:val="2A3B4C"/>
          <w:lang w:eastAsia="en-GB"/>
        </w:rPr>
      </w:pPr>
      <w:bookmarkStart w:id="1" w:name="_Hlk101944056"/>
      <w:r w:rsidRPr="0039289C">
        <w:rPr>
          <w:rFonts w:ascii="Arial" w:eastAsiaTheme="minorHAnsi" w:hAnsi="Arial" w:cs="Arial"/>
          <w:color w:val="2A3B4C"/>
        </w:rPr>
        <w:t xml:space="preserve">You will </w:t>
      </w:r>
      <w:r w:rsidR="0039289C" w:rsidRPr="0039289C">
        <w:rPr>
          <w:rFonts w:ascii="Arial" w:hAnsi="Arial" w:cs="Arial"/>
          <w:color w:val="2A3B4C"/>
        </w:rPr>
        <w:t xml:space="preserve">have the ability to communicate with a wide range of people. </w:t>
      </w:r>
      <w:bookmarkStart w:id="2" w:name="_Hlk191026501"/>
      <w:bookmarkStart w:id="3" w:name="_Hlk191540771"/>
      <w:r w:rsidR="0039289C">
        <w:rPr>
          <w:rFonts w:ascii="Arial" w:hAnsi="Arial" w:cs="Arial"/>
          <w:color w:val="2A3B4C"/>
        </w:rPr>
        <w:t xml:space="preserve">The Clinical Administrator </w:t>
      </w:r>
      <w:r w:rsidR="0039289C" w:rsidRPr="009A3638">
        <w:rPr>
          <w:rFonts w:ascii="Arial" w:hAnsi="Arial" w:cs="Arial"/>
          <w:color w:val="2A3B4C"/>
        </w:rPr>
        <w:t>play</w:t>
      </w:r>
      <w:r w:rsidR="0039289C">
        <w:rPr>
          <w:rFonts w:ascii="Arial" w:hAnsi="Arial" w:cs="Arial"/>
          <w:color w:val="2A3B4C"/>
        </w:rPr>
        <w:t>s</w:t>
      </w:r>
      <w:r w:rsidR="0039289C" w:rsidRPr="009A3638">
        <w:rPr>
          <w:rFonts w:ascii="Arial" w:hAnsi="Arial" w:cs="Arial"/>
          <w:color w:val="2A3B4C"/>
        </w:rPr>
        <w:t xml:space="preserve"> a vital role in the delivery of our service</w:t>
      </w:r>
      <w:r w:rsidR="0039289C">
        <w:rPr>
          <w:rFonts w:ascii="Arial" w:hAnsi="Arial" w:cs="Arial"/>
          <w:color w:val="2A3B4C"/>
        </w:rPr>
        <w:t xml:space="preserve">, supporting a team of wellbeing </w:t>
      </w:r>
      <w:r w:rsidR="0039289C" w:rsidRPr="009A3638">
        <w:rPr>
          <w:rFonts w:ascii="Arial" w:hAnsi="Arial" w:cs="Arial"/>
          <w:color w:val="2A3B4C"/>
        </w:rPr>
        <w:t>practitioners</w:t>
      </w:r>
      <w:r w:rsidR="0039289C">
        <w:rPr>
          <w:rFonts w:ascii="Arial" w:hAnsi="Arial" w:cs="Arial"/>
          <w:color w:val="2A3B4C"/>
        </w:rPr>
        <w:t xml:space="preserve">, </w:t>
      </w:r>
      <w:r w:rsidR="0039289C" w:rsidRPr="009A3638">
        <w:rPr>
          <w:rFonts w:ascii="Arial" w:hAnsi="Arial" w:cs="Arial"/>
          <w:color w:val="2A3B4C"/>
        </w:rPr>
        <w:t>counsellors</w:t>
      </w:r>
      <w:r w:rsidR="0039289C">
        <w:rPr>
          <w:rFonts w:ascii="Arial" w:hAnsi="Arial" w:cs="Arial"/>
          <w:color w:val="2A3B4C"/>
        </w:rPr>
        <w:t xml:space="preserve">, </w:t>
      </w:r>
      <w:r w:rsidR="0039289C" w:rsidRPr="009A3638">
        <w:rPr>
          <w:rFonts w:ascii="Arial" w:hAnsi="Arial" w:cs="Arial"/>
          <w:color w:val="2A3B4C"/>
        </w:rPr>
        <w:t>s</w:t>
      </w:r>
      <w:r w:rsidR="0039289C">
        <w:rPr>
          <w:rFonts w:ascii="Arial" w:hAnsi="Arial" w:cs="Arial"/>
          <w:color w:val="2A3B4C"/>
        </w:rPr>
        <w:t xml:space="preserve">enior practitioners and a team manager. The Clinical Administrator will often be the first point of contact for parents and professionals, so sensitivity to the needs of families requiring support is essential, as well as the ability to efficiently process information. </w:t>
      </w:r>
      <w:bookmarkEnd w:id="2"/>
      <w:r w:rsidR="0039289C" w:rsidRPr="0039289C">
        <w:rPr>
          <w:rFonts w:ascii="Arial" w:eastAsia="Calibri" w:hAnsi="Arial" w:cs="Arial"/>
          <w:color w:val="2A3B4C"/>
          <w:lang w:eastAsia="en-GB"/>
        </w:rPr>
        <w:t>You will be looking to be part of a clinical team that is committed to the welfare of bereaved children and the provision of a high quality, evidence-informed service.</w:t>
      </w:r>
      <w:r w:rsidR="0039289C">
        <w:rPr>
          <w:rFonts w:ascii="Arial" w:eastAsia="Calibri" w:hAnsi="Arial" w:cs="Arial"/>
          <w:color w:val="2A3B4C"/>
          <w:lang w:eastAsia="en-GB"/>
        </w:rPr>
        <w:t xml:space="preserve"> A counselling qualification would be beneficial. </w:t>
      </w:r>
      <w:r w:rsidR="0039289C">
        <w:rPr>
          <w:rFonts w:ascii="Arial" w:hAnsi="Arial" w:cs="Arial"/>
          <w:color w:val="2A3B4C"/>
        </w:rPr>
        <w:t>Excellent IT skills are essential.</w:t>
      </w:r>
      <w:bookmarkEnd w:id="3"/>
      <w:r w:rsidR="0039289C">
        <w:rPr>
          <w:rFonts w:ascii="Arial" w:hAnsi="Arial" w:cs="Arial"/>
          <w:color w:val="2A3B4C"/>
        </w:rPr>
        <w:t xml:space="preserve"> </w:t>
      </w:r>
      <w:r w:rsidR="0039289C">
        <w:rPr>
          <w:rFonts w:ascii="Arial" w:eastAsia="Calibri" w:hAnsi="Arial" w:cs="Arial"/>
          <w:color w:val="2A3B4C"/>
          <w:lang w:eastAsia="en-GB"/>
        </w:rPr>
        <w:t>T</w:t>
      </w:r>
      <w:r w:rsidR="00E173D5" w:rsidRPr="0039289C">
        <w:rPr>
          <w:rFonts w:ascii="Arial" w:eastAsia="Calibri" w:hAnsi="Arial" w:cs="Arial"/>
          <w:color w:val="2A3B4C"/>
          <w:lang w:eastAsia="en-GB"/>
        </w:rPr>
        <w:t xml:space="preserve">he role will involve </w:t>
      </w:r>
      <w:r w:rsidR="0039289C">
        <w:rPr>
          <w:rFonts w:ascii="Arial" w:eastAsia="Calibri" w:hAnsi="Arial" w:cs="Arial"/>
          <w:color w:val="2A3B4C"/>
          <w:lang w:eastAsia="en-GB"/>
        </w:rPr>
        <w:t>some</w:t>
      </w:r>
      <w:r w:rsidR="00E173D5" w:rsidRPr="0039289C">
        <w:rPr>
          <w:rFonts w:ascii="Arial" w:eastAsia="Calibri" w:hAnsi="Arial" w:cs="Arial"/>
          <w:color w:val="2A3B4C"/>
          <w:lang w:eastAsia="en-GB"/>
        </w:rPr>
        <w:t xml:space="preserve"> travel throughout Cambridgeshire</w:t>
      </w:r>
      <w:r w:rsidR="00087776" w:rsidRPr="0039289C">
        <w:rPr>
          <w:rFonts w:ascii="Arial" w:eastAsia="Calibri" w:hAnsi="Arial" w:cs="Arial"/>
          <w:color w:val="2A3B4C"/>
          <w:lang w:eastAsia="en-GB"/>
        </w:rPr>
        <w:t xml:space="preserve">. </w:t>
      </w:r>
    </w:p>
    <w:bookmarkEnd w:id="1"/>
    <w:p w14:paraId="7A36D21C" w14:textId="77777777" w:rsidR="00AC4785" w:rsidRDefault="00AC4785" w:rsidP="005344BF">
      <w:pPr>
        <w:pStyle w:val="Default"/>
        <w:spacing w:line="288" w:lineRule="auto"/>
        <w:jc w:val="both"/>
        <w:rPr>
          <w:rFonts w:ascii="Arial" w:eastAsia="Calibri" w:hAnsi="Arial" w:cs="Arial"/>
          <w:color w:val="2A3B4C"/>
          <w:lang w:eastAsia="en-GB"/>
        </w:rPr>
      </w:pPr>
    </w:p>
    <w:p w14:paraId="605A3F30" w14:textId="77777777" w:rsidR="0039289C" w:rsidRDefault="0039289C" w:rsidP="005344BF">
      <w:pPr>
        <w:pStyle w:val="Default"/>
        <w:spacing w:line="288" w:lineRule="auto"/>
        <w:jc w:val="both"/>
        <w:rPr>
          <w:rFonts w:ascii="Arial" w:eastAsia="Calibri" w:hAnsi="Arial" w:cs="Arial"/>
          <w:color w:val="2A3B4C"/>
          <w:lang w:eastAsia="en-GB"/>
        </w:rPr>
      </w:pPr>
    </w:p>
    <w:p w14:paraId="38A12EF1" w14:textId="77777777" w:rsidR="0039289C" w:rsidRPr="0039289C" w:rsidRDefault="0039289C" w:rsidP="005344BF">
      <w:pPr>
        <w:pStyle w:val="Default"/>
        <w:spacing w:line="288" w:lineRule="auto"/>
        <w:jc w:val="both"/>
        <w:rPr>
          <w:rFonts w:ascii="Arial" w:eastAsia="Calibri" w:hAnsi="Arial" w:cs="Arial"/>
          <w:color w:val="2A3B4C"/>
          <w:lang w:eastAsia="en-GB"/>
        </w:rPr>
      </w:pP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6EC243C4"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18AA8E55" w:rsidR="00F03D81" w:rsidRDefault="00F03D81" w:rsidP="00F03D81">
      <w:pPr>
        <w:pStyle w:val="BodyText"/>
        <w:spacing w:after="60" w:line="288" w:lineRule="auto"/>
        <w:jc w:val="both"/>
        <w:rPr>
          <w:rFonts w:ascii="Arial" w:eastAsiaTheme="minorEastAsia" w:hAnsi="Arial" w:cs="Arial"/>
          <w:color w:val="FF0000"/>
          <w:sz w:val="24"/>
          <w:szCs w:val="24"/>
        </w:rPr>
      </w:pPr>
    </w:p>
    <w:p w14:paraId="62231BB5" w14:textId="77EADDDF" w:rsidR="00AC4785" w:rsidRDefault="00AC4785" w:rsidP="00F03D81">
      <w:pPr>
        <w:pStyle w:val="BodyText"/>
        <w:spacing w:after="60" w:line="288" w:lineRule="auto"/>
        <w:jc w:val="both"/>
        <w:rPr>
          <w:rFonts w:ascii="Arial" w:eastAsiaTheme="minorEastAsia" w:hAnsi="Arial" w:cs="Arial"/>
          <w:color w:val="FF0000"/>
          <w:sz w:val="24"/>
          <w:szCs w:val="24"/>
        </w:rPr>
      </w:pPr>
    </w:p>
    <w:p w14:paraId="084E9C2A" w14:textId="77777777" w:rsidR="00AC4785" w:rsidRPr="00F03D81" w:rsidRDefault="00AC4785"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4" w:name="_Toc344646454"/>
      <w:bookmarkStart w:id="5" w:name="_Toc344646961"/>
      <w:bookmarkStart w:id="6" w:name="_Toc344647115"/>
      <w:bookmarkStart w:id="7"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4"/>
      <w:bookmarkEnd w:id="5"/>
      <w:bookmarkEnd w:id="6"/>
      <w:bookmarkEnd w:id="7"/>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8" w:name="_Toc344646453"/>
      <w:bookmarkStart w:id="9" w:name="_Toc344646960"/>
      <w:bookmarkStart w:id="10" w:name="_Toc344647114"/>
      <w:bookmarkStart w:id="11"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8"/>
    <w:bookmarkEnd w:id="9"/>
    <w:bookmarkEnd w:id="10"/>
    <w:bookmarkEnd w:id="11"/>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D5F580E"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0D612E" w:rsidRPr="005A64E6">
          <w:rPr>
            <w:rStyle w:val="Hyperlink"/>
            <w:rFonts w:ascii="Arial" w:hAnsi="Arial" w:cs="Arial"/>
          </w:rPr>
          <w:t>Ann-Marie.McKiernan@ormistonfamilies.org.uk</w:t>
        </w:r>
      </w:hyperlink>
      <w:r w:rsidR="000D612E">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07C92D8"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0C6323">
        <w:rPr>
          <w:rFonts w:ascii="Arial Bold" w:eastAsiaTheme="minorEastAsia" w:hAnsi="Arial Bold" w:cs="Arial Bold"/>
          <w:b/>
          <w:color w:val="2B4250"/>
          <w:sz w:val="32"/>
          <w:szCs w:val="32"/>
        </w:rPr>
        <w:t>Clinical Administrator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2"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2"/>
    <w:p w14:paraId="0A9B98DB" w14:textId="1E905948"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permanent </w:t>
      </w:r>
      <w:r w:rsidR="00FE5AEE">
        <w:rPr>
          <w:rFonts w:ascii="Arial" w:eastAsiaTheme="minorEastAsia" w:hAnsi="Arial" w:cs="Arial"/>
          <w:color w:val="2A3B4C"/>
          <w:sz w:val="24"/>
          <w:szCs w:val="24"/>
        </w:rPr>
        <w:t>part</w:t>
      </w:r>
      <w:r w:rsidRPr="00F277D4">
        <w:rPr>
          <w:rFonts w:ascii="Arial" w:eastAsiaTheme="minorEastAsia" w:hAnsi="Arial" w:cs="Arial"/>
          <w:color w:val="2A3B4C"/>
          <w:sz w:val="24"/>
          <w:szCs w:val="24"/>
        </w:rPr>
        <w:t>-time, with flexible</w:t>
      </w:r>
      <w:r w:rsidR="001343AB">
        <w:rPr>
          <w:rFonts w:ascii="Arial" w:eastAsiaTheme="minorEastAsia" w:hAnsi="Arial" w:cs="Arial"/>
          <w:color w:val="2A3B4C"/>
          <w:sz w:val="24"/>
          <w:szCs w:val="24"/>
        </w:rPr>
        <w:t xml:space="preserve"> or agile</w:t>
      </w:r>
      <w:r w:rsidRPr="00F277D4">
        <w:rPr>
          <w:rFonts w:ascii="Arial" w:eastAsiaTheme="minorEastAsia" w:hAnsi="Arial" w:cs="Arial"/>
          <w:color w:val="2A3B4C"/>
          <w:sz w:val="24"/>
          <w:szCs w:val="24"/>
        </w:rPr>
        <w:t xml:space="preserve"> working.</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0EC7EF41"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F60654">
        <w:rPr>
          <w:rFonts w:ascii="Arial" w:eastAsiaTheme="minorEastAsia" w:hAnsi="Arial" w:cs="Arial"/>
          <w:color w:val="2A3B4C"/>
          <w:sz w:val="24"/>
          <w:szCs w:val="24"/>
        </w:rPr>
        <w:t xml:space="preserve"> </w:t>
      </w:r>
      <w:r w:rsidR="00FE5AEE">
        <w:rPr>
          <w:rFonts w:ascii="Arial" w:eastAsiaTheme="minorEastAsia" w:hAnsi="Arial" w:cs="Arial"/>
          <w:color w:val="2A3B4C"/>
          <w:sz w:val="24"/>
          <w:szCs w:val="24"/>
        </w:rPr>
        <w:t>21</w:t>
      </w:r>
      <w:r w:rsidRPr="00652BB2">
        <w:rPr>
          <w:rFonts w:ascii="Arial" w:eastAsiaTheme="minorEastAsia" w:hAnsi="Arial" w:cs="Arial"/>
          <w:color w:val="2A3B4C"/>
          <w:sz w:val="24"/>
          <w:szCs w:val="24"/>
        </w:rPr>
        <w:t xml:space="preserve"> h</w:t>
      </w:r>
      <w:r w:rsidRPr="00F277D4">
        <w:rPr>
          <w:rFonts w:ascii="Arial" w:eastAsiaTheme="minorEastAsia" w:hAnsi="Arial" w:cs="Arial"/>
          <w:color w:val="2A3B4C"/>
          <w:sz w:val="24"/>
          <w:szCs w:val="24"/>
        </w:rPr>
        <w:t xml:space="preserve">ours, </w:t>
      </w:r>
      <w:r w:rsidR="00FE5AEE">
        <w:rPr>
          <w:rFonts w:ascii="Arial" w:eastAsiaTheme="minorEastAsia" w:hAnsi="Arial" w:cs="Arial"/>
          <w:color w:val="2A3B4C"/>
          <w:sz w:val="24"/>
          <w:szCs w:val="24"/>
        </w:rPr>
        <w:t>3 days a week,</w:t>
      </w:r>
      <w:r w:rsidRPr="00F277D4">
        <w:rPr>
          <w:rFonts w:ascii="Arial" w:eastAsiaTheme="minorEastAsia" w:hAnsi="Arial" w:cs="Arial"/>
          <w:color w:val="2A3B4C"/>
          <w:sz w:val="24"/>
          <w:szCs w:val="24"/>
        </w:rPr>
        <w:t xml:space="preserve"> 52 weeks per year.</w:t>
      </w:r>
    </w:p>
    <w:p w14:paraId="62DF36D1" w14:textId="32336A9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0039289C">
        <w:rPr>
          <w:rFonts w:ascii="Arial" w:eastAsiaTheme="minorEastAsia" w:hAnsi="Arial" w:cs="Arial"/>
          <w:color w:val="2A3B4C"/>
          <w:sz w:val="24"/>
          <w:szCs w:val="24"/>
        </w:rPr>
        <w:t xml:space="preserve">occasional </w:t>
      </w:r>
      <w:r w:rsidRPr="00F277D4">
        <w:rPr>
          <w:rFonts w:ascii="Arial" w:eastAsiaTheme="minorEastAsia" w:hAnsi="Arial" w:cs="Arial"/>
          <w:color w:val="2A3B4C"/>
          <w:sz w:val="24"/>
          <w:szCs w:val="24"/>
        </w:rPr>
        <w:t>evenings.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F4F0B94"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Your base will be </w:t>
      </w:r>
      <w:r w:rsidR="00C252AC">
        <w:rPr>
          <w:rFonts w:ascii="Arial" w:eastAsiaTheme="minorEastAsia" w:hAnsi="Arial" w:cs="Arial"/>
          <w:color w:val="2A3B4C"/>
          <w:sz w:val="24"/>
          <w:szCs w:val="24"/>
        </w:rPr>
        <w:t>in Cambridge.</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6A614346" w:rsidR="00F277D4" w:rsidRPr="001F5943"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1F5943">
        <w:rPr>
          <w:rFonts w:ascii="Arial" w:eastAsiaTheme="minorEastAsia" w:hAnsi="Arial" w:cs="Arial"/>
          <w:color w:val="2A3B4C"/>
          <w:sz w:val="24"/>
          <w:szCs w:val="24"/>
        </w:rPr>
        <w:t>The s</w:t>
      </w:r>
      <w:r w:rsidR="00872FEC" w:rsidRPr="001F5943">
        <w:rPr>
          <w:rFonts w:ascii="Arial" w:eastAsiaTheme="minorEastAsia" w:hAnsi="Arial" w:cs="Arial"/>
          <w:color w:val="2A3B4C"/>
          <w:sz w:val="24"/>
          <w:szCs w:val="24"/>
        </w:rPr>
        <w:t xml:space="preserve">alary for this post </w:t>
      </w:r>
      <w:r w:rsidR="001F5943" w:rsidRPr="001F5943">
        <w:rPr>
          <w:rFonts w:ascii="Arial" w:eastAsiaTheme="minorEastAsia" w:hAnsi="Arial" w:cs="Arial"/>
          <w:color w:val="2A3B4C"/>
          <w:sz w:val="24"/>
          <w:szCs w:val="24"/>
        </w:rPr>
        <w:t>without counselling experience</w:t>
      </w:r>
      <w:r w:rsidR="00872FEC" w:rsidRPr="001F5943">
        <w:rPr>
          <w:rFonts w:ascii="Arial" w:eastAsiaTheme="minorEastAsia" w:hAnsi="Arial" w:cs="Arial"/>
          <w:color w:val="2A3B4C"/>
          <w:sz w:val="24"/>
          <w:szCs w:val="24"/>
        </w:rPr>
        <w:t xml:space="preserve"> £</w:t>
      </w:r>
      <w:r w:rsidR="001F5943" w:rsidRPr="001F5943">
        <w:rPr>
          <w:rFonts w:ascii="Arial" w:eastAsiaTheme="minorEastAsia" w:hAnsi="Arial" w:cs="Arial"/>
          <w:color w:val="2A3B4C"/>
          <w:sz w:val="24"/>
          <w:szCs w:val="24"/>
        </w:rPr>
        <w:t xml:space="preserve">13,759 </w:t>
      </w:r>
      <w:r w:rsidRPr="001F5943">
        <w:rPr>
          <w:rFonts w:ascii="Arial" w:eastAsiaTheme="minorEastAsia" w:hAnsi="Arial" w:cs="Arial"/>
          <w:color w:val="2A3B4C"/>
          <w:sz w:val="24"/>
          <w:szCs w:val="24"/>
        </w:rPr>
        <w:t>per annum, based on</w:t>
      </w:r>
      <w:r w:rsidR="00246A00" w:rsidRPr="001F5943">
        <w:rPr>
          <w:rFonts w:ascii="Arial" w:eastAsiaTheme="minorEastAsia" w:hAnsi="Arial" w:cs="Arial"/>
          <w:color w:val="2A3B4C"/>
          <w:sz w:val="24"/>
          <w:szCs w:val="24"/>
        </w:rPr>
        <w:t xml:space="preserve"> </w:t>
      </w:r>
      <w:r w:rsidR="002038E3" w:rsidRPr="001F5943">
        <w:rPr>
          <w:rFonts w:ascii="Arial" w:eastAsiaTheme="minorEastAsia" w:hAnsi="Arial" w:cs="Arial"/>
          <w:color w:val="2A3B4C"/>
          <w:sz w:val="24"/>
          <w:szCs w:val="24"/>
        </w:rPr>
        <w:t>21</w:t>
      </w:r>
      <w:r w:rsidRPr="001F5943">
        <w:rPr>
          <w:rFonts w:ascii="Arial" w:eastAsiaTheme="minorEastAsia" w:hAnsi="Arial" w:cs="Arial"/>
          <w:color w:val="2A3B4C"/>
          <w:sz w:val="24"/>
          <w:szCs w:val="24"/>
        </w:rPr>
        <w:t xml:space="preserve"> hours per week.</w:t>
      </w:r>
      <w:r w:rsidR="00872FEC" w:rsidRPr="001F5943">
        <w:rPr>
          <w:rFonts w:ascii="Arial" w:eastAsiaTheme="minorEastAsia" w:hAnsi="Arial" w:cs="Arial"/>
          <w:color w:val="2A3B4C"/>
          <w:sz w:val="24"/>
          <w:szCs w:val="24"/>
        </w:rPr>
        <w:t xml:space="preserve"> (FTE is £</w:t>
      </w:r>
      <w:r w:rsidR="001F5943" w:rsidRPr="001F5943">
        <w:rPr>
          <w:rFonts w:ascii="Arial" w:eastAsiaTheme="minorEastAsia" w:hAnsi="Arial" w:cs="Arial"/>
          <w:color w:val="2A3B4C"/>
          <w:sz w:val="24"/>
          <w:szCs w:val="24"/>
        </w:rPr>
        <w:t>22, 932</w:t>
      </w:r>
      <w:r w:rsidR="00872FEC" w:rsidRPr="001F5943">
        <w:rPr>
          <w:rFonts w:ascii="Arial" w:eastAsiaTheme="minorEastAsia" w:hAnsi="Arial" w:cs="Arial"/>
          <w:color w:val="2A3B4C"/>
          <w:sz w:val="24"/>
          <w:szCs w:val="24"/>
        </w:rPr>
        <w:t xml:space="preserve"> based on 35 hours per week).</w:t>
      </w:r>
      <w:r w:rsidRPr="001F5943">
        <w:rPr>
          <w:rFonts w:ascii="Arial" w:eastAsiaTheme="minorEastAsia" w:hAnsi="Arial" w:cs="Arial"/>
          <w:color w:val="2A3B4C"/>
          <w:sz w:val="24"/>
          <w:szCs w:val="24"/>
        </w:rPr>
        <w:t xml:space="preserve"> </w:t>
      </w:r>
    </w:p>
    <w:p w14:paraId="0B7A51E6" w14:textId="6FC2DDB5" w:rsidR="001F5943" w:rsidRPr="001F5943" w:rsidRDefault="001F5943"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1F5943">
        <w:rPr>
          <w:rFonts w:ascii="Arial" w:eastAsiaTheme="minorEastAsia" w:hAnsi="Arial" w:cs="Arial"/>
          <w:color w:val="2A3B4C"/>
          <w:sz w:val="24"/>
          <w:szCs w:val="24"/>
        </w:rPr>
        <w:t>The salary for this post with counselling experience £16,216 per annum, based on 21 hours per week. (FTE is £27, 027, based on 35 hours per week).</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6CCB17EA" w:rsidR="00215BD3" w:rsidRDefault="00215BD3" w:rsidP="00F277D4">
      <w:pPr>
        <w:pStyle w:val="BodyText"/>
        <w:spacing w:line="288" w:lineRule="auto"/>
        <w:rPr>
          <w:rFonts w:ascii="Arial" w:eastAsiaTheme="minorEastAsia" w:hAnsi="Arial" w:cs="Arial"/>
          <w:b/>
          <w:bCs/>
          <w:color w:val="2B4250"/>
          <w:sz w:val="32"/>
          <w:szCs w:val="32"/>
        </w:rPr>
      </w:pPr>
    </w:p>
    <w:p w14:paraId="54661B93" w14:textId="77777777" w:rsidR="00872FEC" w:rsidRDefault="00872FEC" w:rsidP="00F277D4">
      <w:pPr>
        <w:pStyle w:val="BodyText"/>
        <w:spacing w:line="288" w:lineRule="auto"/>
        <w:rPr>
          <w:rFonts w:ascii="Arial" w:eastAsiaTheme="minorEastAsia" w:hAnsi="Arial" w:cs="Arial"/>
          <w:b/>
          <w:bCs/>
          <w:color w:val="2B4250"/>
          <w:sz w:val="32"/>
          <w:szCs w:val="32"/>
        </w:rPr>
      </w:pPr>
    </w:p>
    <w:p w14:paraId="46615608" w14:textId="5C364FAD" w:rsidR="00652BB2" w:rsidRDefault="00652BB2" w:rsidP="00F277D4">
      <w:pPr>
        <w:pStyle w:val="BodyText"/>
        <w:spacing w:line="288" w:lineRule="auto"/>
        <w:rPr>
          <w:rFonts w:ascii="Arial" w:eastAsiaTheme="minorEastAsia" w:hAnsi="Arial" w:cs="Arial"/>
          <w:b/>
          <w:bCs/>
          <w:color w:val="2B4250"/>
          <w:sz w:val="32"/>
          <w:szCs w:val="32"/>
        </w:rPr>
      </w:pPr>
    </w:p>
    <w:p w14:paraId="2A9B8394" w14:textId="2B13958A" w:rsidR="000853F7" w:rsidRDefault="000853F7" w:rsidP="00F277D4">
      <w:pPr>
        <w:pStyle w:val="BodyText"/>
        <w:spacing w:line="288" w:lineRule="auto"/>
        <w:rPr>
          <w:rFonts w:ascii="Arial" w:eastAsiaTheme="minorEastAsia" w:hAnsi="Arial" w:cs="Arial"/>
          <w:b/>
          <w:bCs/>
          <w:color w:val="2B4250"/>
          <w:sz w:val="32"/>
          <w:szCs w:val="32"/>
        </w:rPr>
      </w:pPr>
    </w:p>
    <w:p w14:paraId="295CA1A1" w14:textId="77777777" w:rsidR="000853F7" w:rsidRDefault="000853F7"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E878648"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652BB2">
        <w:rPr>
          <w:rFonts w:ascii="Arial" w:eastAsiaTheme="minorEastAsia" w:hAnsi="Arial" w:cs="Arial"/>
          <w:color w:val="2A3B4C"/>
          <w:sz w:val="24"/>
          <w:szCs w:val="24"/>
        </w:rPr>
        <w:t>you will need to</w:t>
      </w:r>
      <w:r w:rsidR="002A1B2A">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travel</w:t>
      </w:r>
      <w:r w:rsidR="0039289C">
        <w:rPr>
          <w:rFonts w:ascii="Arial" w:eastAsiaTheme="minorEastAsia" w:hAnsi="Arial" w:cs="Arial"/>
          <w:color w:val="2A3B4C"/>
          <w:sz w:val="24"/>
          <w:szCs w:val="24"/>
        </w:rPr>
        <w:t xml:space="preserve"> to meetings occasionally</w:t>
      </w:r>
      <w:r w:rsidRPr="00F277D4">
        <w:rPr>
          <w:rFonts w:ascii="Arial" w:eastAsiaTheme="minorEastAsia" w:hAnsi="Arial" w:cs="Arial"/>
          <w:color w:val="2A3B4C"/>
          <w:sz w:val="24"/>
          <w:szCs w:val="24"/>
        </w:rPr>
        <w:t xml:space="preserve">.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452D1752" w14:textId="52DB10DD" w:rsidR="00F60654" w:rsidRPr="00F277D4" w:rsidRDefault="00F277D4" w:rsidP="00F60654">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60654">
        <w:rPr>
          <w:rFonts w:ascii="Arial Bold" w:eastAsiaTheme="minorEastAsia" w:hAnsi="Arial Bold" w:cs="Arial Bold"/>
          <w:b/>
          <w:color w:val="00A685"/>
          <w:sz w:val="32"/>
          <w:szCs w:val="32"/>
        </w:rPr>
        <w:t xml:space="preserve"> </w:t>
      </w:r>
      <w:r w:rsidR="00F60654">
        <w:rPr>
          <w:rFonts w:ascii="Arial" w:eastAsiaTheme="minorEastAsia" w:hAnsi="Arial" w:cs="Arial"/>
          <w:b/>
          <w:bCs/>
          <w:color w:val="2B4250"/>
          <w:sz w:val="32"/>
          <w:szCs w:val="32"/>
        </w:rPr>
        <w:t>C</w:t>
      </w:r>
      <w:r w:rsidR="000C6323">
        <w:rPr>
          <w:rFonts w:ascii="Arial" w:eastAsiaTheme="minorEastAsia" w:hAnsi="Arial" w:cs="Arial"/>
          <w:b/>
          <w:bCs/>
          <w:color w:val="2B4250"/>
          <w:sz w:val="32"/>
          <w:szCs w:val="32"/>
        </w:rPr>
        <w:t xml:space="preserve">linical </w:t>
      </w:r>
      <w:proofErr w:type="spellStart"/>
      <w:r w:rsidR="000C6323">
        <w:rPr>
          <w:rFonts w:ascii="Arial" w:eastAsiaTheme="minorEastAsia" w:hAnsi="Arial" w:cs="Arial"/>
          <w:b/>
          <w:bCs/>
          <w:color w:val="2B4250"/>
          <w:sz w:val="32"/>
          <w:szCs w:val="32"/>
        </w:rPr>
        <w:t>Admins</w:t>
      </w:r>
      <w:r w:rsidR="0039289C">
        <w:rPr>
          <w:rFonts w:ascii="Arial" w:eastAsiaTheme="minorEastAsia" w:hAnsi="Arial" w:cs="Arial"/>
          <w:b/>
          <w:bCs/>
          <w:color w:val="2B4250"/>
          <w:sz w:val="32"/>
          <w:szCs w:val="32"/>
        </w:rPr>
        <w:t>trator</w:t>
      </w:r>
      <w:proofErr w:type="spellEnd"/>
    </w:p>
    <w:p w14:paraId="766EDFD5" w14:textId="6AD45CCC"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660337" w:rsidRPr="00660337">
        <w:rPr>
          <w:rFonts w:ascii="Arial" w:eastAsiaTheme="minorEastAsia" w:hAnsi="Arial" w:cs="Arial"/>
          <w:b/>
          <w:bCs/>
          <w:color w:val="2B4250"/>
          <w:sz w:val="32"/>
          <w:szCs w:val="32"/>
        </w:rPr>
        <w:t xml:space="preserve"> </w:t>
      </w:r>
      <w:r w:rsidR="00660337">
        <w:rPr>
          <w:rFonts w:ascii="Arial" w:eastAsiaTheme="minorEastAsia" w:hAnsi="Arial" w:cs="Arial"/>
          <w:b/>
          <w:bCs/>
          <w:color w:val="2B4250"/>
          <w:sz w:val="32"/>
          <w:szCs w:val="32"/>
        </w:rPr>
        <w:t>Stars</w:t>
      </w:r>
    </w:p>
    <w:p w14:paraId="45029276" w14:textId="0D59BAE5" w:rsidR="00660337" w:rsidRPr="00F277D4" w:rsidRDefault="00F277D4" w:rsidP="00660337">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660337" w:rsidRPr="00660337">
        <w:rPr>
          <w:rFonts w:ascii="Arial" w:eastAsiaTheme="minorEastAsia" w:hAnsi="Arial" w:cs="Arial"/>
          <w:b/>
          <w:bCs/>
          <w:color w:val="2B4250"/>
          <w:sz w:val="32"/>
          <w:szCs w:val="32"/>
        </w:rPr>
        <w:t xml:space="preserve"> </w:t>
      </w:r>
      <w:proofErr w:type="spellStart"/>
      <w:r w:rsidR="000853F7">
        <w:rPr>
          <w:rFonts w:ascii="Arial" w:eastAsiaTheme="minorEastAsia" w:hAnsi="Arial" w:cs="Arial"/>
          <w:b/>
          <w:bCs/>
          <w:color w:val="2B4250"/>
          <w:sz w:val="32"/>
          <w:szCs w:val="32"/>
        </w:rPr>
        <w:t>Teversham</w:t>
      </w:r>
      <w:proofErr w:type="spellEnd"/>
      <w:r w:rsidR="000853F7">
        <w:rPr>
          <w:rFonts w:ascii="Arial" w:eastAsiaTheme="minorEastAsia" w:hAnsi="Arial" w:cs="Arial"/>
          <w:b/>
          <w:bCs/>
          <w:color w:val="2B4250"/>
          <w:sz w:val="32"/>
          <w:szCs w:val="32"/>
        </w:rPr>
        <w:t xml:space="preserve"> C</w:t>
      </w:r>
      <w:r w:rsidR="00652BB2" w:rsidRPr="00652BB2">
        <w:rPr>
          <w:rFonts w:ascii="Arial" w:eastAsiaTheme="minorEastAsia" w:hAnsi="Arial" w:cs="Arial"/>
          <w:b/>
          <w:bCs/>
          <w:color w:val="2B4250"/>
          <w:sz w:val="32"/>
          <w:szCs w:val="32"/>
        </w:rPr>
        <w:t>ambridg</w:t>
      </w:r>
      <w:r w:rsidR="00C252AC">
        <w:rPr>
          <w:rFonts w:ascii="Arial" w:eastAsiaTheme="minorEastAsia" w:hAnsi="Arial" w:cs="Arial"/>
          <w:b/>
          <w:bCs/>
          <w:color w:val="2B4250"/>
          <w:sz w:val="32"/>
          <w:szCs w:val="32"/>
        </w:rPr>
        <w:t>e</w:t>
      </w:r>
    </w:p>
    <w:p w14:paraId="79203927" w14:textId="77777777" w:rsidR="00660337" w:rsidRDefault="00660337" w:rsidP="00F277D4">
      <w:pPr>
        <w:pStyle w:val="BodyText"/>
        <w:spacing w:line="288" w:lineRule="auto"/>
        <w:rPr>
          <w:rFonts w:ascii="Arial" w:eastAsiaTheme="minorEastAsia" w:hAnsi="Arial" w:cs="Arial"/>
          <w:b/>
          <w:bCs/>
          <w:color w:val="2B4250"/>
          <w:sz w:val="32"/>
          <w:szCs w:val="32"/>
        </w:rPr>
      </w:pPr>
      <w:bookmarkStart w:id="13" w:name="_Hlk101343646"/>
    </w:p>
    <w:p w14:paraId="05A64DC1" w14:textId="2228250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bookmarkEnd w:id="13"/>
    <w:p w14:paraId="0710BD8B" w14:textId="5B6E550A" w:rsidR="0039289C" w:rsidRPr="0039289C" w:rsidRDefault="0039289C" w:rsidP="0039289C">
      <w:pPr>
        <w:spacing w:line="288" w:lineRule="auto"/>
        <w:rPr>
          <w:rFonts w:ascii="Arial" w:eastAsiaTheme="minorEastAsia" w:hAnsi="Arial" w:cs="Arial"/>
          <w:color w:val="2A3B4C"/>
        </w:rPr>
      </w:pPr>
      <w:r w:rsidRPr="0039289C">
        <w:rPr>
          <w:rFonts w:ascii="Arial" w:eastAsiaTheme="minorEastAsia" w:hAnsi="Arial" w:cs="Arial"/>
          <w:color w:val="2A3B4C"/>
        </w:rPr>
        <w:t xml:space="preserve">The Clinical Administrator plays a vital role in offering administrative support to the STARS Team in its work with bereaved children and their families. This varied role will involve both clinical and general administrative duties, from offering advice and support to parents </w:t>
      </w:r>
      <w:r>
        <w:rPr>
          <w:rFonts w:ascii="Arial" w:eastAsiaTheme="minorEastAsia" w:hAnsi="Arial" w:cs="Arial"/>
          <w:color w:val="2A3B4C"/>
        </w:rPr>
        <w:t xml:space="preserve">and professionals </w:t>
      </w:r>
      <w:r w:rsidRPr="0039289C">
        <w:rPr>
          <w:rFonts w:ascii="Arial" w:eastAsiaTheme="minorEastAsia" w:hAnsi="Arial" w:cs="Arial"/>
          <w:color w:val="2A3B4C"/>
        </w:rPr>
        <w:t>during initial telephone enquiries to processing client referrals and presenting data to support governance. You will provide administrative support for the manager and counsel</w:t>
      </w:r>
      <w:r>
        <w:rPr>
          <w:rFonts w:ascii="Arial" w:eastAsiaTheme="minorEastAsia" w:hAnsi="Arial" w:cs="Arial"/>
          <w:color w:val="2A3B4C"/>
        </w:rPr>
        <w:t>lors, including</w:t>
      </w:r>
      <w:r w:rsidRPr="0039289C">
        <w:rPr>
          <w:rFonts w:ascii="Arial" w:eastAsiaTheme="minorEastAsia" w:hAnsi="Arial" w:cs="Arial"/>
          <w:color w:val="2A3B4C"/>
        </w:rPr>
        <w:t xml:space="preserve"> volunteer</w:t>
      </w:r>
      <w:r>
        <w:rPr>
          <w:rFonts w:ascii="Arial" w:eastAsiaTheme="minorEastAsia" w:hAnsi="Arial" w:cs="Arial"/>
          <w:color w:val="2A3B4C"/>
        </w:rPr>
        <w:t xml:space="preserve"> counsellors</w:t>
      </w:r>
      <w:r w:rsidRPr="0039289C">
        <w:rPr>
          <w:rFonts w:ascii="Arial" w:eastAsiaTheme="minorEastAsia" w:hAnsi="Arial" w:cs="Arial"/>
          <w:color w:val="2A3B4C"/>
        </w:rPr>
        <w:t>, ensuring information is held securely and confidentially in line with GDPR requirements.</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E89A40C" w14:textId="02EDB11F" w:rsidR="0039289C" w:rsidRPr="0039289C" w:rsidRDefault="0039289C" w:rsidP="0039289C">
      <w:pPr>
        <w:numPr>
          <w:ilvl w:val="0"/>
          <w:numId w:val="15"/>
        </w:numPr>
        <w:spacing w:after="12" w:line="288" w:lineRule="auto"/>
        <w:ind w:left="357" w:hanging="357"/>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act as the first point of contact for service users </w:t>
      </w:r>
      <w:r>
        <w:rPr>
          <w:rFonts w:ascii="Arial" w:eastAsiaTheme="minorEastAsia" w:hAnsi="Arial" w:cs="Arial"/>
          <w:color w:val="2A3B4C"/>
          <w:lang w:eastAsia="en-GB"/>
        </w:rPr>
        <w:t>of Stars</w:t>
      </w:r>
      <w:r w:rsidRPr="0039289C">
        <w:rPr>
          <w:rFonts w:ascii="Arial" w:eastAsiaTheme="minorEastAsia" w:hAnsi="Arial" w:cs="Arial"/>
          <w:color w:val="2A3B4C"/>
          <w:lang w:eastAsia="en-GB"/>
        </w:rPr>
        <w:t>. This may include visitors arriving for appointments</w:t>
      </w:r>
      <w:r>
        <w:rPr>
          <w:rFonts w:ascii="Arial" w:eastAsiaTheme="minorEastAsia" w:hAnsi="Arial" w:cs="Arial"/>
          <w:color w:val="2A3B4C"/>
          <w:lang w:eastAsia="en-GB"/>
        </w:rPr>
        <w:t>.</w:t>
      </w:r>
    </w:p>
    <w:p w14:paraId="1167437E" w14:textId="77777777" w:rsid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accurately record and process incoming calls, emails and general correspondence. </w:t>
      </w:r>
    </w:p>
    <w:p w14:paraId="2C9A900F" w14:textId="76792CD7" w:rsidR="0039289C" w:rsidRPr="00C252AC" w:rsidRDefault="0039289C" w:rsidP="00C252AC">
      <w:pPr>
        <w:numPr>
          <w:ilvl w:val="0"/>
          <w:numId w:val="15"/>
        </w:numPr>
        <w:spacing w:after="12" w:line="288" w:lineRule="auto"/>
        <w:contextualSpacing/>
        <w:rPr>
          <w:rFonts w:ascii="Arial" w:eastAsiaTheme="minorEastAsia" w:hAnsi="Arial" w:cs="Arial"/>
          <w:color w:val="2A3B4C"/>
          <w:lang w:eastAsia="en-GB"/>
        </w:rPr>
      </w:pPr>
      <w:r w:rsidRPr="00C252AC">
        <w:rPr>
          <w:rFonts w:ascii="Arial" w:eastAsiaTheme="minorEastAsia" w:hAnsi="Arial" w:cs="Arial"/>
          <w:color w:val="2A3B4C"/>
        </w:rPr>
        <w:t xml:space="preserve">Answer initial client enquiries sensitively and empathetically. </w:t>
      </w:r>
    </w:p>
    <w:p w14:paraId="69BE8F3A" w14:textId="5BF28866" w:rsidR="0039289C"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To input and maintain accurate and useable information on the S</w:t>
      </w:r>
      <w:r>
        <w:rPr>
          <w:rFonts w:ascii="Arial" w:eastAsiaTheme="minorEastAsia" w:hAnsi="Arial" w:cs="Arial"/>
          <w:color w:val="2A3B4C"/>
          <w:lang w:eastAsia="en-GB"/>
        </w:rPr>
        <w:t>tars</w:t>
      </w:r>
      <w:r w:rsidRPr="0039289C">
        <w:rPr>
          <w:rFonts w:ascii="Arial" w:eastAsiaTheme="minorEastAsia" w:hAnsi="Arial" w:cs="Arial"/>
          <w:color w:val="2A3B4C"/>
          <w:lang w:eastAsia="en-GB"/>
        </w:rPr>
        <w:t xml:space="preserve"> recording system.</w:t>
      </w:r>
      <w:r>
        <w:rPr>
          <w:rFonts w:ascii="Arial" w:eastAsiaTheme="minorEastAsia" w:hAnsi="Arial" w:cs="Arial"/>
          <w:color w:val="2A3B4C"/>
          <w:lang w:eastAsia="en-GB"/>
        </w:rPr>
        <w:t xml:space="preserve"> </w:t>
      </w:r>
      <w:r w:rsidRPr="0039289C">
        <w:rPr>
          <w:rFonts w:ascii="Arial" w:eastAsiaTheme="minorEastAsia" w:hAnsi="Arial" w:cs="Arial"/>
          <w:color w:val="2A3B4C"/>
          <w:lang w:eastAsia="en-GB"/>
        </w:rPr>
        <w:t xml:space="preserve">(Currently using </w:t>
      </w:r>
      <w:r>
        <w:rPr>
          <w:rFonts w:ascii="Arial" w:eastAsiaTheme="minorEastAsia" w:hAnsi="Arial" w:cs="Arial"/>
          <w:color w:val="2A3B4C"/>
          <w:lang w:eastAsia="en-GB"/>
        </w:rPr>
        <w:t>Stars’ Monitoring Framework</w:t>
      </w:r>
      <w:r w:rsidRPr="0039289C">
        <w:rPr>
          <w:rFonts w:ascii="Arial" w:eastAsiaTheme="minorEastAsia" w:hAnsi="Arial" w:cs="Arial"/>
          <w:color w:val="2A3B4C"/>
          <w:lang w:eastAsia="en-GB"/>
        </w:rPr>
        <w:t>)</w:t>
      </w:r>
      <w:r>
        <w:rPr>
          <w:rFonts w:ascii="Arial" w:eastAsiaTheme="minorEastAsia" w:hAnsi="Arial" w:cs="Arial"/>
          <w:color w:val="2A3B4C"/>
          <w:lang w:eastAsia="en-GB"/>
        </w:rPr>
        <w:t>.</w:t>
      </w:r>
    </w:p>
    <w:p w14:paraId="18BEE7DF" w14:textId="0267AB44"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Provide telephone support for the team, dealing with both straightforward and complex enquires from a range of sources, including the counsellors, clients, families and carers as well as teachers, social workers and healthcare professionals</w:t>
      </w:r>
      <w:r>
        <w:rPr>
          <w:rFonts w:ascii="Arial" w:eastAsiaTheme="minorEastAsia" w:hAnsi="Arial" w:cs="Arial"/>
          <w:color w:val="2A3B4C"/>
        </w:rPr>
        <w:t>.</w:t>
      </w:r>
    </w:p>
    <w:p w14:paraId="6ED20E48" w14:textId="554B1995"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Ensure telephone and email messages are communicated accurately and dealt with in an appropriate and timely manner</w:t>
      </w:r>
      <w:r>
        <w:rPr>
          <w:rFonts w:ascii="Arial" w:eastAsiaTheme="minorEastAsia" w:hAnsi="Arial" w:cs="Arial"/>
          <w:color w:val="2A3B4C"/>
        </w:rPr>
        <w:t>.</w:t>
      </w:r>
    </w:p>
    <w:p w14:paraId="0B7AC9CF" w14:textId="3D215241"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Assist</w:t>
      </w:r>
      <w:r>
        <w:rPr>
          <w:rFonts w:ascii="Arial" w:eastAsiaTheme="minorEastAsia" w:hAnsi="Arial" w:cs="Arial"/>
          <w:color w:val="2A3B4C"/>
        </w:rPr>
        <w:t xml:space="preserve"> volunteer</w:t>
      </w:r>
      <w:r w:rsidRPr="0039289C">
        <w:rPr>
          <w:rFonts w:ascii="Arial" w:eastAsiaTheme="minorEastAsia" w:hAnsi="Arial" w:cs="Arial"/>
          <w:color w:val="2A3B4C"/>
        </w:rPr>
        <w:t xml:space="preserve"> counsellors with booking appointments as required</w:t>
      </w:r>
      <w:r>
        <w:rPr>
          <w:rFonts w:ascii="Arial" w:eastAsiaTheme="minorEastAsia" w:hAnsi="Arial" w:cs="Arial"/>
          <w:color w:val="2A3B4C"/>
        </w:rPr>
        <w:t>.</w:t>
      </w:r>
    </w:p>
    <w:p w14:paraId="009CC206" w14:textId="425D5B62"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Provide administrative support for the counselling volunteers</w:t>
      </w:r>
      <w:r>
        <w:rPr>
          <w:rFonts w:ascii="Arial" w:eastAsiaTheme="minorEastAsia" w:hAnsi="Arial" w:cs="Arial"/>
          <w:color w:val="2A3B4C"/>
        </w:rPr>
        <w:t>.</w:t>
      </w:r>
    </w:p>
    <w:p w14:paraId="69F5305D" w14:textId="77777777"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 xml:space="preserve">Take responsibility for the timely collection and presentation of data to support clinical outcomes and governance. </w:t>
      </w:r>
    </w:p>
    <w:p w14:paraId="7E4D4F3D" w14:textId="12879B4A"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Ensure information is held securely and confidentially in line with data protection requirements</w:t>
      </w:r>
      <w:r>
        <w:rPr>
          <w:rFonts w:ascii="Arial" w:eastAsiaTheme="minorEastAsia" w:hAnsi="Arial" w:cs="Arial"/>
          <w:color w:val="2A3B4C"/>
        </w:rPr>
        <w:t>.</w:t>
      </w:r>
    </w:p>
    <w:p w14:paraId="76E5CB85" w14:textId="775D33CE" w:rsidR="0039289C" w:rsidRP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Support the fundraising and promotion work of the Friends of STARS as appropriate</w:t>
      </w:r>
      <w:r>
        <w:rPr>
          <w:rFonts w:ascii="Arial" w:eastAsiaTheme="minorEastAsia" w:hAnsi="Arial" w:cs="Arial"/>
          <w:color w:val="2A3B4C"/>
        </w:rPr>
        <w:t>.</w:t>
      </w:r>
    </w:p>
    <w:p w14:paraId="02C21AC1" w14:textId="77777777" w:rsid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Demonstrate flexibility and support in undertaking office and other appropriate duties as directed by the Operational Lead.</w:t>
      </w:r>
    </w:p>
    <w:p w14:paraId="288B6FB1" w14:textId="77777777" w:rsid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lastRenderedPageBreak/>
        <w:t>To deal with incoming and outgoing correspondence and relay accurate information to the relevant team member</w:t>
      </w:r>
      <w:r>
        <w:rPr>
          <w:rFonts w:ascii="Arial" w:eastAsiaTheme="minorEastAsia" w:hAnsi="Arial" w:cs="Arial"/>
          <w:color w:val="2A3B4C"/>
        </w:rPr>
        <w:t>.</w:t>
      </w:r>
      <w:r w:rsidRPr="0039289C">
        <w:rPr>
          <w:rFonts w:ascii="Arial" w:eastAsiaTheme="minorEastAsia" w:hAnsi="Arial" w:cs="Arial"/>
          <w:color w:val="2A3B4C"/>
        </w:rPr>
        <w:t xml:space="preserve"> </w:t>
      </w:r>
      <w:bookmarkStart w:id="14" w:name="_Hlk191541809"/>
    </w:p>
    <w:p w14:paraId="2097D568" w14:textId="77777777" w:rsidR="0039289C" w:rsidRDefault="0039289C" w:rsidP="0039289C">
      <w:pPr>
        <w:pStyle w:val="ListParagraph"/>
        <w:numPr>
          <w:ilvl w:val="0"/>
          <w:numId w:val="15"/>
        </w:numPr>
        <w:spacing w:after="12" w:line="288" w:lineRule="auto"/>
        <w:rPr>
          <w:rFonts w:ascii="Arial" w:eastAsiaTheme="minorEastAsia" w:hAnsi="Arial" w:cs="Arial"/>
          <w:color w:val="2A3B4C"/>
        </w:rPr>
      </w:pPr>
      <w:r w:rsidRPr="0039289C">
        <w:rPr>
          <w:rFonts w:ascii="Arial" w:eastAsiaTheme="minorEastAsia" w:hAnsi="Arial" w:cs="Arial"/>
          <w:color w:val="2A3B4C"/>
        </w:rPr>
        <w:t xml:space="preserve">To provide administrative support including typing standard letters ensuring they are well presented. </w:t>
      </w:r>
      <w:bookmarkEnd w:id="14"/>
    </w:p>
    <w:p w14:paraId="6C304138" w14:textId="30073C0F" w:rsidR="0039289C" w:rsidRPr="0039289C" w:rsidRDefault="0039289C" w:rsidP="0039289C">
      <w:pPr>
        <w:pStyle w:val="ListParagraph"/>
        <w:numPr>
          <w:ilvl w:val="0"/>
          <w:numId w:val="15"/>
        </w:numPr>
        <w:spacing w:after="12" w:line="288" w:lineRule="auto"/>
        <w:ind w:left="357" w:hanging="357"/>
        <w:rPr>
          <w:rFonts w:ascii="Arial" w:eastAsiaTheme="minorEastAsia" w:hAnsi="Arial" w:cs="Arial"/>
          <w:color w:val="2A3B4C"/>
        </w:rPr>
      </w:pPr>
      <w:r w:rsidRPr="0039289C">
        <w:rPr>
          <w:rFonts w:ascii="Arial" w:eastAsiaTheme="minorEastAsia" w:hAnsi="Arial" w:cs="Arial"/>
          <w:color w:val="2A3B4C"/>
        </w:rPr>
        <w:t xml:space="preserve">To monitor waiting lists and ensure regular updates are provided to families on these lists. </w:t>
      </w:r>
    </w:p>
    <w:p w14:paraId="1242F795" w14:textId="15D1E2C3"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w:t>
      </w:r>
      <w:r>
        <w:rPr>
          <w:rFonts w:ascii="Arial" w:eastAsiaTheme="minorEastAsia" w:hAnsi="Arial" w:cs="Arial"/>
          <w:color w:val="2A3B4C"/>
          <w:lang w:eastAsia="en-GB"/>
        </w:rPr>
        <w:t>monitor</w:t>
      </w:r>
      <w:r w:rsidRPr="0039289C">
        <w:rPr>
          <w:rFonts w:ascii="Arial" w:eastAsiaTheme="minorEastAsia" w:hAnsi="Arial" w:cs="Arial"/>
          <w:color w:val="2A3B4C"/>
          <w:lang w:eastAsia="en-GB"/>
        </w:rPr>
        <w:t xml:space="preserve"> cases which are to be closed to the service.</w:t>
      </w:r>
    </w:p>
    <w:p w14:paraId="2E20DABC" w14:textId="77777777"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keep an up-to-date record of file purging.</w:t>
      </w:r>
    </w:p>
    <w:p w14:paraId="3D741C57" w14:textId="77777777"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respond to phone calls and queries from service users, other parts of the service and professionals from outside agencies, dealing with immediate queries or referring onto the most appropriate person.</w:t>
      </w:r>
    </w:p>
    <w:p w14:paraId="2A6FF85E" w14:textId="77777777" w:rsidR="0039289C" w:rsidRPr="0039289C" w:rsidRDefault="0039289C" w:rsidP="0039289C">
      <w:pPr>
        <w:numPr>
          <w:ilvl w:val="0"/>
          <w:numId w:val="15"/>
        </w:numPr>
        <w:spacing w:after="12" w:line="288" w:lineRule="auto"/>
        <w:contextualSpacing/>
        <w:jc w:val="both"/>
        <w:rPr>
          <w:rFonts w:ascii="Arial" w:eastAsiaTheme="minorEastAsia" w:hAnsi="Arial" w:cs="Arial"/>
          <w:color w:val="2A3B4C"/>
          <w:lang w:eastAsia="en-GB"/>
        </w:rPr>
      </w:pPr>
      <w:r w:rsidRPr="0039289C">
        <w:rPr>
          <w:rFonts w:ascii="Arial" w:eastAsiaTheme="minorEastAsia" w:hAnsi="Arial" w:cs="Arial"/>
          <w:color w:val="2A3B4C"/>
          <w:lang w:eastAsia="en-GB"/>
        </w:rPr>
        <w:t>To undertake Health and Safety checks.</w:t>
      </w:r>
    </w:p>
    <w:p w14:paraId="249801EC" w14:textId="332C0F05" w:rsidR="0039289C"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support the implementation of </w:t>
      </w:r>
      <w:r>
        <w:rPr>
          <w:rFonts w:ascii="Arial" w:eastAsiaTheme="minorEastAsia" w:hAnsi="Arial" w:cs="Arial"/>
          <w:color w:val="2A3B4C"/>
          <w:lang w:eastAsia="en-GB"/>
        </w:rPr>
        <w:t>Stars’</w:t>
      </w:r>
      <w:r w:rsidRPr="0039289C">
        <w:rPr>
          <w:rFonts w:ascii="Arial" w:eastAsiaTheme="minorEastAsia" w:hAnsi="Arial" w:cs="Arial"/>
          <w:color w:val="2A3B4C"/>
          <w:lang w:eastAsia="en-GB"/>
        </w:rPr>
        <w:t xml:space="preserve"> system for obtaining service users feedback and support the efficient running of the database for collating this information.</w:t>
      </w:r>
    </w:p>
    <w:p w14:paraId="768E710E" w14:textId="29E011D9" w:rsidR="0039289C"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To undertake general office admin duties including typing/emails, scanning and photocopying</w:t>
      </w:r>
      <w:r>
        <w:rPr>
          <w:rFonts w:ascii="Arial" w:eastAsiaTheme="minorEastAsia" w:hAnsi="Arial" w:cs="Arial"/>
          <w:color w:val="2A3B4C"/>
          <w:lang w:eastAsia="en-GB"/>
        </w:rPr>
        <w:t>.</w:t>
      </w:r>
    </w:p>
    <w:p w14:paraId="10F83B32" w14:textId="10626597" w:rsidR="00660337" w:rsidRPr="0039289C" w:rsidRDefault="0039289C" w:rsidP="0039289C">
      <w:pPr>
        <w:numPr>
          <w:ilvl w:val="0"/>
          <w:numId w:val="15"/>
        </w:numPr>
        <w:spacing w:after="12" w:line="288" w:lineRule="auto"/>
        <w:contextualSpacing/>
        <w:rPr>
          <w:rFonts w:ascii="Arial" w:eastAsiaTheme="minorEastAsia" w:hAnsi="Arial" w:cs="Arial"/>
          <w:color w:val="2A3B4C"/>
          <w:lang w:eastAsia="en-GB"/>
        </w:rPr>
      </w:pPr>
      <w:r w:rsidRPr="0039289C">
        <w:rPr>
          <w:rFonts w:ascii="Arial" w:eastAsiaTheme="minorEastAsia" w:hAnsi="Arial" w:cs="Arial"/>
          <w:color w:val="2A3B4C"/>
          <w:lang w:eastAsia="en-GB"/>
        </w:rPr>
        <w:t xml:space="preserve">To carry out any additional appropriate duties as instructed by the manager </w:t>
      </w:r>
      <w:proofErr w:type="gramStart"/>
      <w:r w:rsidRPr="0039289C">
        <w:rPr>
          <w:rFonts w:ascii="Arial" w:eastAsiaTheme="minorEastAsia" w:hAnsi="Arial" w:cs="Arial"/>
          <w:color w:val="2A3B4C"/>
          <w:lang w:eastAsia="en-GB"/>
        </w:rPr>
        <w:t>To</w:t>
      </w:r>
      <w:proofErr w:type="gramEnd"/>
      <w:r w:rsidRPr="0039289C">
        <w:rPr>
          <w:rFonts w:ascii="Arial" w:eastAsiaTheme="minorEastAsia" w:hAnsi="Arial" w:cs="Arial"/>
          <w:color w:val="2A3B4C"/>
          <w:lang w:eastAsia="en-GB"/>
        </w:rPr>
        <w:t xml:space="preserve"> work within Ormiston’s mission and values and all policies and procedures, including Safeguarding, Equality and Diversity, Participation, Quality and Health and Safety. Comply with relevant external standards and Quality Marks</w:t>
      </w:r>
      <w:r>
        <w:rPr>
          <w:rFonts w:ascii="Arial" w:eastAsiaTheme="minorEastAsia" w:hAnsi="Arial" w:cs="Arial"/>
          <w:color w:val="2A3B4C"/>
          <w:lang w:eastAsia="en-GB"/>
        </w:rPr>
        <w:t>.</w:t>
      </w:r>
    </w:p>
    <w:p w14:paraId="0A7A1B84" w14:textId="77777777" w:rsidR="00C252AC" w:rsidRDefault="00C252AC" w:rsidP="00F277D4">
      <w:pPr>
        <w:pStyle w:val="BodyText"/>
        <w:spacing w:line="288" w:lineRule="auto"/>
        <w:rPr>
          <w:rFonts w:ascii="Arial" w:eastAsiaTheme="minorEastAsia" w:hAnsi="Arial" w:cs="Arial"/>
          <w:b/>
          <w:bCs/>
          <w:color w:val="2B4250"/>
          <w:sz w:val="32"/>
          <w:szCs w:val="32"/>
        </w:rPr>
      </w:pPr>
    </w:p>
    <w:p w14:paraId="41E2AD40" w14:textId="512819FF" w:rsidR="00F277D4" w:rsidRPr="00F277D4" w:rsidRDefault="00660337" w:rsidP="00F277D4">
      <w:pPr>
        <w:pStyle w:val="BodyText"/>
        <w:spacing w:line="288" w:lineRule="auto"/>
        <w:rPr>
          <w:rFonts w:ascii="Arial" w:eastAsiaTheme="minorEastAsia" w:hAnsi="Arial" w:cs="Arial"/>
          <w:b/>
          <w:bCs/>
          <w:color w:val="2B4250"/>
          <w:sz w:val="32"/>
          <w:szCs w:val="32"/>
        </w:rPr>
      </w:pPr>
      <w:r w:rsidRPr="001147DD">
        <w:rPr>
          <w:rFonts w:ascii="Arial" w:eastAsiaTheme="minorEastAsia" w:hAnsi="Arial" w:cs="Arial"/>
          <w:b/>
          <w:bCs/>
          <w:color w:val="2B4250"/>
          <w:sz w:val="32"/>
          <w:szCs w:val="32"/>
        </w:rPr>
        <w:t>Quality Assurance</w:t>
      </w:r>
    </w:p>
    <w:p w14:paraId="301D4166" w14:textId="5B982C6F" w:rsidR="00F277D4" w:rsidRPr="00660337" w:rsidRDefault="00660337" w:rsidP="00660337">
      <w:pPr>
        <w:spacing w:before="120" w:after="60" w:line="288" w:lineRule="auto"/>
        <w:jc w:val="both"/>
        <w:rPr>
          <w:rFonts w:ascii="Arial" w:hAnsi="Arial" w:cs="Arial"/>
          <w:color w:val="3C4043"/>
        </w:rPr>
      </w:pPr>
      <w:r w:rsidRPr="00660337">
        <w:rPr>
          <w:rFonts w:ascii="Arial" w:eastAsiaTheme="minorEastAsia" w:hAnsi="Arial" w:cs="Arial"/>
          <w:color w:val="2A3B4C"/>
        </w:rPr>
        <w:t>When working on behalf of the charity counsellors must adhere to</w:t>
      </w:r>
      <w:r>
        <w:rPr>
          <w:rFonts w:ascii="Arial" w:eastAsiaTheme="minorEastAsia" w:hAnsi="Arial" w:cs="Arial"/>
          <w:color w:val="2A3B4C"/>
        </w:rPr>
        <w:t>:</w:t>
      </w:r>
    </w:p>
    <w:p w14:paraId="1E803225" w14:textId="594093BF" w:rsidR="00660337" w:rsidRPr="00660337" w:rsidRDefault="0039289C" w:rsidP="00660337">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S</w:t>
      </w:r>
      <w:r w:rsidR="00660337" w:rsidRPr="00660337">
        <w:rPr>
          <w:rFonts w:ascii="Arial" w:eastAsiaTheme="minorEastAsia" w:hAnsi="Arial" w:cs="Arial"/>
          <w:color w:val="2A3B4C"/>
        </w:rPr>
        <w:t>afeguarding policies.</w:t>
      </w:r>
    </w:p>
    <w:p w14:paraId="37107B93" w14:textId="1150A079" w:rsidR="00660337" w:rsidRPr="00660337" w:rsidRDefault="0039289C" w:rsidP="00660337">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P</w:t>
      </w:r>
      <w:r w:rsidR="00660337" w:rsidRPr="00660337">
        <w:rPr>
          <w:rFonts w:ascii="Arial" w:eastAsiaTheme="minorEastAsia" w:hAnsi="Arial" w:cs="Arial"/>
          <w:color w:val="2A3B4C"/>
        </w:rPr>
        <w:t>rofessional, ethical and legal codes of practice and legislation relating to children, young people and families.</w:t>
      </w:r>
    </w:p>
    <w:p w14:paraId="0E6190D8"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Health and Safety policies.</w:t>
      </w:r>
    </w:p>
    <w:p w14:paraId="4FFE6B29"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Equality policies.</w:t>
      </w:r>
    </w:p>
    <w:p w14:paraId="6E61E2AD" w14:textId="77777777" w:rsidR="00660337" w:rsidRPr="00660337" w:rsidRDefault="00660337" w:rsidP="00660337">
      <w:pPr>
        <w:pStyle w:val="ListParagraph"/>
        <w:numPr>
          <w:ilvl w:val="0"/>
          <w:numId w:val="15"/>
        </w:numPr>
        <w:spacing w:before="120" w:after="60" w:line="288" w:lineRule="auto"/>
        <w:jc w:val="both"/>
        <w:rPr>
          <w:rFonts w:ascii="Arial" w:eastAsiaTheme="minorEastAsia" w:hAnsi="Arial" w:cs="Arial"/>
          <w:color w:val="2A3B4C"/>
        </w:rPr>
      </w:pPr>
      <w:r w:rsidRPr="00660337">
        <w:rPr>
          <w:rFonts w:ascii="Arial" w:eastAsiaTheme="minorEastAsia" w:hAnsi="Arial" w:cs="Arial"/>
          <w:color w:val="2A3B4C"/>
        </w:rPr>
        <w:t>Confidentiality and data protection policies.</w:t>
      </w:r>
    </w:p>
    <w:p w14:paraId="4AD80834" w14:textId="77777777" w:rsidR="00C252AC" w:rsidRDefault="00C252AC" w:rsidP="00337288">
      <w:pPr>
        <w:pStyle w:val="BodyText"/>
        <w:spacing w:line="288" w:lineRule="auto"/>
        <w:rPr>
          <w:rFonts w:ascii="Arial" w:eastAsiaTheme="minorEastAsia" w:hAnsi="Arial" w:cs="Arial"/>
          <w:b/>
          <w:bCs/>
          <w:color w:val="2B4250"/>
          <w:sz w:val="32"/>
          <w:szCs w:val="32"/>
        </w:rPr>
      </w:pPr>
    </w:p>
    <w:p w14:paraId="50A20EC3" w14:textId="097E3C3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82ACAAF" w14:textId="77777777" w:rsidR="001147DD" w:rsidRDefault="001147DD" w:rsidP="00337288">
      <w:pPr>
        <w:pStyle w:val="BodyText"/>
        <w:spacing w:after="60" w:line="288" w:lineRule="auto"/>
        <w:rPr>
          <w:rFonts w:ascii="Arial" w:hAnsi="Arial" w:cs="Arial"/>
          <w:b/>
          <w:bCs/>
          <w:color w:val="00A878"/>
          <w:sz w:val="48"/>
          <w:szCs w:val="48"/>
        </w:rPr>
      </w:pPr>
    </w:p>
    <w:p w14:paraId="52E0B855" w14:textId="279F5FCC"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7D87">
        <w:tc>
          <w:tcPr>
            <w:tcW w:w="4814" w:type="dxa"/>
            <w:vAlign w:val="center"/>
          </w:tcPr>
          <w:p w14:paraId="50C181C4" w14:textId="77777777" w:rsidR="00246A00" w:rsidRPr="00337288" w:rsidRDefault="00246A00" w:rsidP="007E7D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7D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9289C" w:rsidRPr="00337288" w14:paraId="071FF345" w14:textId="77777777" w:rsidTr="007E7D87">
        <w:tc>
          <w:tcPr>
            <w:tcW w:w="4814" w:type="dxa"/>
            <w:vAlign w:val="center"/>
          </w:tcPr>
          <w:p w14:paraId="04AF20EF" w14:textId="6B92722B" w:rsidR="0039289C" w:rsidRPr="0039289C" w:rsidRDefault="0039289C" w:rsidP="0039289C">
            <w:pPr>
              <w:pStyle w:val="BodyText"/>
              <w:spacing w:after="60" w:line="288" w:lineRule="auto"/>
              <w:rPr>
                <w:rFonts w:ascii="Arial" w:hAnsi="Arial" w:cs="Arial"/>
                <w:color w:val="2B4250"/>
                <w:sz w:val="24"/>
                <w:szCs w:val="24"/>
                <w:highlight w:val="yellow"/>
              </w:rPr>
            </w:pPr>
            <w:r w:rsidRPr="00D90243">
              <w:rPr>
                <w:rFonts w:ascii="Arial" w:hAnsi="Arial" w:cs="Arial"/>
                <w:color w:val="323E4F" w:themeColor="text2" w:themeShade="BF"/>
                <w:sz w:val="24"/>
                <w:szCs w:val="48"/>
              </w:rPr>
              <w:t>Experience of working in an administrative post</w:t>
            </w:r>
          </w:p>
        </w:tc>
        <w:tc>
          <w:tcPr>
            <w:tcW w:w="4815" w:type="dxa"/>
            <w:vAlign w:val="center"/>
          </w:tcPr>
          <w:p w14:paraId="4D8F2234" w14:textId="531DC71C" w:rsidR="0039289C" w:rsidRPr="00337288" w:rsidRDefault="0039289C" w:rsidP="0039289C">
            <w:pPr>
              <w:pStyle w:val="BodyText"/>
              <w:spacing w:after="60" w:line="288" w:lineRule="auto"/>
              <w:rPr>
                <w:rFonts w:ascii="Arial" w:hAnsi="Arial" w:cs="Arial"/>
                <w:color w:val="2B4250"/>
                <w:sz w:val="24"/>
                <w:szCs w:val="24"/>
              </w:rPr>
            </w:pPr>
            <w:r w:rsidRPr="00C252AC">
              <w:rPr>
                <w:rFonts w:ascii="Arial" w:hAnsi="Arial" w:cs="Arial"/>
                <w:sz w:val="24"/>
                <w:szCs w:val="24"/>
              </w:rPr>
              <w:t xml:space="preserve">Qualification in Counselling </w:t>
            </w:r>
          </w:p>
        </w:tc>
      </w:tr>
      <w:tr w:rsidR="0039289C" w:rsidRPr="00337288" w14:paraId="4BC0D2A2" w14:textId="77777777" w:rsidTr="007E7D87">
        <w:tc>
          <w:tcPr>
            <w:tcW w:w="4814" w:type="dxa"/>
            <w:vAlign w:val="center"/>
          </w:tcPr>
          <w:p w14:paraId="4C052F27" w14:textId="37BF8D5C" w:rsidR="0039289C" w:rsidRPr="00D90243" w:rsidRDefault="0039289C" w:rsidP="0039289C">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with confidential and sensitive information</w:t>
            </w:r>
          </w:p>
        </w:tc>
        <w:tc>
          <w:tcPr>
            <w:tcW w:w="4815" w:type="dxa"/>
            <w:vAlign w:val="center"/>
          </w:tcPr>
          <w:p w14:paraId="7DEEC321" w14:textId="77777777" w:rsidR="0039289C" w:rsidRPr="0039289C" w:rsidRDefault="0039289C" w:rsidP="0039289C">
            <w:pPr>
              <w:pStyle w:val="BodyText"/>
              <w:spacing w:after="60" w:line="288" w:lineRule="auto"/>
              <w:rPr>
                <w:rFonts w:ascii="Arial" w:hAnsi="Arial" w:cs="Arial"/>
                <w:color w:val="2B4250"/>
                <w:sz w:val="24"/>
                <w:szCs w:val="24"/>
                <w:highlight w:val="yellow"/>
              </w:rPr>
            </w:pPr>
          </w:p>
        </w:tc>
      </w:tr>
    </w:tbl>
    <w:p w14:paraId="4278DA61" w14:textId="17FB875D"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p w14:paraId="643DDF3A" w14:textId="77777777" w:rsidR="0039289C" w:rsidRDefault="0039289C" w:rsidP="00337288">
      <w:pPr>
        <w:pStyle w:val="BodyText"/>
        <w:spacing w:after="60" w:line="288" w:lineRule="auto"/>
        <w:rPr>
          <w:rFonts w:ascii="Arial" w:eastAsiaTheme="minorEastAsia" w:hAnsi="Arial" w:cs="Arial"/>
          <w:b/>
          <w:bCs/>
          <w:color w:val="2B4250"/>
          <w:sz w:val="32"/>
          <w:szCs w:val="32"/>
        </w:rPr>
      </w:pPr>
    </w:p>
    <w:tbl>
      <w:tblPr>
        <w:tblStyle w:val="TableGridLight"/>
        <w:tblW w:w="0" w:type="auto"/>
        <w:tblInd w:w="5" w:type="dxa"/>
        <w:tblLook w:val="04A0" w:firstRow="1" w:lastRow="0" w:firstColumn="1" w:lastColumn="0" w:noHBand="0" w:noVBand="1"/>
      </w:tblPr>
      <w:tblGrid>
        <w:gridCol w:w="4812"/>
        <w:gridCol w:w="4812"/>
      </w:tblGrid>
      <w:tr w:rsidR="0039289C" w:rsidRPr="00337288" w14:paraId="4FFE1A29" w14:textId="77777777" w:rsidTr="0039289C">
        <w:tc>
          <w:tcPr>
            <w:tcW w:w="4812" w:type="dxa"/>
          </w:tcPr>
          <w:p w14:paraId="25A1E919" w14:textId="77777777" w:rsidR="0039289C" w:rsidRPr="00337288" w:rsidRDefault="0039289C" w:rsidP="00762F5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2" w:type="dxa"/>
          </w:tcPr>
          <w:p w14:paraId="4F782A5D" w14:textId="77777777" w:rsidR="0039289C" w:rsidRPr="00337288" w:rsidRDefault="0039289C" w:rsidP="00762F5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9289C" w:rsidRPr="00337288" w14:paraId="73ED3D0F" w14:textId="77777777" w:rsidTr="0039289C">
        <w:tc>
          <w:tcPr>
            <w:tcW w:w="4812" w:type="dxa"/>
          </w:tcPr>
          <w:p w14:paraId="623E71B5"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IT skills; Microsoft Word, Excel and Outlook. Skilled database user</w:t>
            </w:r>
          </w:p>
        </w:tc>
        <w:tc>
          <w:tcPr>
            <w:tcW w:w="4812" w:type="dxa"/>
          </w:tcPr>
          <w:p w14:paraId="109D0C4A" w14:textId="075B39F1" w:rsidR="0039289C" w:rsidRPr="00337288" w:rsidRDefault="0039289C" w:rsidP="00762F57">
            <w:pPr>
              <w:pStyle w:val="BodyText"/>
              <w:spacing w:after="60" w:line="288" w:lineRule="auto"/>
              <w:rPr>
                <w:rFonts w:ascii="Arial" w:hAnsi="Arial" w:cs="Arial"/>
                <w:color w:val="2B4250"/>
                <w:sz w:val="24"/>
                <w:szCs w:val="24"/>
              </w:rPr>
            </w:pPr>
            <w:r>
              <w:rPr>
                <w:rFonts w:ascii="Arial" w:hAnsi="Arial" w:cs="Arial"/>
                <w:color w:val="2B4250"/>
                <w:sz w:val="24"/>
                <w:szCs w:val="24"/>
              </w:rPr>
              <w:t>Experience of working as part of a small team.</w:t>
            </w:r>
          </w:p>
        </w:tc>
      </w:tr>
      <w:tr w:rsidR="0039289C" w:rsidRPr="00337288" w14:paraId="34F0A8C8" w14:textId="77777777" w:rsidTr="0039289C">
        <w:tc>
          <w:tcPr>
            <w:tcW w:w="4812" w:type="dxa"/>
          </w:tcPr>
          <w:p w14:paraId="6F4C61E8"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organisation skills</w:t>
            </w:r>
          </w:p>
        </w:tc>
        <w:tc>
          <w:tcPr>
            <w:tcW w:w="4812" w:type="dxa"/>
          </w:tcPr>
          <w:p w14:paraId="6054EC0D" w14:textId="77777777" w:rsidR="0039289C" w:rsidRPr="00337288" w:rsidRDefault="0039289C" w:rsidP="00762F57">
            <w:pPr>
              <w:pStyle w:val="BodyText"/>
              <w:spacing w:after="60" w:line="288" w:lineRule="auto"/>
              <w:rPr>
                <w:rFonts w:ascii="Arial" w:hAnsi="Arial" w:cs="Arial"/>
                <w:color w:val="2B4250"/>
                <w:sz w:val="24"/>
                <w:szCs w:val="24"/>
              </w:rPr>
            </w:pPr>
          </w:p>
        </w:tc>
      </w:tr>
      <w:tr w:rsidR="0039289C" w:rsidRPr="00337288" w14:paraId="226F1D9B" w14:textId="77777777" w:rsidTr="0039289C">
        <w:tc>
          <w:tcPr>
            <w:tcW w:w="4812" w:type="dxa"/>
          </w:tcPr>
          <w:p w14:paraId="0F87D661"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literacy and numeracy skills</w:t>
            </w:r>
          </w:p>
        </w:tc>
        <w:tc>
          <w:tcPr>
            <w:tcW w:w="4812" w:type="dxa"/>
          </w:tcPr>
          <w:p w14:paraId="6937F2EB" w14:textId="77777777" w:rsidR="0039289C" w:rsidRPr="00337288" w:rsidRDefault="0039289C" w:rsidP="00762F57">
            <w:pPr>
              <w:pStyle w:val="BodyText"/>
              <w:spacing w:after="60" w:line="288" w:lineRule="auto"/>
              <w:rPr>
                <w:rFonts w:ascii="Arial" w:hAnsi="Arial" w:cs="Arial"/>
                <w:color w:val="2B4250"/>
                <w:sz w:val="24"/>
                <w:szCs w:val="24"/>
              </w:rPr>
            </w:pPr>
          </w:p>
        </w:tc>
      </w:tr>
      <w:tr w:rsidR="0039289C" w14:paraId="35F020BA" w14:textId="77777777" w:rsidTr="0039289C">
        <w:tc>
          <w:tcPr>
            <w:tcW w:w="4812" w:type="dxa"/>
          </w:tcPr>
          <w:p w14:paraId="1BCF7CEE" w14:textId="77777777" w:rsidR="0039289C" w:rsidRPr="00D90243" w:rsidRDefault="0039289C" w:rsidP="00762F57">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attention to detail</w:t>
            </w:r>
          </w:p>
        </w:tc>
        <w:tc>
          <w:tcPr>
            <w:tcW w:w="4812" w:type="dxa"/>
          </w:tcPr>
          <w:p w14:paraId="01F88417" w14:textId="77777777" w:rsidR="0039289C" w:rsidRDefault="0039289C" w:rsidP="00762F57">
            <w:pPr>
              <w:pStyle w:val="BodyText"/>
              <w:spacing w:after="60" w:line="288" w:lineRule="auto"/>
              <w:rPr>
                <w:rFonts w:ascii="Arial" w:hAnsi="Arial" w:cs="Arial"/>
                <w:color w:val="2B4250"/>
                <w:sz w:val="24"/>
                <w:szCs w:val="24"/>
              </w:rPr>
            </w:pPr>
          </w:p>
        </w:tc>
      </w:tr>
      <w:tr w:rsidR="0039289C" w14:paraId="717A6FB6" w14:textId="77777777" w:rsidTr="0039289C">
        <w:tc>
          <w:tcPr>
            <w:tcW w:w="4812" w:type="dxa"/>
          </w:tcPr>
          <w:p w14:paraId="58244627" w14:textId="77777777" w:rsidR="0039289C" w:rsidRPr="00D90243" w:rsidRDefault="0039289C" w:rsidP="00762F57">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Knowledge of working with other agencies and professionals</w:t>
            </w:r>
          </w:p>
        </w:tc>
        <w:tc>
          <w:tcPr>
            <w:tcW w:w="4812" w:type="dxa"/>
          </w:tcPr>
          <w:p w14:paraId="02A43B0F" w14:textId="77777777" w:rsidR="0039289C" w:rsidRDefault="0039289C" w:rsidP="00762F57">
            <w:pPr>
              <w:pStyle w:val="BodyText"/>
              <w:spacing w:after="60" w:line="288" w:lineRule="auto"/>
              <w:rPr>
                <w:rFonts w:ascii="Arial" w:hAnsi="Arial" w:cs="Arial"/>
                <w:color w:val="2B4250"/>
                <w:sz w:val="24"/>
                <w:szCs w:val="24"/>
              </w:rPr>
            </w:pPr>
          </w:p>
        </w:tc>
      </w:tr>
      <w:tr w:rsidR="0039289C" w14:paraId="5EB28AF7" w14:textId="77777777" w:rsidTr="0039289C">
        <w:tc>
          <w:tcPr>
            <w:tcW w:w="4812" w:type="dxa"/>
          </w:tcPr>
          <w:p w14:paraId="011C7AFB" w14:textId="77777777" w:rsidR="0039289C" w:rsidRPr="00D90243" w:rsidRDefault="0039289C" w:rsidP="00762F57">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Strong customer service skills</w:t>
            </w:r>
          </w:p>
        </w:tc>
        <w:tc>
          <w:tcPr>
            <w:tcW w:w="4812" w:type="dxa"/>
          </w:tcPr>
          <w:p w14:paraId="3CA69BC4" w14:textId="77777777" w:rsidR="0039289C" w:rsidRDefault="0039289C" w:rsidP="00762F57">
            <w:pPr>
              <w:pStyle w:val="BodyText"/>
              <w:spacing w:after="60" w:line="288" w:lineRule="auto"/>
              <w:rPr>
                <w:rFonts w:ascii="Arial" w:hAnsi="Arial" w:cs="Arial"/>
                <w:color w:val="2B4250"/>
                <w:sz w:val="24"/>
                <w:szCs w:val="24"/>
              </w:rPr>
            </w:pPr>
          </w:p>
        </w:tc>
      </w:tr>
      <w:tr w:rsidR="0039289C" w14:paraId="37B8FCFF" w14:textId="77777777" w:rsidTr="0039289C">
        <w:tc>
          <w:tcPr>
            <w:tcW w:w="4812" w:type="dxa"/>
          </w:tcPr>
          <w:p w14:paraId="028A0618" w14:textId="77777777" w:rsidR="0039289C" w:rsidRPr="00D90243" w:rsidRDefault="0039289C" w:rsidP="00762F57">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A good understanding of confidentiality and data protection</w:t>
            </w:r>
          </w:p>
        </w:tc>
        <w:tc>
          <w:tcPr>
            <w:tcW w:w="4812" w:type="dxa"/>
          </w:tcPr>
          <w:p w14:paraId="04186A77" w14:textId="77777777" w:rsidR="0039289C" w:rsidRDefault="0039289C" w:rsidP="00762F57">
            <w:pPr>
              <w:pStyle w:val="BodyText"/>
              <w:spacing w:after="60" w:line="288" w:lineRule="auto"/>
              <w:rPr>
                <w:rFonts w:ascii="Arial" w:hAnsi="Arial" w:cs="Arial"/>
                <w:color w:val="2B4250"/>
                <w:sz w:val="24"/>
                <w:szCs w:val="24"/>
              </w:rPr>
            </w:pPr>
          </w:p>
        </w:tc>
      </w:tr>
      <w:tr w:rsidR="0039289C" w14:paraId="28558FDF" w14:textId="77777777" w:rsidTr="0039289C">
        <w:tc>
          <w:tcPr>
            <w:tcW w:w="4812" w:type="dxa"/>
          </w:tcPr>
          <w:p w14:paraId="4ECEA217" w14:textId="45155223" w:rsidR="0039289C" w:rsidRPr="00D90243" w:rsidRDefault="0039289C" w:rsidP="00762F57">
            <w:pPr>
              <w:pStyle w:val="BodyText"/>
              <w:spacing w:after="60" w:line="288" w:lineRule="auto"/>
              <w:rPr>
                <w:rFonts w:ascii="Arial" w:hAnsi="Arial" w:cs="Arial"/>
                <w:color w:val="323E4F" w:themeColor="text2" w:themeShade="BF"/>
                <w:sz w:val="24"/>
                <w:szCs w:val="48"/>
              </w:rPr>
            </w:pPr>
            <w:r w:rsidRPr="00CF2CEB">
              <w:rPr>
                <w:rFonts w:ascii="Arial" w:hAnsi="Arial" w:cs="Arial"/>
                <w:color w:val="323E4F" w:themeColor="text2" w:themeShade="BF"/>
                <w:sz w:val="24"/>
                <w:szCs w:val="48"/>
              </w:rPr>
              <w:t xml:space="preserve">Willingness and ability to travel </w:t>
            </w:r>
            <w:r>
              <w:rPr>
                <w:rFonts w:ascii="Arial" w:hAnsi="Arial" w:cs="Arial"/>
                <w:color w:val="323E4F" w:themeColor="text2" w:themeShade="BF"/>
                <w:sz w:val="24"/>
                <w:szCs w:val="48"/>
              </w:rPr>
              <w:t>around</w:t>
            </w:r>
            <w:r w:rsidRPr="00CF2CEB">
              <w:rPr>
                <w:rFonts w:ascii="Arial" w:hAnsi="Arial" w:cs="Arial"/>
                <w:color w:val="323E4F" w:themeColor="text2" w:themeShade="BF"/>
                <w:sz w:val="24"/>
                <w:szCs w:val="48"/>
              </w:rPr>
              <w:t xml:space="preserve"> Cambridgeshire to meet the requirements of the post</w:t>
            </w:r>
          </w:p>
        </w:tc>
        <w:tc>
          <w:tcPr>
            <w:tcW w:w="4812" w:type="dxa"/>
          </w:tcPr>
          <w:p w14:paraId="682D2E49" w14:textId="77777777" w:rsidR="0039289C" w:rsidRDefault="0039289C" w:rsidP="00762F57">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lastRenderedPageBreak/>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131F7606" w:rsidR="00F277D4" w:rsidRPr="005725D7" w:rsidRDefault="005725D7" w:rsidP="00973C11">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5"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6B936A"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514DD">
      <w:headerReference w:type="default" r:id="rId18"/>
      <w:footerReference w:type="default" r:id="rId19"/>
      <w:pgSz w:w="11906" w:h="16838"/>
      <w:pgMar w:top="142"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9DDE5" w14:textId="77777777" w:rsidR="00E6456E" w:rsidRDefault="00E6456E" w:rsidP="007F09BC">
      <w:r>
        <w:separator/>
      </w:r>
    </w:p>
  </w:endnote>
  <w:endnote w:type="continuationSeparator" w:id="0">
    <w:p w14:paraId="65DD48C3" w14:textId="77777777" w:rsidR="00E6456E" w:rsidRDefault="00E6456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81186"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F856B" w14:textId="77777777" w:rsidR="00E6456E" w:rsidRDefault="00E6456E" w:rsidP="007F09BC">
      <w:r>
        <w:separator/>
      </w:r>
    </w:p>
  </w:footnote>
  <w:footnote w:type="continuationSeparator" w:id="0">
    <w:p w14:paraId="1DF67D92" w14:textId="77777777" w:rsidR="00E6456E" w:rsidRDefault="00E6456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62B44"/>
    <w:multiLevelType w:val="hybridMultilevel"/>
    <w:tmpl w:val="05D4F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6F2CDC"/>
    <w:multiLevelType w:val="hybridMultilevel"/>
    <w:tmpl w:val="435A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D67BEE"/>
    <w:multiLevelType w:val="hybridMultilevel"/>
    <w:tmpl w:val="3AB4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3309886">
    <w:abstractNumId w:val="16"/>
  </w:num>
  <w:num w:numId="2" w16cid:durableId="163010340">
    <w:abstractNumId w:val="20"/>
  </w:num>
  <w:num w:numId="3" w16cid:durableId="1895846421">
    <w:abstractNumId w:val="15"/>
  </w:num>
  <w:num w:numId="4" w16cid:durableId="1898123346">
    <w:abstractNumId w:val="18"/>
  </w:num>
  <w:num w:numId="5" w16cid:durableId="77483898">
    <w:abstractNumId w:val="12"/>
  </w:num>
  <w:num w:numId="6" w16cid:durableId="2080982940">
    <w:abstractNumId w:val="9"/>
  </w:num>
  <w:num w:numId="7" w16cid:durableId="1889296122">
    <w:abstractNumId w:val="17"/>
  </w:num>
  <w:num w:numId="8" w16cid:durableId="1157919864">
    <w:abstractNumId w:val="8"/>
  </w:num>
  <w:num w:numId="9" w16cid:durableId="1603302678">
    <w:abstractNumId w:val="5"/>
  </w:num>
  <w:num w:numId="10" w16cid:durableId="1789005322">
    <w:abstractNumId w:val="24"/>
  </w:num>
  <w:num w:numId="11" w16cid:durableId="414012709">
    <w:abstractNumId w:val="11"/>
  </w:num>
  <w:num w:numId="12" w16cid:durableId="379935622">
    <w:abstractNumId w:val="6"/>
  </w:num>
  <w:num w:numId="13" w16cid:durableId="1508209460">
    <w:abstractNumId w:val="0"/>
  </w:num>
  <w:num w:numId="14" w16cid:durableId="272589178">
    <w:abstractNumId w:val="25"/>
  </w:num>
  <w:num w:numId="15" w16cid:durableId="1550648565">
    <w:abstractNumId w:val="13"/>
  </w:num>
  <w:num w:numId="16" w16cid:durableId="524289000">
    <w:abstractNumId w:val="1"/>
  </w:num>
  <w:num w:numId="17" w16cid:durableId="2111660113">
    <w:abstractNumId w:val="4"/>
  </w:num>
  <w:num w:numId="18" w16cid:durableId="814176034">
    <w:abstractNumId w:val="7"/>
  </w:num>
  <w:num w:numId="19" w16cid:durableId="1556434528">
    <w:abstractNumId w:val="19"/>
  </w:num>
  <w:num w:numId="20" w16cid:durableId="2003700882">
    <w:abstractNumId w:val="23"/>
  </w:num>
  <w:num w:numId="21" w16cid:durableId="434054401">
    <w:abstractNumId w:val="22"/>
  </w:num>
  <w:num w:numId="22" w16cid:durableId="1239053685">
    <w:abstractNumId w:val="21"/>
  </w:num>
  <w:num w:numId="23" w16cid:durableId="2107117023">
    <w:abstractNumId w:val="2"/>
  </w:num>
  <w:num w:numId="24" w16cid:durableId="534268178">
    <w:abstractNumId w:val="3"/>
  </w:num>
  <w:num w:numId="25" w16cid:durableId="1376003314">
    <w:abstractNumId w:val="14"/>
  </w:num>
  <w:num w:numId="26" w16cid:durableId="1780443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936"/>
    <w:rsid w:val="000853F7"/>
    <w:rsid w:val="00087776"/>
    <w:rsid w:val="00090DD1"/>
    <w:rsid w:val="000C6323"/>
    <w:rsid w:val="000D612E"/>
    <w:rsid w:val="000E6D08"/>
    <w:rsid w:val="001147DD"/>
    <w:rsid w:val="001231DB"/>
    <w:rsid w:val="00131308"/>
    <w:rsid w:val="001343AB"/>
    <w:rsid w:val="0017762A"/>
    <w:rsid w:val="001F5943"/>
    <w:rsid w:val="002038E3"/>
    <w:rsid w:val="00215BD3"/>
    <w:rsid w:val="00225106"/>
    <w:rsid w:val="00246A00"/>
    <w:rsid w:val="00290E21"/>
    <w:rsid w:val="002A1B2A"/>
    <w:rsid w:val="002A376C"/>
    <w:rsid w:val="002F315C"/>
    <w:rsid w:val="0031330E"/>
    <w:rsid w:val="00337288"/>
    <w:rsid w:val="003514DD"/>
    <w:rsid w:val="0035367F"/>
    <w:rsid w:val="00387DEC"/>
    <w:rsid w:val="0039289C"/>
    <w:rsid w:val="003F5CAF"/>
    <w:rsid w:val="00410B5D"/>
    <w:rsid w:val="0046262A"/>
    <w:rsid w:val="00485A0D"/>
    <w:rsid w:val="0052307C"/>
    <w:rsid w:val="005344BF"/>
    <w:rsid w:val="00545CAE"/>
    <w:rsid w:val="00567B0B"/>
    <w:rsid w:val="005725D7"/>
    <w:rsid w:val="005A26D1"/>
    <w:rsid w:val="00652422"/>
    <w:rsid w:val="00652BB2"/>
    <w:rsid w:val="00660337"/>
    <w:rsid w:val="00674880"/>
    <w:rsid w:val="006B7FCE"/>
    <w:rsid w:val="006D60D9"/>
    <w:rsid w:val="00737263"/>
    <w:rsid w:val="00770488"/>
    <w:rsid w:val="007B5268"/>
    <w:rsid w:val="007C755D"/>
    <w:rsid w:val="007E07CF"/>
    <w:rsid w:val="007E7D87"/>
    <w:rsid w:val="007F09BC"/>
    <w:rsid w:val="00857070"/>
    <w:rsid w:val="00872FEC"/>
    <w:rsid w:val="008762BF"/>
    <w:rsid w:val="008E17C8"/>
    <w:rsid w:val="00964E74"/>
    <w:rsid w:val="00966B18"/>
    <w:rsid w:val="009B2614"/>
    <w:rsid w:val="009C24B9"/>
    <w:rsid w:val="00A3289C"/>
    <w:rsid w:val="00A6615F"/>
    <w:rsid w:val="00A956AA"/>
    <w:rsid w:val="00AC1813"/>
    <w:rsid w:val="00AC4785"/>
    <w:rsid w:val="00AD4F26"/>
    <w:rsid w:val="00B07E1F"/>
    <w:rsid w:val="00B31F79"/>
    <w:rsid w:val="00B74AF0"/>
    <w:rsid w:val="00B77BCF"/>
    <w:rsid w:val="00BD5F48"/>
    <w:rsid w:val="00C252AC"/>
    <w:rsid w:val="00C4205E"/>
    <w:rsid w:val="00C803D7"/>
    <w:rsid w:val="00C94E5D"/>
    <w:rsid w:val="00CA72AB"/>
    <w:rsid w:val="00D048B4"/>
    <w:rsid w:val="00D2142B"/>
    <w:rsid w:val="00D23F8E"/>
    <w:rsid w:val="00D94F67"/>
    <w:rsid w:val="00DA747F"/>
    <w:rsid w:val="00DC1B82"/>
    <w:rsid w:val="00DC344B"/>
    <w:rsid w:val="00DF7B64"/>
    <w:rsid w:val="00E06C75"/>
    <w:rsid w:val="00E173D5"/>
    <w:rsid w:val="00E457D0"/>
    <w:rsid w:val="00E57DBD"/>
    <w:rsid w:val="00E6456E"/>
    <w:rsid w:val="00ED0565"/>
    <w:rsid w:val="00EF368D"/>
    <w:rsid w:val="00F03D81"/>
    <w:rsid w:val="00F138FB"/>
    <w:rsid w:val="00F277D4"/>
    <w:rsid w:val="00F60654"/>
    <w:rsid w:val="00FB4ABE"/>
    <w:rsid w:val="00FD24CA"/>
    <w:rsid w:val="00FE5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docId w15:val="{31973A2C-8A73-4E1E-B6FF-8F9BF11F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n-Marie.McKiernan@ormistonfamilies.org.uk"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3727</Words>
  <Characters>21249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2025-05-08T23:26:00Z</dcterms:created>
  <dcterms:modified xsi:type="dcterms:W3CDTF">2025-10-14T11:46:00Z</dcterms:modified>
</cp:coreProperties>
</file>