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47033C"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Pr="00971A36">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2B705349"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r>
        <w:rPr>
          <w:rFonts w:ascii="Arial" w:eastAsia="Calibri" w:hAnsi="Arial" w:cs="Arial"/>
          <w:color w:val="2A3B4C"/>
          <w:lang w:eastAsia="en-GB"/>
        </w:rPr>
        <w:t xml:space="preserve"> </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4451E619"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Our therapeutic support brilliantly extends into a successful training offer across Norfolk and Waveney through our Link Team, who are committed to further developing a well-established group of mental health champions.</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64BD00F5"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lastRenderedPageBreak/>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 xml:space="preserve">arry out Routine Outcome Measures or other outcome and feedback measures at the appropriate points of the intervention as advised by the </w:t>
      </w:r>
      <w:proofErr w:type="gramStart"/>
      <w:r w:rsidR="00971A36" w:rsidRPr="00971A36">
        <w:rPr>
          <w:rFonts w:ascii="Arial" w:eastAsia="Calibri" w:hAnsi="Arial" w:cs="Arial"/>
          <w:color w:val="2A3B4C"/>
          <w:lang w:val="en-US" w:eastAsia="en-GB"/>
        </w:rPr>
        <w:t>service</w:t>
      </w:r>
      <w:proofErr w:type="gramEnd"/>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36547D11"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 with a starting </w:t>
      </w:r>
      <w:r w:rsidRPr="00E155F9">
        <w:rPr>
          <w:rFonts w:ascii="Arial" w:eastAsia="Calibri" w:hAnsi="Arial" w:cs="Arial"/>
          <w:color w:val="2A3B4C"/>
          <w:lang w:val="en-US" w:eastAsia="en-GB"/>
        </w:rPr>
        <w:t xml:space="preserve">salary of </w:t>
      </w:r>
      <w:r w:rsidR="0047033C">
        <w:rPr>
          <w:rFonts w:ascii="Arial" w:eastAsia="Calibri" w:hAnsi="Arial" w:cs="Arial"/>
          <w:color w:val="2A3B4C"/>
          <w:lang w:val="en-US" w:eastAsia="en-GB"/>
        </w:rPr>
        <w:t>£</w:t>
      </w:r>
      <w:r w:rsidR="0047033C" w:rsidRPr="0047033C">
        <w:rPr>
          <w:rFonts w:ascii="Arial" w:eastAsia="Calibri" w:hAnsi="Arial" w:cs="Arial"/>
          <w:color w:val="2A3B4C"/>
          <w:lang w:val="en-US" w:eastAsia="en-GB"/>
        </w:rPr>
        <w:t>41</w:t>
      </w:r>
      <w:r w:rsidR="0047033C">
        <w:rPr>
          <w:rFonts w:ascii="Arial" w:eastAsia="Calibri" w:hAnsi="Arial" w:cs="Arial"/>
          <w:color w:val="2A3B4C"/>
          <w:lang w:val="en-US" w:eastAsia="en-GB"/>
        </w:rPr>
        <w:t>,</w:t>
      </w:r>
      <w:r w:rsidR="0047033C" w:rsidRPr="0047033C">
        <w:rPr>
          <w:rFonts w:ascii="Arial" w:eastAsia="Calibri" w:hAnsi="Arial" w:cs="Arial"/>
          <w:color w:val="2A3B4C"/>
          <w:lang w:val="en-US" w:eastAsia="en-GB"/>
        </w:rPr>
        <w:t>659</w:t>
      </w:r>
      <w:r w:rsidR="0047033C">
        <w:rPr>
          <w:rFonts w:ascii="Arial" w:eastAsia="Calibri" w:hAnsi="Arial" w:cs="Arial"/>
          <w:color w:val="2A3B4C"/>
          <w:lang w:val="en-US" w:eastAsia="en-GB"/>
        </w:rPr>
        <w:t xml:space="preserve"> </w:t>
      </w:r>
      <w:r w:rsidRPr="004C6C13">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55023AD2" w14:textId="78346B91"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5A423A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971A36">
        <w:rPr>
          <w:rFonts w:ascii="Arial" w:hAnsi="Arial" w:cs="Arial"/>
          <w:b/>
          <w:bCs/>
          <w:color w:val="2B4250"/>
        </w:rPr>
        <w:t>Brittanie.collins</w:t>
      </w:r>
      <w:r w:rsidR="00BA6A0B" w:rsidRPr="00BA6A0B">
        <w:rPr>
          <w:rFonts w:ascii="Arial" w:hAnsi="Arial" w:cs="Arial"/>
          <w:b/>
          <w:bCs/>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4D3AE3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permanent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AB4C1F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BA6A0B" w:rsidRPr="00E155F9">
        <w:rPr>
          <w:rFonts w:ascii="Arial" w:eastAsiaTheme="minorEastAsia" w:hAnsi="Arial" w:cs="Arial"/>
          <w:color w:val="2A3B4C"/>
          <w:sz w:val="24"/>
          <w:szCs w:val="24"/>
        </w:rPr>
        <w:t>£</w:t>
      </w:r>
      <w:r w:rsidR="0047033C" w:rsidRPr="0047033C">
        <w:rPr>
          <w:rFonts w:ascii="Arial" w:eastAsiaTheme="minorEastAsia" w:hAnsi="Arial" w:cs="Arial"/>
          <w:color w:val="2A3B4C"/>
          <w:sz w:val="24"/>
          <w:szCs w:val="24"/>
        </w:rPr>
        <w:t>41</w:t>
      </w:r>
      <w:r w:rsidR="0047033C">
        <w:rPr>
          <w:rFonts w:ascii="Arial" w:eastAsiaTheme="minorEastAsia" w:hAnsi="Arial" w:cs="Arial"/>
          <w:color w:val="2A3B4C"/>
          <w:sz w:val="24"/>
          <w:szCs w:val="24"/>
        </w:rPr>
        <w:t>,</w:t>
      </w:r>
      <w:r w:rsidR="0047033C" w:rsidRPr="0047033C">
        <w:rPr>
          <w:rFonts w:ascii="Arial" w:eastAsiaTheme="minorEastAsia" w:hAnsi="Arial" w:cs="Arial"/>
          <w:color w:val="2A3B4C"/>
          <w:sz w:val="24"/>
          <w:szCs w:val="24"/>
        </w:rPr>
        <w:t>659</w:t>
      </w:r>
      <w:r w:rsidR="0047033C">
        <w:rPr>
          <w:rFonts w:ascii="Arial" w:eastAsiaTheme="minorEastAsia" w:hAnsi="Arial" w:cs="Arial"/>
          <w:color w:val="2A3B4C"/>
          <w:sz w:val="24"/>
          <w:szCs w:val="24"/>
        </w:rPr>
        <w:t xml:space="preserve">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1A01C4C5"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p>
    <w:p w14:paraId="7B78C04C"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therapeutic support brilliantly extends into a successful training offer across Norfolk and Waveney through our Link Team, who are committed to further developing a well-established group of mental health champions.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Convenience and accessibility are key to our therapeutic support. We offer sessions in various venues across your local community, including schools and family hub sites. If </w:t>
      </w:r>
      <w:r w:rsidRPr="006E00E1">
        <w:rPr>
          <w:rFonts w:ascii="Arial" w:eastAsiaTheme="minorEastAsia" w:hAnsi="Arial" w:cs="Arial"/>
          <w:color w:val="2A3B4C"/>
        </w:rPr>
        <w:lastRenderedPageBreak/>
        <w:t>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To ensure comprehensive written records are kept of sessions, assessments, planning, </w:t>
      </w:r>
      <w:proofErr w:type="gramStart"/>
      <w:r w:rsidRPr="006E00E1">
        <w:rPr>
          <w:rFonts w:ascii="Arial" w:eastAsiaTheme="minorEastAsia" w:hAnsi="Arial" w:cs="Arial"/>
          <w:color w:val="2A3B4C"/>
          <w:sz w:val="24"/>
          <w:szCs w:val="24"/>
        </w:rPr>
        <w:t>progress</w:t>
      </w:r>
      <w:proofErr w:type="gramEnd"/>
      <w:r w:rsidRPr="006E00E1">
        <w:rPr>
          <w:rFonts w:ascii="Arial" w:eastAsiaTheme="minorEastAsia" w:hAnsi="Arial" w:cs="Arial"/>
          <w:color w:val="2A3B4C"/>
          <w:sz w:val="24"/>
          <w:szCs w:val="24"/>
        </w:rPr>
        <w:t xml:space="preserve">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lastRenderedPageBreak/>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Report safeguarding concerns to the Designated Safeguarding Lead in line with Ormiston Families’ safeguarding </w:t>
      </w:r>
      <w:proofErr w:type="gramStart"/>
      <w:r w:rsidRPr="006E00E1">
        <w:rPr>
          <w:rFonts w:ascii="Arial" w:hAnsi="Arial" w:cs="Arial"/>
          <w:color w:val="2A3B4C"/>
        </w:rPr>
        <w:t>policies</w:t>
      </w:r>
      <w:proofErr w:type="gramEnd"/>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w:t>
      </w:r>
      <w:proofErr w:type="gramStart"/>
      <w:r w:rsidRPr="006E00E1">
        <w:rPr>
          <w:rFonts w:ascii="Arial" w:hAnsi="Arial" w:cs="Arial"/>
          <w:color w:val="2A3B4C"/>
        </w:rPr>
        <w:t>opportunities</w:t>
      </w:r>
      <w:proofErr w:type="gramEnd"/>
      <w:r w:rsidRPr="006E00E1">
        <w:rPr>
          <w:rFonts w:ascii="Arial" w:hAnsi="Arial" w:cs="Arial"/>
          <w:color w:val="2A3B4C"/>
        </w:rPr>
        <w:t xml:space="preserve">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52E0B855" w14:textId="161C6C99"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6C860E5E"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Practitioner, Drama therapist,, Psychotherapist, art ,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6978247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Current registration or accreditation with relevant professional body, such as UKCP, BACP, HCPC, PTUK, IPT, IPTUK,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6262A"/>
    <w:rsid w:val="0047033C"/>
    <w:rsid w:val="00485A0D"/>
    <w:rsid w:val="004C6C13"/>
    <w:rsid w:val="005344BF"/>
    <w:rsid w:val="00567B0B"/>
    <w:rsid w:val="005A26D1"/>
    <w:rsid w:val="00674880"/>
    <w:rsid w:val="006B7FCE"/>
    <w:rsid w:val="006E00E1"/>
    <w:rsid w:val="00763FCE"/>
    <w:rsid w:val="007B5268"/>
    <w:rsid w:val="007C755D"/>
    <w:rsid w:val="007E07CF"/>
    <w:rsid w:val="007F09BC"/>
    <w:rsid w:val="00863634"/>
    <w:rsid w:val="008C6050"/>
    <w:rsid w:val="008E4741"/>
    <w:rsid w:val="00971A36"/>
    <w:rsid w:val="009B2614"/>
    <w:rsid w:val="00A20C03"/>
    <w:rsid w:val="00A42AE5"/>
    <w:rsid w:val="00A6615F"/>
    <w:rsid w:val="00A956AA"/>
    <w:rsid w:val="00AA137D"/>
    <w:rsid w:val="00AC1813"/>
    <w:rsid w:val="00B0545C"/>
    <w:rsid w:val="00B74AF0"/>
    <w:rsid w:val="00B77BCF"/>
    <w:rsid w:val="00B80E2D"/>
    <w:rsid w:val="00BA6A0B"/>
    <w:rsid w:val="00BD5F48"/>
    <w:rsid w:val="00C5535B"/>
    <w:rsid w:val="00CC11C3"/>
    <w:rsid w:val="00CC6E87"/>
    <w:rsid w:val="00D2142B"/>
    <w:rsid w:val="00DC1B82"/>
    <w:rsid w:val="00DE6944"/>
    <w:rsid w:val="00DF7B64"/>
    <w:rsid w:val="00E017B6"/>
    <w:rsid w:val="00E06C75"/>
    <w:rsid w:val="00E155F9"/>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23</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7</cp:revision>
  <dcterms:created xsi:type="dcterms:W3CDTF">2024-02-05T13:16:00Z</dcterms:created>
  <dcterms:modified xsi:type="dcterms:W3CDTF">2024-03-20T17:05:00Z</dcterms:modified>
</cp:coreProperties>
</file>