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0F82DFC9" w:rsidR="00090DD1" w:rsidRDefault="00E478CD" w:rsidP="00090DD1">
          <w:pPr>
            <w:spacing w:line="288" w:lineRule="auto"/>
            <w:rPr>
              <w:rFonts w:ascii="Arial" w:hAnsi="Arial" w:cs="Arial"/>
              <w:b/>
              <w:bCs/>
              <w:color w:val="00A685"/>
            </w:rPr>
          </w:pPr>
        </w:p>
      </w:sdtContent>
    </w:sdt>
    <w:p w14:paraId="2F49ADD8" w14:textId="2ACFDFE9" w:rsidR="00090DD1" w:rsidRPr="00090DD1" w:rsidRDefault="00AC514A"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65D89D33">
                <wp:simplePos x="0" y="0"/>
                <wp:positionH relativeFrom="column">
                  <wp:posOffset>-168910</wp:posOffset>
                </wp:positionH>
                <wp:positionV relativeFrom="paragraph">
                  <wp:posOffset>6096635</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5BA455E0" w14:textId="77777777" w:rsidR="00AC514A" w:rsidRDefault="00AC514A" w:rsidP="003F5CAF">
                            <w:pPr>
                              <w:pStyle w:val="OrmistonMainHeader"/>
                              <w:rPr>
                                <w:b/>
                                <w:bCs/>
                                <w:color w:val="FFFFFF" w:themeColor="background1"/>
                                <w:sz w:val="96"/>
                                <w:szCs w:val="96"/>
                              </w:rPr>
                            </w:pPr>
                            <w:r>
                              <w:rPr>
                                <w:b/>
                                <w:bCs/>
                                <w:color w:val="FFFFFF" w:themeColor="background1"/>
                                <w:sz w:val="96"/>
                                <w:szCs w:val="96"/>
                              </w:rPr>
                              <w:t>Family Support Worker</w:t>
                            </w:r>
                          </w:p>
                          <w:p w14:paraId="79C467E7" w14:textId="5EFFE7DA" w:rsidR="003F5CAF" w:rsidRPr="00AC514A" w:rsidRDefault="00AC514A" w:rsidP="003F5CAF">
                            <w:pPr>
                              <w:pStyle w:val="OrmistonMainHeader"/>
                              <w:rPr>
                                <w:b/>
                                <w:bCs/>
                                <w:color w:val="FFFFFF" w:themeColor="background1"/>
                                <w:sz w:val="96"/>
                                <w:szCs w:val="96"/>
                              </w:rPr>
                            </w:pPr>
                            <w:r>
                              <w:rPr>
                                <w:b/>
                                <w:bCs/>
                                <w:color w:val="00A685"/>
                                <w:sz w:val="52"/>
                                <w:szCs w:val="52"/>
                              </w:rPr>
                              <w:t>HM Prison</w:t>
                            </w:r>
                            <w:r w:rsidR="00531EE1">
                              <w:rPr>
                                <w:b/>
                                <w:bCs/>
                                <w:color w:val="00A685"/>
                                <w:sz w:val="52"/>
                                <w:szCs w:val="52"/>
                              </w:rPr>
                              <w:t>ers’</w:t>
                            </w:r>
                            <w:r>
                              <w:rPr>
                                <w:b/>
                                <w:bCs/>
                                <w:color w:val="00A685"/>
                                <w:sz w:val="52"/>
                                <w:szCs w:val="52"/>
                              </w:rPr>
                              <w:t xml:space="preserve"> Family Support Services – HMP </w:t>
                            </w:r>
                            <w:proofErr w:type="spellStart"/>
                            <w:r w:rsidR="002F7B6B">
                              <w:rPr>
                                <w:b/>
                                <w:bCs/>
                                <w:color w:val="00A685"/>
                                <w:sz w:val="52"/>
                                <w:szCs w:val="52"/>
                              </w:rPr>
                              <w:t>Whitemoor</w:t>
                            </w:r>
                            <w:proofErr w:type="spellEnd"/>
                            <w:r w:rsidR="003F5CAF" w:rsidRPr="00090DD1">
                              <w:rPr>
                                <w:b/>
                                <w:bCs/>
                                <w:color w:val="00A685"/>
                                <w:sz w:val="52"/>
                                <w:szCs w:val="52"/>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3.3pt;margin-top:480.0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" filled="f" stroked="f" strokeweight=".5pt">
                <v:textbox>
                  <w:txbxContent>
                    <w:p w14:paraId="5BA455E0" w14:textId="77777777" w:rsidR="00AC514A" w:rsidRDefault="00AC514A" w:rsidP="003F5CAF">
                      <w:pPr>
                        <w:pStyle w:val="OrmistonMainHeader"/>
                        <w:rPr>
                          <w:b/>
                          <w:bCs/>
                          <w:color w:val="FFFFFF" w:themeColor="background1"/>
                          <w:sz w:val="96"/>
                          <w:szCs w:val="96"/>
                        </w:rPr>
                      </w:pPr>
                      <w:r>
                        <w:rPr>
                          <w:b/>
                          <w:bCs/>
                          <w:color w:val="FFFFFF" w:themeColor="background1"/>
                          <w:sz w:val="96"/>
                          <w:szCs w:val="96"/>
                        </w:rPr>
                        <w:t>Family Support Worker</w:t>
                      </w:r>
                    </w:p>
                    <w:p w14:paraId="79C467E7" w14:textId="5EFFE7DA" w:rsidR="003F5CAF" w:rsidRPr="00AC514A" w:rsidRDefault="00AC514A" w:rsidP="003F5CAF">
                      <w:pPr>
                        <w:pStyle w:val="OrmistonMainHeader"/>
                        <w:rPr>
                          <w:b/>
                          <w:bCs/>
                          <w:color w:val="FFFFFF" w:themeColor="background1"/>
                          <w:sz w:val="96"/>
                          <w:szCs w:val="96"/>
                        </w:rPr>
                      </w:pPr>
                      <w:r>
                        <w:rPr>
                          <w:b/>
                          <w:bCs/>
                          <w:color w:val="00A685"/>
                          <w:sz w:val="52"/>
                          <w:szCs w:val="52"/>
                        </w:rPr>
                        <w:t>HM Prison</w:t>
                      </w:r>
                      <w:r w:rsidR="00531EE1">
                        <w:rPr>
                          <w:b/>
                          <w:bCs/>
                          <w:color w:val="00A685"/>
                          <w:sz w:val="52"/>
                          <w:szCs w:val="52"/>
                        </w:rPr>
                        <w:t>ers’</w:t>
                      </w:r>
                      <w:r>
                        <w:rPr>
                          <w:b/>
                          <w:bCs/>
                          <w:color w:val="00A685"/>
                          <w:sz w:val="52"/>
                          <w:szCs w:val="52"/>
                        </w:rPr>
                        <w:t xml:space="preserve"> Family Support Services – HMP </w:t>
                      </w:r>
                      <w:proofErr w:type="spellStart"/>
                      <w:r w:rsidR="002F7B6B">
                        <w:rPr>
                          <w:b/>
                          <w:bCs/>
                          <w:color w:val="00A685"/>
                          <w:sz w:val="52"/>
                          <w:szCs w:val="52"/>
                        </w:rPr>
                        <w:t>Whitemoor</w:t>
                      </w:r>
                      <w:proofErr w:type="spellEnd"/>
                      <w:r w:rsidR="003F5CAF" w:rsidRPr="00090DD1">
                        <w:rPr>
                          <w:b/>
                          <w:bCs/>
                          <w:color w:val="00A685"/>
                          <w:sz w:val="52"/>
                          <w:szCs w:val="52"/>
                        </w:rPr>
                        <w:t xml:space="preserve"> </w:t>
                      </w:r>
                    </w:p>
                    <w:p w14:paraId="35440FEA" w14:textId="77777777" w:rsidR="003F5CAF" w:rsidRDefault="003F5CAF"/>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0E21546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w:t>
      </w:r>
      <w:r w:rsidRPr="00F705EF">
        <w:rPr>
          <w:rFonts w:ascii="Arial" w:eastAsia="Times New Roman" w:hAnsi="Arial" w:cs="Arial"/>
          <w:color w:val="000000"/>
          <w:lang w:eastAsia="en-GB"/>
        </w:rPr>
        <w:t xml:space="preserve">of </w:t>
      </w:r>
      <w:r w:rsidR="00AC514A" w:rsidRPr="00F705EF">
        <w:rPr>
          <w:rFonts w:ascii="Arial" w:eastAsia="Times New Roman" w:hAnsi="Arial" w:cs="Arial"/>
          <w:color w:val="000000"/>
          <w:lang w:eastAsia="en-GB"/>
        </w:rPr>
        <w:t>Family Support Worker</w:t>
      </w:r>
      <w:r w:rsidR="00B77BCF" w:rsidRPr="00F705EF">
        <w:rPr>
          <w:rFonts w:ascii="Arial" w:eastAsia="Times New Roman" w:hAnsi="Arial" w:cs="Arial"/>
          <w:color w:val="000000"/>
          <w:lang w:eastAsia="en-GB"/>
        </w:rPr>
        <w:t xml:space="preserve"> in our </w:t>
      </w:r>
      <w:r w:rsidR="00AC514A" w:rsidRPr="00F705EF">
        <w:rPr>
          <w:rFonts w:ascii="Arial" w:eastAsia="Times New Roman" w:hAnsi="Arial" w:cs="Arial"/>
          <w:color w:val="000000"/>
          <w:lang w:eastAsia="en-GB"/>
        </w:rPr>
        <w:t>HM Prison</w:t>
      </w:r>
      <w:r w:rsidR="00531EE1">
        <w:rPr>
          <w:rFonts w:ascii="Arial" w:eastAsia="Times New Roman" w:hAnsi="Arial" w:cs="Arial"/>
          <w:color w:val="000000"/>
          <w:lang w:eastAsia="en-GB"/>
        </w:rPr>
        <w:t>ers’</w:t>
      </w:r>
      <w:r w:rsidR="00AC514A" w:rsidRPr="00F705EF">
        <w:rPr>
          <w:rFonts w:ascii="Arial" w:eastAsia="Times New Roman" w:hAnsi="Arial" w:cs="Arial"/>
          <w:color w:val="000000"/>
          <w:lang w:eastAsia="en-GB"/>
        </w:rPr>
        <w:t xml:space="preserve"> Family Support Services at HMP </w:t>
      </w:r>
      <w:proofErr w:type="spellStart"/>
      <w:r w:rsidR="002F7B6B">
        <w:rPr>
          <w:rFonts w:ascii="Arial" w:eastAsia="Times New Roman" w:hAnsi="Arial" w:cs="Arial"/>
          <w:color w:val="000000"/>
          <w:lang w:eastAsia="en-GB"/>
        </w:rPr>
        <w:t>Whitemoor</w:t>
      </w:r>
      <w:proofErr w:type="spellEnd"/>
      <w:r w:rsidR="00B77BCF" w:rsidRPr="00F705EF">
        <w:rPr>
          <w:rFonts w:ascii="Arial" w:eastAsia="Times New Roman" w:hAnsi="Arial" w:cs="Arial"/>
          <w:color w:val="000000"/>
          <w:lang w:eastAsia="en-GB"/>
        </w:rPr>
        <w:t xml:space="preserve"> Service.</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5BE401BA" w14:textId="1B714EF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three years, the strategic plans we set in 2019 have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w:t>
      </w:r>
      <w:proofErr w:type="gramStart"/>
      <w:r w:rsidRPr="00FD24CA">
        <w:rPr>
          <w:rFonts w:ascii="Arial" w:eastAsia="Times New Roman" w:hAnsi="Arial" w:cs="Arial"/>
          <w:color w:val="000000"/>
          <w:lang w:eastAsia="en-GB"/>
        </w:rPr>
        <w:t>people</w:t>
      </w:r>
      <w:proofErr w:type="gramEnd"/>
      <w:r w:rsidRPr="00FD24CA">
        <w:rPr>
          <w:rFonts w:ascii="Arial" w:eastAsia="Times New Roman" w:hAnsi="Arial" w:cs="Arial"/>
          <w:color w:val="000000"/>
          <w:lang w:eastAsia="en-GB"/>
        </w:rPr>
        <w:t xml:space="preserve"> and families to feel safer, healthier and more resilient too.</w:t>
      </w:r>
    </w:p>
    <w:p w14:paraId="55232AF0" w14:textId="7777777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41332862" w14:textId="7913843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sidR="00B77BCF">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Our strategic plan for 2022 – 25 has now been approved by our Board of Trustees and we see the recruitment of this post as critical in helping us achieve our objectives.</w:t>
      </w:r>
    </w:p>
    <w:p w14:paraId="62A1005B" w14:textId="4BB70D5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w:t>
      </w:r>
      <w:proofErr w:type="gramStart"/>
      <w:r w:rsidRPr="003F5CAF">
        <w:rPr>
          <w:rFonts w:ascii="Arial" w:eastAsia="Calibri" w:hAnsi="Arial" w:cs="Arial"/>
          <w:bCs w:val="0"/>
          <w:color w:val="2A3B4C"/>
          <w:sz w:val="24"/>
          <w:szCs w:val="24"/>
          <w:lang w:eastAsia="en-GB"/>
        </w:rPr>
        <w:t>people</w:t>
      </w:r>
      <w:proofErr w:type="gramEnd"/>
      <w:r w:rsidRPr="003F5CAF">
        <w:rPr>
          <w:rFonts w:ascii="Arial" w:eastAsia="Calibri" w:hAnsi="Arial" w:cs="Arial"/>
          <w:bCs w:val="0"/>
          <w:color w:val="2A3B4C"/>
          <w:sz w:val="24"/>
          <w:szCs w:val="24"/>
          <w:lang w:eastAsia="en-GB"/>
        </w:rPr>
        <w:t xml:space="preserve"> and families in the East of England. We take early and preventative action to support families to be safe, </w:t>
      </w:r>
      <w:proofErr w:type="gramStart"/>
      <w:r w:rsidRPr="003F5CAF">
        <w:rPr>
          <w:rFonts w:ascii="Arial" w:eastAsia="Calibri" w:hAnsi="Arial" w:cs="Arial"/>
          <w:bCs w:val="0"/>
          <w:color w:val="2A3B4C"/>
          <w:sz w:val="24"/>
          <w:szCs w:val="24"/>
          <w:lang w:eastAsia="en-GB"/>
        </w:rPr>
        <w:t>healthy</w:t>
      </w:r>
      <w:proofErr w:type="gramEnd"/>
      <w:r w:rsidRPr="003F5CAF">
        <w:rPr>
          <w:rFonts w:ascii="Arial" w:eastAsia="Calibri" w:hAnsi="Arial" w:cs="Arial"/>
          <w:bCs w:val="0"/>
          <w:color w:val="2A3B4C"/>
          <w:sz w:val="24"/>
          <w:szCs w:val="24"/>
          <w:lang w:eastAsia="en-GB"/>
        </w:rPr>
        <w:t xml:space="preserve">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68CB4459" w:rsidR="003F5CAF" w:rsidRPr="005344BF" w:rsidRDefault="003F5CAF" w:rsidP="005344BF">
      <w:pPr>
        <w:pStyle w:val="OrmistonSubHeader"/>
        <w:spacing w:line="288" w:lineRule="auto"/>
        <w:rPr>
          <w:b/>
          <w:bCs/>
          <w:color w:val="00A685"/>
          <w:sz w:val="48"/>
          <w:szCs w:val="48"/>
        </w:rPr>
      </w:pPr>
      <w:bookmarkStart w:id="0" w:name="_Hlk100744511"/>
      <w:r w:rsidRPr="003F5CAF">
        <w:rPr>
          <w:b/>
          <w:bCs/>
          <w:color w:val="00A878"/>
          <w:sz w:val="48"/>
          <w:szCs w:val="48"/>
        </w:rPr>
        <w:t xml:space="preserve">About Our </w:t>
      </w:r>
      <w:r w:rsidR="00AC514A">
        <w:rPr>
          <w:b/>
          <w:bCs/>
          <w:color w:val="00A878"/>
          <w:sz w:val="48"/>
          <w:szCs w:val="48"/>
        </w:rPr>
        <w:t>HM Prison Family Support Services</w:t>
      </w:r>
    </w:p>
    <w:bookmarkEnd w:id="0"/>
    <w:p w14:paraId="3F5338A6" w14:textId="18F599E9" w:rsidR="00AC514A" w:rsidRPr="00AC514A" w:rsidRDefault="00AC514A" w:rsidP="00AC514A">
      <w:pPr>
        <w:pStyle w:val="Default"/>
        <w:spacing w:line="288" w:lineRule="auto"/>
        <w:jc w:val="both"/>
        <w:rPr>
          <w:rFonts w:ascii="Arial" w:eastAsia="Calibri" w:hAnsi="Arial" w:cs="Arial"/>
          <w:color w:val="2A3B4C"/>
          <w:lang w:eastAsia="en-GB"/>
        </w:rPr>
      </w:pPr>
      <w:r w:rsidRPr="00AC514A">
        <w:rPr>
          <w:rFonts w:ascii="Arial" w:eastAsia="Calibri" w:hAnsi="Arial" w:cs="Arial"/>
          <w:color w:val="2A3B4C"/>
          <w:lang w:eastAsia="en-GB"/>
        </w:rPr>
        <w:t xml:space="preserve">The Ministry of Justice’s own research shows that, for a prisoner who receives visits from a partner or family member, the odds of reoffending are 39% lower than for prisoners who had not received such visits. Supportive relationships with family members and significant others give meaning and all-important motivation to other strands of rehabilitation and resettlement activity. Family work should always be seen and referred to alongside education and employment as rehabilitation activities as the third leg of the stool that brings stability and structure to prisoners’ lives, particularly when they leave prison. </w:t>
      </w:r>
    </w:p>
    <w:p w14:paraId="76B12001" w14:textId="77777777" w:rsidR="00AC514A" w:rsidRPr="00AC514A" w:rsidRDefault="00AC514A" w:rsidP="00AC514A">
      <w:pPr>
        <w:pStyle w:val="Default"/>
        <w:spacing w:line="288" w:lineRule="auto"/>
        <w:jc w:val="both"/>
        <w:rPr>
          <w:rFonts w:ascii="Arial" w:eastAsia="Calibri" w:hAnsi="Arial" w:cs="Arial"/>
          <w:color w:val="2A3B4C"/>
          <w:lang w:eastAsia="en-GB"/>
        </w:rPr>
      </w:pPr>
      <w:r w:rsidRPr="00AC514A">
        <w:rPr>
          <w:rFonts w:ascii="Arial" w:eastAsia="Calibri" w:hAnsi="Arial" w:cs="Arial"/>
          <w:color w:val="2A3B4C"/>
          <w:lang w:eastAsia="en-GB"/>
        </w:rPr>
        <w:t>That is why the overarching conclusion of my Review is that good family relationships are indispensable for delivering the Government's far-reaching plans across all the areas outlined in their white paper on Prison Safety and Reform, published in November 2016. If prisons are truly to be places of reform, we cannot ignore the reality that a supportive relationship with at least one person is indispensable to a prisoner’s ability to get through their sentence well and achieve rehabilitation. It is not only family members who can provide these and, wherever family relationships are mentioned, it should be assumed that other significant and supportive relationships are also inferred. Farmer (2017)</w:t>
      </w:r>
    </w:p>
    <w:p w14:paraId="0425AF31" w14:textId="77777777" w:rsidR="00AC514A" w:rsidRPr="00AC514A" w:rsidRDefault="00AC514A" w:rsidP="00AC514A">
      <w:pPr>
        <w:pStyle w:val="Default"/>
        <w:spacing w:line="288" w:lineRule="auto"/>
        <w:jc w:val="both"/>
        <w:rPr>
          <w:rFonts w:ascii="Arial" w:eastAsia="Calibri" w:hAnsi="Arial" w:cs="Arial"/>
          <w:color w:val="2A3B4C"/>
          <w:lang w:eastAsia="en-GB"/>
        </w:rPr>
      </w:pPr>
    </w:p>
    <w:p w14:paraId="19A82B52" w14:textId="34BEA2C6" w:rsidR="003F5CAF" w:rsidRDefault="00AC514A" w:rsidP="00AC514A">
      <w:pPr>
        <w:pStyle w:val="Default"/>
        <w:spacing w:line="288" w:lineRule="auto"/>
        <w:jc w:val="both"/>
        <w:rPr>
          <w:rFonts w:ascii="Arial" w:eastAsiaTheme="minorEastAsia" w:hAnsi="Arial" w:cs="Arial"/>
          <w:color w:val="FF0000"/>
          <w:sz w:val="21"/>
          <w:szCs w:val="21"/>
        </w:rPr>
      </w:pPr>
      <w:r w:rsidRPr="00AC514A">
        <w:rPr>
          <w:rFonts w:ascii="Arial" w:eastAsia="Calibri" w:hAnsi="Arial" w:cs="Arial"/>
          <w:color w:val="2A3B4C"/>
          <w:lang w:eastAsia="en-GB"/>
        </w:rPr>
        <w:t xml:space="preserve">The work we undertake within the Prison Family Support Services at Ormiston Families is underpinned by Lord Farmer (2017) and his recommendations. Working closely with the prisons Ormiston Families staff ensure we promote and advocate on behalf of the families and the prisoners giving them a voice to help support, maintain and build healthy family and significant other relationships whilst serving their sentence.   </w:t>
      </w:r>
    </w:p>
    <w:p w14:paraId="6392B2F8" w14:textId="77777777" w:rsidR="003F5CAF" w:rsidRDefault="003F5CAF" w:rsidP="005344BF">
      <w:pPr>
        <w:pStyle w:val="Default"/>
        <w:spacing w:line="288" w:lineRule="auto"/>
        <w:jc w:val="both"/>
        <w:rPr>
          <w:rFonts w:ascii="Arial" w:eastAsiaTheme="minorEastAsia" w:hAnsi="Arial" w:cs="Arial"/>
          <w:color w:val="FF0000"/>
          <w:sz w:val="21"/>
          <w:szCs w:val="21"/>
        </w:rPr>
      </w:pPr>
    </w:p>
    <w:p w14:paraId="0DE8BE32" w14:textId="455FF114" w:rsidR="003F5CAF" w:rsidRDefault="003F5CAF" w:rsidP="005344BF">
      <w:pPr>
        <w:pStyle w:val="Default"/>
        <w:spacing w:line="288" w:lineRule="auto"/>
        <w:jc w:val="both"/>
        <w:rPr>
          <w:rFonts w:ascii="Arial" w:eastAsiaTheme="minorEastAsia" w:hAnsi="Arial" w:cs="Arial"/>
          <w:color w:val="FF0000"/>
          <w:sz w:val="21"/>
          <w:szCs w:val="21"/>
        </w:rPr>
      </w:pPr>
    </w:p>
    <w:p w14:paraId="544FC1C4" w14:textId="650637D5"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lastRenderedPageBreak/>
        <w:t xml:space="preserve">About </w:t>
      </w:r>
      <w:r w:rsidR="00AC514A">
        <w:rPr>
          <w:b/>
          <w:bCs/>
          <w:color w:val="00A878"/>
          <w:sz w:val="48"/>
          <w:szCs w:val="48"/>
        </w:rPr>
        <w:t xml:space="preserve">Our HMP </w:t>
      </w:r>
      <w:proofErr w:type="spellStart"/>
      <w:r w:rsidR="004F2081">
        <w:rPr>
          <w:b/>
          <w:bCs/>
          <w:color w:val="00A878"/>
          <w:sz w:val="48"/>
          <w:szCs w:val="48"/>
        </w:rPr>
        <w:t>Whitemoor</w:t>
      </w:r>
      <w:proofErr w:type="spellEnd"/>
      <w:r w:rsidR="00AC514A">
        <w:rPr>
          <w:b/>
          <w:bCs/>
          <w:color w:val="00A878"/>
          <w:sz w:val="48"/>
          <w:szCs w:val="48"/>
        </w:rPr>
        <w:t xml:space="preserve"> Visitors’ Centre</w:t>
      </w:r>
    </w:p>
    <w:p w14:paraId="72D9BAB4" w14:textId="7F521814" w:rsidR="00DC1B82" w:rsidRDefault="00AC514A" w:rsidP="00DC1B82">
      <w:pPr>
        <w:pStyle w:val="Default"/>
        <w:spacing w:line="288" w:lineRule="auto"/>
        <w:jc w:val="both"/>
        <w:rPr>
          <w:rFonts w:ascii="Arial" w:eastAsiaTheme="minorEastAsia" w:hAnsi="Arial" w:cs="Arial"/>
          <w:color w:val="FF0000"/>
          <w:sz w:val="21"/>
          <w:szCs w:val="21"/>
        </w:rPr>
      </w:pPr>
      <w:r w:rsidRPr="00AC514A">
        <w:rPr>
          <w:rFonts w:ascii="Arial" w:eastAsia="Calibri" w:hAnsi="Arial" w:cs="Arial"/>
          <w:color w:val="2A3B4C"/>
          <w:lang w:eastAsia="en-GB"/>
        </w:rPr>
        <w:t xml:space="preserve">The Ormiston Families team is based at HMP </w:t>
      </w:r>
      <w:proofErr w:type="spellStart"/>
      <w:r w:rsidR="004F2081">
        <w:rPr>
          <w:rFonts w:ascii="Arial" w:eastAsia="Calibri" w:hAnsi="Arial" w:cs="Arial"/>
          <w:color w:val="2A3B4C"/>
          <w:lang w:eastAsia="en-GB"/>
        </w:rPr>
        <w:t>Whitemoor</w:t>
      </w:r>
      <w:proofErr w:type="spellEnd"/>
      <w:r w:rsidRPr="00AC514A">
        <w:rPr>
          <w:rFonts w:ascii="Arial" w:eastAsia="Calibri" w:hAnsi="Arial" w:cs="Arial"/>
          <w:color w:val="2A3B4C"/>
          <w:lang w:eastAsia="en-GB"/>
        </w:rPr>
        <w:t xml:space="preserve">. We provide support, </w:t>
      </w:r>
      <w:proofErr w:type="gramStart"/>
      <w:r w:rsidRPr="00AC514A">
        <w:rPr>
          <w:rFonts w:ascii="Arial" w:eastAsia="Calibri" w:hAnsi="Arial" w:cs="Arial"/>
          <w:color w:val="2A3B4C"/>
          <w:lang w:eastAsia="en-GB"/>
        </w:rPr>
        <w:t>information</w:t>
      </w:r>
      <w:proofErr w:type="gramEnd"/>
      <w:r w:rsidRPr="00AC514A">
        <w:rPr>
          <w:rFonts w:ascii="Arial" w:eastAsia="Calibri" w:hAnsi="Arial" w:cs="Arial"/>
          <w:color w:val="2A3B4C"/>
          <w:lang w:eastAsia="en-GB"/>
        </w:rPr>
        <w:t xml:space="preserve"> and a personal welcome for first-time visitors to help them access the services available to them.</w:t>
      </w:r>
    </w:p>
    <w:p w14:paraId="3DCE5109" w14:textId="77777777" w:rsidR="00DC1B82" w:rsidRPr="00DC1B82" w:rsidRDefault="00DC1B82" w:rsidP="00DC1B82">
      <w:pPr>
        <w:pStyle w:val="OrmistonSubHeader"/>
        <w:spacing w:line="288" w:lineRule="auto"/>
        <w:rPr>
          <w:b/>
          <w:bCs/>
          <w:color w:val="00A878"/>
          <w:sz w:val="24"/>
          <w:szCs w:val="24"/>
        </w:rPr>
      </w:pPr>
    </w:p>
    <w:p w14:paraId="36731338" w14:textId="5A296E23" w:rsidR="00AC514A" w:rsidRDefault="00DC1B82" w:rsidP="00DC1B82">
      <w:pPr>
        <w:pStyle w:val="OrmistonSubHeader"/>
        <w:spacing w:line="288" w:lineRule="auto"/>
        <w:rPr>
          <w:b/>
          <w:bCs/>
          <w:color w:val="00A878"/>
          <w:sz w:val="48"/>
          <w:szCs w:val="48"/>
        </w:rPr>
      </w:pPr>
      <w:r w:rsidRPr="003F5CAF">
        <w:rPr>
          <w:b/>
          <w:bCs/>
          <w:color w:val="00A878"/>
          <w:sz w:val="48"/>
          <w:szCs w:val="48"/>
        </w:rPr>
        <w:t xml:space="preserve">About </w:t>
      </w:r>
      <w:r w:rsidR="00AC514A">
        <w:rPr>
          <w:b/>
          <w:bCs/>
          <w:color w:val="00A878"/>
          <w:sz w:val="48"/>
          <w:szCs w:val="48"/>
        </w:rPr>
        <w:t>the role of Family Support Worker</w:t>
      </w:r>
    </w:p>
    <w:p w14:paraId="328274DA" w14:textId="0A90A74B" w:rsidR="00CC4D9A" w:rsidRPr="00876F38" w:rsidRDefault="00531EE1" w:rsidP="00CC4D9A">
      <w:pPr>
        <w:pStyle w:val="Default"/>
        <w:spacing w:line="288" w:lineRule="auto"/>
        <w:jc w:val="both"/>
        <w:rPr>
          <w:rFonts w:ascii="Arial" w:eastAsia="Calibri" w:hAnsi="Arial" w:cs="Arial"/>
          <w:color w:val="2A3B4C"/>
          <w:lang w:eastAsia="en-GB"/>
        </w:rPr>
      </w:pPr>
      <w:r w:rsidRPr="00531EE1">
        <w:rPr>
          <w:rFonts w:ascii="Arial" w:eastAsia="Calibri" w:hAnsi="Arial" w:cs="Arial"/>
          <w:color w:val="2A3B4C"/>
          <w:lang w:eastAsia="en-GB"/>
        </w:rPr>
        <w:t>We are seeking Family Support Workers to assist with the effective and efficient running of the Visitor Centre and Tea Bar and Play Area in the prison visits hall, to ensure prisoners and their families have a valuable visiting experience, improving the quality of visits for children and families and helping to maintain family relationships.</w:t>
      </w:r>
    </w:p>
    <w:p w14:paraId="0E8420D4" w14:textId="77777777" w:rsidR="00CC4D9A" w:rsidRPr="00CC4D9A" w:rsidRDefault="00CC4D9A" w:rsidP="00CC4D9A">
      <w:pPr>
        <w:pStyle w:val="OrmistonSubHeader"/>
        <w:tabs>
          <w:tab w:val="left" w:pos="1095"/>
        </w:tabs>
        <w:spacing w:line="288" w:lineRule="auto"/>
        <w:rPr>
          <w:b/>
          <w:bCs/>
          <w:color w:val="00A878"/>
          <w:sz w:val="24"/>
          <w:szCs w:val="24"/>
        </w:rPr>
      </w:pPr>
      <w:r w:rsidRPr="00CC4D9A">
        <w:rPr>
          <w:b/>
          <w:bCs/>
          <w:color w:val="00A878"/>
          <w:sz w:val="24"/>
          <w:szCs w:val="24"/>
        </w:rPr>
        <w:tab/>
      </w:r>
    </w:p>
    <w:p w14:paraId="02731394" w14:textId="6D91D422" w:rsidR="00CC4D9A" w:rsidRDefault="00CC4D9A" w:rsidP="00CC4D9A">
      <w:pPr>
        <w:pStyle w:val="OrmistonSubHeader"/>
        <w:tabs>
          <w:tab w:val="left" w:pos="1095"/>
        </w:tabs>
        <w:spacing w:line="288" w:lineRule="auto"/>
        <w:rPr>
          <w:b/>
          <w:bCs/>
          <w:color w:val="00A878"/>
          <w:sz w:val="48"/>
          <w:szCs w:val="48"/>
        </w:rPr>
      </w:pPr>
      <w:r>
        <w:rPr>
          <w:b/>
          <w:bCs/>
          <w:color w:val="00A878"/>
          <w:sz w:val="48"/>
          <w:szCs w:val="48"/>
        </w:rPr>
        <w:t>About you</w:t>
      </w:r>
    </w:p>
    <w:p w14:paraId="0F4A9986" w14:textId="77777777" w:rsidR="00876F38" w:rsidRPr="00876F38" w:rsidRDefault="00876F38" w:rsidP="00876F38">
      <w:pPr>
        <w:pStyle w:val="Default"/>
        <w:spacing w:line="288" w:lineRule="auto"/>
        <w:jc w:val="both"/>
        <w:rPr>
          <w:rFonts w:ascii="Arial" w:eastAsia="Calibri" w:hAnsi="Arial" w:cs="Arial"/>
          <w:color w:val="2A3B4C"/>
          <w:lang w:eastAsia="en-GB"/>
        </w:rPr>
      </w:pPr>
      <w:r w:rsidRPr="00876F38">
        <w:rPr>
          <w:rFonts w:ascii="Arial" w:eastAsia="Calibri" w:hAnsi="Arial" w:cs="Arial"/>
          <w:color w:val="2A3B4C"/>
          <w:lang w:eastAsia="en-GB"/>
        </w:rPr>
        <w:t xml:space="preserve">To be successful you will have experience of dealing with people in a customer service-based role and be able to demonstrate excellent communication and problem-solving skills. </w:t>
      </w:r>
    </w:p>
    <w:p w14:paraId="3BF0676C" w14:textId="77777777" w:rsidR="00876F38" w:rsidRPr="00876F38" w:rsidRDefault="00876F38" w:rsidP="00876F38">
      <w:pPr>
        <w:pStyle w:val="Default"/>
        <w:spacing w:line="288" w:lineRule="auto"/>
        <w:jc w:val="both"/>
        <w:rPr>
          <w:rFonts w:ascii="Arial" w:eastAsia="Calibri" w:hAnsi="Arial" w:cs="Arial"/>
          <w:color w:val="2A3B4C"/>
          <w:lang w:eastAsia="en-GB"/>
        </w:rPr>
      </w:pPr>
    </w:p>
    <w:p w14:paraId="7804A459" w14:textId="61EA3309" w:rsidR="00531EE1" w:rsidRDefault="00531EE1" w:rsidP="00531EE1">
      <w:pPr>
        <w:pStyle w:val="Default"/>
        <w:spacing w:line="288" w:lineRule="auto"/>
        <w:jc w:val="both"/>
        <w:rPr>
          <w:rFonts w:ascii="Arial" w:eastAsia="Calibri" w:hAnsi="Arial" w:cs="Arial"/>
          <w:color w:val="2A3B4C"/>
          <w:lang w:eastAsia="en-GB"/>
        </w:rPr>
      </w:pPr>
      <w:bookmarkStart w:id="1" w:name="_Hlk103801961"/>
      <w:r w:rsidRPr="00531EE1">
        <w:rPr>
          <w:rFonts w:ascii="Arial" w:eastAsia="Calibri" w:hAnsi="Arial" w:cs="Arial"/>
          <w:color w:val="2A3B4C"/>
          <w:lang w:eastAsia="en-GB"/>
        </w:rPr>
        <w:t xml:space="preserve">The position is part-time working on an alternating roster pattern of 20 hours (Wednesday, Thursday, </w:t>
      </w:r>
      <w:proofErr w:type="gramStart"/>
      <w:r w:rsidRPr="00531EE1">
        <w:rPr>
          <w:rFonts w:ascii="Arial" w:eastAsia="Calibri" w:hAnsi="Arial" w:cs="Arial"/>
          <w:color w:val="2A3B4C"/>
          <w:lang w:eastAsia="en-GB"/>
        </w:rPr>
        <w:t>Saturday</w:t>
      </w:r>
      <w:proofErr w:type="gramEnd"/>
      <w:r w:rsidRPr="00531EE1">
        <w:rPr>
          <w:rFonts w:ascii="Arial" w:eastAsia="Calibri" w:hAnsi="Arial" w:cs="Arial"/>
          <w:color w:val="2A3B4C"/>
          <w:lang w:eastAsia="en-GB"/>
        </w:rPr>
        <w:t xml:space="preserve"> and Sunday) and 10 hours (Wednesday and Thursday).    </w:t>
      </w:r>
    </w:p>
    <w:p w14:paraId="70B4BA55" w14:textId="77777777" w:rsidR="00531EE1" w:rsidRPr="00531EE1" w:rsidRDefault="00531EE1" w:rsidP="00531EE1">
      <w:pPr>
        <w:pStyle w:val="Default"/>
        <w:spacing w:line="288" w:lineRule="auto"/>
        <w:jc w:val="both"/>
        <w:rPr>
          <w:rFonts w:ascii="Arial" w:eastAsia="Calibri" w:hAnsi="Arial" w:cs="Arial"/>
          <w:color w:val="2A3B4C"/>
          <w:lang w:eastAsia="en-GB"/>
        </w:rPr>
      </w:pPr>
    </w:p>
    <w:p w14:paraId="3455C2B1" w14:textId="6521EF67" w:rsidR="00CC4D9A" w:rsidRDefault="00531EE1" w:rsidP="00531EE1">
      <w:pPr>
        <w:pStyle w:val="Default"/>
        <w:spacing w:line="288" w:lineRule="auto"/>
        <w:jc w:val="both"/>
        <w:rPr>
          <w:rFonts w:ascii="Arial" w:eastAsia="Calibri" w:hAnsi="Arial" w:cs="Arial"/>
          <w:color w:val="2A3B4C"/>
          <w:lang w:eastAsia="en-GB"/>
        </w:rPr>
      </w:pPr>
      <w:r w:rsidRPr="00531EE1">
        <w:rPr>
          <w:rFonts w:ascii="Arial" w:eastAsia="Calibri" w:hAnsi="Arial" w:cs="Arial"/>
          <w:color w:val="2A3B4C"/>
          <w:lang w:eastAsia="en-GB"/>
        </w:rPr>
        <w:t xml:space="preserve">You will also need to be able to have access to a car or be driven to the Prison as HMP </w:t>
      </w:r>
      <w:proofErr w:type="spellStart"/>
      <w:r w:rsidRPr="00531EE1">
        <w:rPr>
          <w:rFonts w:ascii="Arial" w:eastAsia="Calibri" w:hAnsi="Arial" w:cs="Arial"/>
          <w:color w:val="2A3B4C"/>
          <w:lang w:eastAsia="en-GB"/>
        </w:rPr>
        <w:t>Whitemoor</w:t>
      </w:r>
      <w:proofErr w:type="spellEnd"/>
      <w:r w:rsidRPr="00531EE1">
        <w:rPr>
          <w:rFonts w:ascii="Arial" w:eastAsia="Calibri" w:hAnsi="Arial" w:cs="Arial"/>
          <w:color w:val="2A3B4C"/>
          <w:lang w:eastAsia="en-GB"/>
        </w:rPr>
        <w:t xml:space="preserve"> is in a remote location and is not accessible via Public Transport.</w:t>
      </w:r>
    </w:p>
    <w:p w14:paraId="74A87A56" w14:textId="30B7E516" w:rsidR="00CC4D9A" w:rsidRDefault="00CC4D9A" w:rsidP="00876F38">
      <w:pPr>
        <w:pStyle w:val="Default"/>
        <w:spacing w:line="288" w:lineRule="auto"/>
        <w:jc w:val="both"/>
        <w:rPr>
          <w:rFonts w:ascii="Arial" w:eastAsia="Calibri" w:hAnsi="Arial" w:cs="Arial"/>
          <w:color w:val="2A3B4C"/>
          <w:lang w:eastAsia="en-GB"/>
        </w:rPr>
      </w:pPr>
    </w:p>
    <w:bookmarkEnd w:id="1"/>
    <w:p w14:paraId="43135F3D" w14:textId="77777777" w:rsidR="005344BF" w:rsidRDefault="005344BF" w:rsidP="005344BF">
      <w:pPr>
        <w:spacing w:line="288" w:lineRule="auto"/>
        <w:rPr>
          <w:rFonts w:ascii="Arial" w:eastAsia="Calibri" w:hAnsi="Arial" w:cs="Arial"/>
          <w:color w:val="2A3B4C"/>
          <w:lang w:val="en-US" w:eastAsia="en-GB"/>
        </w:rPr>
      </w:pPr>
      <w:r>
        <w:rPr>
          <w:rFonts w:ascii="Arial" w:eastAsia="Calibri" w:hAnsi="Arial" w:cs="Arial"/>
          <w:color w:val="2A3B4C"/>
          <w:lang w:eastAsia="en-GB"/>
        </w:rPr>
        <w:br w:type="page"/>
      </w: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35A873DC"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2" w:name="_Toc344646454"/>
      <w:bookmarkStart w:id="3" w:name="_Toc344646961"/>
      <w:bookmarkStart w:id="4" w:name="_Toc344647115"/>
      <w:bookmarkStart w:id="5"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2"/>
      <w:bookmarkEnd w:id="3"/>
      <w:bookmarkEnd w:id="4"/>
      <w:bookmarkEnd w:id="5"/>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w:t>
      </w:r>
      <w:proofErr w:type="gramStart"/>
      <w:r w:rsidRPr="00F03D81">
        <w:rPr>
          <w:rFonts w:ascii="Arial" w:eastAsia="Calibri" w:hAnsi="Arial" w:cs="Arial"/>
          <w:color w:val="2A3B4C"/>
          <w:lang w:eastAsia="en-GB"/>
        </w:rPr>
        <w:t>recorded</w:t>
      </w:r>
      <w:proofErr w:type="gramEnd"/>
      <w:r w:rsidRPr="00F03D81">
        <w:rPr>
          <w:rFonts w:ascii="Arial" w:eastAsia="Calibri" w:hAnsi="Arial" w:cs="Arial"/>
          <w:color w:val="2A3B4C"/>
          <w:lang w:eastAsia="en-GB"/>
        </w:rPr>
        <w:t xml:space="preserve">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6" w:name="_Toc344646453"/>
      <w:bookmarkStart w:id="7" w:name="_Toc344646960"/>
      <w:bookmarkStart w:id="8" w:name="_Toc344647114"/>
      <w:bookmarkStart w:id="9"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6"/>
    <w:bookmarkEnd w:id="7"/>
    <w:bookmarkEnd w:id="8"/>
    <w:bookmarkEnd w:id="9"/>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42C49E28"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4" w:history="1">
        <w:r w:rsidR="00531EE1" w:rsidRPr="006A410C">
          <w:rPr>
            <w:rStyle w:val="Hyperlink"/>
            <w:rFonts w:ascii="Arial" w:hAnsi="Arial" w:cs="Arial"/>
            <w:b/>
            <w:bCs/>
          </w:rPr>
          <w:t>lisa.brighten@ormistonfamilies.org.uk</w:t>
        </w:r>
      </w:hyperlink>
      <w:r w:rsidR="00531EE1">
        <w:rPr>
          <w:rFonts w:ascii="Arial" w:hAnsi="Arial" w:cs="Arial"/>
          <w:b/>
          <w:bCs/>
          <w:color w:val="2B4250"/>
        </w:rPr>
        <w:t xml:space="preserve"> </w:t>
      </w:r>
      <w:r w:rsidR="00876F38">
        <w:rPr>
          <w:rFonts w:ascii="Arial" w:hAnsi="Arial" w:cs="Arial"/>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7257154F"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876F38" w:rsidRPr="00471EC8">
        <w:rPr>
          <w:rFonts w:ascii="Arial Bold" w:eastAsiaTheme="minorEastAsia" w:hAnsi="Arial Bold" w:cs="Arial Bold"/>
          <w:b/>
          <w:color w:val="2B4250"/>
          <w:sz w:val="32"/>
          <w:szCs w:val="32"/>
        </w:rPr>
        <w:t>Family Support Worker</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10" w:name="_Hlk100744731"/>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10"/>
    <w:p w14:paraId="0A9B98DB" w14:textId="794C8784" w:rsidR="00F277D4" w:rsidRPr="00F277D4" w:rsidRDefault="00F277D4" w:rsidP="00F277D4">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advertised is </w:t>
      </w:r>
      <w:r w:rsidRPr="00471EC8">
        <w:rPr>
          <w:rFonts w:ascii="Arial" w:eastAsiaTheme="minorEastAsia" w:hAnsi="Arial" w:cs="Arial"/>
          <w:color w:val="2A3B4C"/>
          <w:sz w:val="24"/>
          <w:szCs w:val="24"/>
        </w:rPr>
        <w:t xml:space="preserve">permanent </w:t>
      </w:r>
      <w:r w:rsidR="00876F38" w:rsidRPr="00471EC8">
        <w:rPr>
          <w:rFonts w:ascii="Arial" w:eastAsiaTheme="minorEastAsia" w:hAnsi="Arial" w:cs="Arial"/>
          <w:color w:val="2A3B4C"/>
          <w:sz w:val="24"/>
          <w:szCs w:val="24"/>
        </w:rPr>
        <w:t xml:space="preserve">part-time position, </w:t>
      </w:r>
      <w:r w:rsidR="00531EE1" w:rsidRPr="00531EE1">
        <w:rPr>
          <w:rFonts w:ascii="Arial" w:eastAsiaTheme="minorEastAsia" w:hAnsi="Arial" w:cs="Arial"/>
          <w:color w:val="2A3B4C"/>
          <w:sz w:val="24"/>
          <w:szCs w:val="24"/>
        </w:rPr>
        <w:t>working 60 hours per month based on roster</w:t>
      </w:r>
      <w:r w:rsidR="00471EC8" w:rsidRPr="00471EC8">
        <w:rPr>
          <w:rFonts w:ascii="Arial" w:eastAsiaTheme="minorEastAsia" w:hAnsi="Arial" w:cs="Arial"/>
          <w:color w:val="2A3B4C"/>
          <w:sz w:val="24"/>
          <w:szCs w:val="24"/>
        </w:rPr>
        <w:t>.</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58BD57E1" w14:textId="113EE0EB" w:rsidR="00471EC8" w:rsidRDefault="00531EE1" w:rsidP="00F342F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531EE1">
        <w:rPr>
          <w:rFonts w:ascii="Arial" w:eastAsiaTheme="minorEastAsia" w:hAnsi="Arial" w:cs="Arial"/>
          <w:color w:val="2A3B4C"/>
          <w:sz w:val="24"/>
          <w:szCs w:val="24"/>
        </w:rPr>
        <w:t xml:space="preserve">The </w:t>
      </w:r>
      <w:r>
        <w:rPr>
          <w:rFonts w:ascii="Arial" w:eastAsiaTheme="minorEastAsia" w:hAnsi="Arial" w:cs="Arial"/>
          <w:color w:val="2A3B4C"/>
          <w:sz w:val="24"/>
          <w:szCs w:val="24"/>
        </w:rPr>
        <w:t xml:space="preserve">working hours will be </w:t>
      </w:r>
      <w:r w:rsidRPr="00531EE1">
        <w:rPr>
          <w:rFonts w:ascii="Arial" w:eastAsiaTheme="minorEastAsia" w:hAnsi="Arial" w:cs="Arial"/>
          <w:color w:val="2A3B4C"/>
          <w:sz w:val="24"/>
          <w:szCs w:val="24"/>
        </w:rPr>
        <w:t xml:space="preserve">on an alternating </w:t>
      </w:r>
      <w:r>
        <w:rPr>
          <w:rFonts w:ascii="Arial" w:eastAsiaTheme="minorEastAsia" w:hAnsi="Arial" w:cs="Arial"/>
          <w:color w:val="2A3B4C"/>
          <w:sz w:val="24"/>
          <w:szCs w:val="24"/>
        </w:rPr>
        <w:t xml:space="preserve">weekly </w:t>
      </w:r>
      <w:r w:rsidRPr="00531EE1">
        <w:rPr>
          <w:rFonts w:ascii="Arial" w:eastAsiaTheme="minorEastAsia" w:hAnsi="Arial" w:cs="Arial"/>
          <w:color w:val="2A3B4C"/>
          <w:sz w:val="24"/>
          <w:szCs w:val="24"/>
        </w:rPr>
        <w:t xml:space="preserve">roster pattern of 20 hours (Wednesday, Thursday, </w:t>
      </w:r>
      <w:proofErr w:type="gramStart"/>
      <w:r w:rsidRPr="00531EE1">
        <w:rPr>
          <w:rFonts w:ascii="Arial" w:eastAsiaTheme="minorEastAsia" w:hAnsi="Arial" w:cs="Arial"/>
          <w:color w:val="2A3B4C"/>
          <w:sz w:val="24"/>
          <w:szCs w:val="24"/>
        </w:rPr>
        <w:t>Saturday</w:t>
      </w:r>
      <w:proofErr w:type="gramEnd"/>
      <w:r w:rsidRPr="00531EE1">
        <w:rPr>
          <w:rFonts w:ascii="Arial" w:eastAsiaTheme="minorEastAsia" w:hAnsi="Arial" w:cs="Arial"/>
          <w:color w:val="2A3B4C"/>
          <w:sz w:val="24"/>
          <w:szCs w:val="24"/>
        </w:rPr>
        <w:t xml:space="preserve"> and Sunday) and 10 hours (Wednesday and Thursday).    </w:t>
      </w:r>
    </w:p>
    <w:p w14:paraId="6EEF06A7" w14:textId="499AF532" w:rsidR="00F277D4" w:rsidRPr="00471EC8" w:rsidRDefault="00F277D4" w:rsidP="00F342F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471EC8">
        <w:rPr>
          <w:rFonts w:ascii="Arial" w:eastAsiaTheme="minorEastAsia" w:hAnsi="Arial" w:cs="Arial"/>
          <w:color w:val="2A3B4C"/>
          <w:sz w:val="24"/>
          <w:szCs w:val="24"/>
        </w:rPr>
        <w:t xml:space="preserve">The normal working week is </w:t>
      </w:r>
      <w:r w:rsidR="00DC1B82" w:rsidRPr="00471EC8">
        <w:rPr>
          <w:rFonts w:ascii="Arial" w:eastAsiaTheme="minorEastAsia" w:hAnsi="Arial" w:cs="Arial"/>
          <w:color w:val="2A3B4C"/>
          <w:sz w:val="24"/>
          <w:szCs w:val="24"/>
        </w:rPr>
        <w:t>35</w:t>
      </w:r>
      <w:r w:rsidRPr="00471EC8">
        <w:rPr>
          <w:rFonts w:ascii="Arial" w:eastAsiaTheme="minorEastAsia" w:hAnsi="Arial" w:cs="Arial"/>
          <w:color w:val="2A3B4C"/>
          <w:sz w:val="24"/>
          <w:szCs w:val="24"/>
        </w:rPr>
        <w:t xml:space="preserve"> hours, Monday to Friday and covers 52 weeks per year.</w:t>
      </w:r>
    </w:p>
    <w:p w14:paraId="0C931759" w14:textId="01F3687C" w:rsidR="007C755D"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9D6618E" w14:textId="128EB1F6" w:rsidR="00F277D4" w:rsidRPr="00F277D4"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Your base will be</w:t>
      </w:r>
      <w:r w:rsidR="00DC1B82">
        <w:rPr>
          <w:rFonts w:ascii="Arial" w:eastAsiaTheme="minorEastAsia" w:hAnsi="Arial" w:cs="Arial"/>
          <w:color w:val="2A3B4C"/>
          <w:sz w:val="24"/>
          <w:szCs w:val="24"/>
        </w:rPr>
        <w:t xml:space="preserve"> </w:t>
      </w:r>
      <w:r w:rsidR="00876F38" w:rsidRPr="00471EC8">
        <w:rPr>
          <w:rFonts w:ascii="Arial" w:eastAsiaTheme="minorEastAsia" w:hAnsi="Arial" w:cs="Arial"/>
          <w:color w:val="2A3B4C"/>
          <w:sz w:val="24"/>
          <w:szCs w:val="24"/>
        </w:rPr>
        <w:t xml:space="preserve">the Visitors’ Centre at HMP </w:t>
      </w:r>
      <w:proofErr w:type="spellStart"/>
      <w:r w:rsidR="00A95D17">
        <w:rPr>
          <w:rFonts w:ascii="Arial" w:eastAsiaTheme="minorEastAsia" w:hAnsi="Arial" w:cs="Arial"/>
          <w:color w:val="2A3B4C"/>
          <w:sz w:val="24"/>
          <w:szCs w:val="24"/>
        </w:rPr>
        <w:t>Whitemoor</w:t>
      </w:r>
      <w:proofErr w:type="spellEnd"/>
      <w:r w:rsidR="00876F38" w:rsidRPr="00471EC8">
        <w:rPr>
          <w:rFonts w:ascii="Arial" w:eastAsiaTheme="minorEastAsia" w:hAnsi="Arial" w:cs="Arial"/>
          <w:color w:val="2A3B4C"/>
          <w:sz w:val="24"/>
          <w:szCs w:val="24"/>
        </w:rPr>
        <w:t>.</w:t>
      </w:r>
      <w:r w:rsidRPr="00F277D4">
        <w:rPr>
          <w:rFonts w:ascii="Arial" w:eastAsiaTheme="minorEastAsia" w:hAnsi="Arial" w:cs="Arial"/>
          <w:color w:val="2A3B4C"/>
          <w:sz w:val="24"/>
          <w:szCs w:val="24"/>
        </w:rPr>
        <w:t xml:space="preserve"> </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7B17272A" w:rsidR="00F277D4" w:rsidRPr="00190EED" w:rsidRDefault="00F277D4" w:rsidP="00CF420B">
      <w:pPr>
        <w:pStyle w:val="ListParagraph"/>
        <w:numPr>
          <w:ilvl w:val="0"/>
          <w:numId w:val="8"/>
        </w:numPr>
        <w:spacing w:before="120" w:after="60" w:line="288" w:lineRule="auto"/>
        <w:ind w:left="357" w:hanging="357"/>
        <w:rPr>
          <w:rFonts w:ascii="Arial" w:eastAsiaTheme="minorEastAsia" w:hAnsi="Arial" w:cs="Arial"/>
          <w:color w:val="2A3B4C"/>
        </w:rPr>
      </w:pPr>
      <w:r w:rsidRPr="00190EED">
        <w:rPr>
          <w:rFonts w:ascii="Arial" w:eastAsiaTheme="minorEastAsia" w:hAnsi="Arial" w:cs="Arial"/>
          <w:color w:val="2A3B4C"/>
        </w:rPr>
        <w:t>The s</w:t>
      </w:r>
      <w:r w:rsidR="00531EE1">
        <w:rPr>
          <w:rFonts w:ascii="Arial" w:eastAsiaTheme="minorEastAsia" w:hAnsi="Arial" w:cs="Arial"/>
          <w:color w:val="2A3B4C"/>
        </w:rPr>
        <w:t>alary</w:t>
      </w:r>
      <w:r w:rsidRPr="00190EED">
        <w:rPr>
          <w:rFonts w:ascii="Arial" w:eastAsiaTheme="minorEastAsia" w:hAnsi="Arial" w:cs="Arial"/>
          <w:color w:val="2A3B4C"/>
        </w:rPr>
        <w:t xml:space="preserve"> for this post is </w:t>
      </w:r>
      <w:r w:rsidR="00531EE1">
        <w:rPr>
          <w:rFonts w:ascii="Arial" w:eastAsiaTheme="minorEastAsia" w:hAnsi="Arial" w:cs="Arial"/>
          <w:color w:val="2A3B4C"/>
        </w:rPr>
        <w:t>£8,245 to £9,138 pro-</w:t>
      </w:r>
      <w:proofErr w:type="spellStart"/>
      <w:r w:rsidR="00531EE1">
        <w:rPr>
          <w:rFonts w:ascii="Arial" w:eastAsiaTheme="minorEastAsia" w:hAnsi="Arial" w:cs="Arial"/>
          <w:color w:val="2A3B4C"/>
        </w:rPr>
        <w:t>rata</w:t>
      </w:r>
      <w:bookmarkStart w:id="11" w:name="_Hlk103768900"/>
      <w:r w:rsidR="00531EE1">
        <w:rPr>
          <w:rFonts w:ascii="Arial" w:eastAsiaTheme="minorEastAsia" w:hAnsi="Arial" w:cs="Arial"/>
          <w:color w:val="2A3B4C"/>
        </w:rPr>
        <w:t>b</w:t>
      </w:r>
      <w:proofErr w:type="spellEnd"/>
      <w:r w:rsidR="00531EE1">
        <w:rPr>
          <w:rFonts w:ascii="Arial" w:eastAsiaTheme="minorEastAsia" w:hAnsi="Arial" w:cs="Arial"/>
          <w:color w:val="2A3B4C"/>
        </w:rPr>
        <w:t xml:space="preserve"> per</w:t>
      </w:r>
      <w:r w:rsidR="00190EED" w:rsidRPr="00190EED">
        <w:rPr>
          <w:rFonts w:ascii="Arial" w:eastAsiaTheme="minorEastAsia" w:hAnsi="Arial" w:cs="Arial"/>
          <w:color w:val="2A3B4C"/>
          <w:lang w:eastAsia="en-US"/>
        </w:rPr>
        <w:t xml:space="preserve"> annum, based on </w:t>
      </w:r>
      <w:r w:rsidR="00531EE1">
        <w:rPr>
          <w:rFonts w:ascii="Arial" w:eastAsiaTheme="minorEastAsia" w:hAnsi="Arial" w:cs="Arial"/>
          <w:color w:val="2A3B4C"/>
          <w:lang w:eastAsia="en-US"/>
        </w:rPr>
        <w:t>average 15 hours pe</w:t>
      </w:r>
      <w:r w:rsidR="00190EED" w:rsidRPr="00190EED">
        <w:rPr>
          <w:rFonts w:ascii="Arial" w:eastAsiaTheme="minorEastAsia" w:hAnsi="Arial" w:cs="Arial"/>
          <w:color w:val="2A3B4C"/>
          <w:lang w:eastAsia="en-US"/>
        </w:rPr>
        <w:t xml:space="preserve">r week. </w:t>
      </w:r>
      <w:r w:rsidR="00190EED">
        <w:rPr>
          <w:rFonts w:ascii="Arial" w:eastAsiaTheme="minorEastAsia" w:hAnsi="Arial" w:cs="Arial"/>
          <w:color w:val="2A3B4C"/>
          <w:lang w:eastAsia="en-US"/>
        </w:rPr>
        <w:t>The full-time equivalent is</w:t>
      </w:r>
      <w:r w:rsidR="00531EE1">
        <w:rPr>
          <w:rFonts w:ascii="Arial" w:eastAsiaTheme="minorEastAsia" w:hAnsi="Arial" w:cs="Arial"/>
          <w:color w:val="2A3B4C"/>
          <w:lang w:eastAsia="en-US"/>
        </w:rPr>
        <w:t xml:space="preserve"> £19,240 to £21,322</w:t>
      </w:r>
      <w:r w:rsidRPr="00190EED">
        <w:rPr>
          <w:rFonts w:ascii="Arial" w:eastAsiaTheme="minorEastAsia" w:hAnsi="Arial" w:cs="Arial"/>
          <w:color w:val="2A3B4C"/>
        </w:rPr>
        <w:t xml:space="preserve"> per annum, based on</w:t>
      </w:r>
      <w:r w:rsidR="00246A00" w:rsidRPr="00190EED">
        <w:rPr>
          <w:rFonts w:ascii="Arial" w:eastAsiaTheme="minorEastAsia" w:hAnsi="Arial" w:cs="Arial"/>
          <w:color w:val="2A3B4C"/>
        </w:rPr>
        <w:t xml:space="preserve"> </w:t>
      </w:r>
      <w:r w:rsidR="00246A00" w:rsidRPr="00471EC8">
        <w:rPr>
          <w:rFonts w:ascii="Arial" w:eastAsiaTheme="minorEastAsia" w:hAnsi="Arial" w:cs="Arial"/>
          <w:color w:val="2A3B4C"/>
        </w:rPr>
        <w:t>35</w:t>
      </w:r>
      <w:r w:rsidRPr="00190EED">
        <w:rPr>
          <w:rFonts w:ascii="Arial" w:eastAsiaTheme="minorEastAsia" w:hAnsi="Arial" w:cs="Arial"/>
          <w:color w:val="2A3B4C"/>
        </w:rPr>
        <w:t xml:space="preserve"> hours per week. </w:t>
      </w:r>
    </w:p>
    <w:bookmarkEnd w:id="11"/>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466A969" w14:textId="64ED9B00" w:rsidR="00F277D4" w:rsidRDefault="00F277D4" w:rsidP="00F277D4">
      <w:pPr>
        <w:pStyle w:val="BodyText"/>
        <w:spacing w:line="288" w:lineRule="auto"/>
        <w:rPr>
          <w:rFonts w:ascii="Arial" w:eastAsiaTheme="minorEastAsia" w:hAnsi="Arial" w:cs="Arial"/>
          <w:color w:val="2A3B4C"/>
          <w:sz w:val="24"/>
          <w:szCs w:val="24"/>
        </w:rPr>
      </w:pPr>
    </w:p>
    <w:p w14:paraId="12727386" w14:textId="6608FE5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605F11F4"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00471EC8">
        <w:rPr>
          <w:rFonts w:ascii="Arial" w:eastAsiaTheme="minorEastAsia" w:hAnsi="Arial" w:cs="Arial"/>
          <w:color w:val="2A3B4C"/>
          <w:sz w:val="24"/>
          <w:szCs w:val="24"/>
        </w:rPr>
        <w:t xml:space="preserve"> </w:t>
      </w:r>
      <w:r w:rsidR="00246A00" w:rsidRPr="00471EC8">
        <w:rPr>
          <w:rFonts w:ascii="Arial" w:eastAsiaTheme="minorEastAsia" w:hAnsi="Arial" w:cs="Arial"/>
          <w:color w:val="2A3B4C"/>
          <w:sz w:val="24"/>
          <w:szCs w:val="24"/>
        </w:rPr>
        <w:t>you may need to</w:t>
      </w:r>
      <w:r w:rsidRPr="00471EC8">
        <w:rPr>
          <w:rFonts w:ascii="Arial" w:eastAsiaTheme="minorEastAsia" w:hAnsi="Arial" w:cs="Arial"/>
          <w:color w:val="2A3B4C"/>
          <w:sz w:val="24"/>
          <w:szCs w:val="24"/>
        </w:rPr>
        <w:t xml:space="preserve"> travel</w:t>
      </w:r>
      <w:r w:rsidRPr="00F277D4">
        <w:rPr>
          <w:rFonts w:ascii="Arial" w:eastAsiaTheme="minorEastAsia" w:hAnsi="Arial" w:cs="Arial"/>
          <w:color w:val="2A3B4C"/>
          <w:sz w:val="24"/>
          <w:szCs w:val="24"/>
        </w:rPr>
        <w:t xml:space="preserve">.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44F7165" w14:textId="35C69DD0" w:rsidR="00190EED" w:rsidRPr="00F277D4" w:rsidRDefault="00F277D4" w:rsidP="00190EED">
      <w:pPr>
        <w:pStyle w:val="BodyText"/>
        <w:spacing w:line="288" w:lineRule="auto"/>
        <w:rPr>
          <w:rFonts w:ascii="Arial" w:eastAsiaTheme="minorEastAsia" w:hAnsi="Arial" w:cs="Arial"/>
          <w:b/>
          <w:bCs/>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Family Support Worker</w:t>
      </w:r>
    </w:p>
    <w:p w14:paraId="10BE32E1" w14:textId="5117CAAE" w:rsidR="00190EED" w:rsidRPr="00F277D4" w:rsidRDefault="00F277D4" w:rsidP="00190EED">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Service:</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HM Prison Family Support Service</w:t>
      </w:r>
    </w:p>
    <w:p w14:paraId="634ADE06" w14:textId="34A8F50F" w:rsidR="00190EED" w:rsidRPr="00F277D4" w:rsidRDefault="00F277D4" w:rsidP="00190EED">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Location:</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 xml:space="preserve">HMP </w:t>
      </w:r>
      <w:proofErr w:type="spellStart"/>
      <w:r w:rsidR="00A95D17">
        <w:rPr>
          <w:rFonts w:ascii="Arial" w:eastAsiaTheme="minorEastAsia" w:hAnsi="Arial" w:cs="Arial"/>
          <w:b/>
          <w:bCs/>
          <w:color w:val="2B4250"/>
          <w:sz w:val="32"/>
          <w:szCs w:val="32"/>
        </w:rPr>
        <w:t>Whitemoor</w:t>
      </w:r>
      <w:proofErr w:type="spellEnd"/>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33166ED3" w14:textId="0E8746D1" w:rsidR="00F277D4" w:rsidRDefault="00531EE1" w:rsidP="00F277D4">
      <w:pPr>
        <w:spacing w:before="120" w:after="60" w:line="288" w:lineRule="auto"/>
        <w:jc w:val="both"/>
        <w:rPr>
          <w:rFonts w:ascii="Arial" w:eastAsiaTheme="minorEastAsia" w:hAnsi="Arial" w:cs="Arial"/>
          <w:color w:val="2A3B4C"/>
        </w:rPr>
      </w:pPr>
      <w:r w:rsidRPr="00531EE1">
        <w:rPr>
          <w:rFonts w:ascii="Arial" w:eastAsiaTheme="minorEastAsia" w:hAnsi="Arial" w:cs="Arial"/>
          <w:color w:val="2A3B4C"/>
        </w:rPr>
        <w:t xml:space="preserve">To assist with the effective and efficient running of the Visitors Centre at HMP </w:t>
      </w:r>
      <w:proofErr w:type="spellStart"/>
      <w:r w:rsidRPr="00531EE1">
        <w:rPr>
          <w:rFonts w:ascii="Arial" w:eastAsiaTheme="minorEastAsia" w:hAnsi="Arial" w:cs="Arial"/>
          <w:color w:val="2A3B4C"/>
        </w:rPr>
        <w:t>Whitemoor</w:t>
      </w:r>
      <w:proofErr w:type="spellEnd"/>
      <w:r w:rsidRPr="00531EE1">
        <w:rPr>
          <w:rFonts w:ascii="Arial" w:eastAsiaTheme="minorEastAsia" w:hAnsi="Arial" w:cs="Arial"/>
          <w:color w:val="2A3B4C"/>
        </w:rPr>
        <w:t xml:space="preserve"> to ensure prisoners and their families have a valuable visiting experience, improving the quality of visits for children and families and helping to maintain family relationships.</w:t>
      </w:r>
    </w:p>
    <w:p w14:paraId="76B46610" w14:textId="77777777" w:rsidR="00531EE1" w:rsidRDefault="00531EE1"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31510919" w14:textId="2F92D779"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obtain prison keys to open and close the Visitors Centre</w:t>
      </w:r>
      <w:r w:rsidR="0081608A">
        <w:rPr>
          <w:rFonts w:ascii="Arial" w:eastAsiaTheme="minorEastAsia" w:hAnsi="Arial" w:cs="Arial"/>
          <w:color w:val="2A3B4C"/>
        </w:rPr>
        <w:t>.</w:t>
      </w:r>
    </w:p>
    <w:p w14:paraId="292F30C1" w14:textId="2F60FCF2"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follow and rules and procedures in the prison and keep up to date with any changes</w:t>
      </w:r>
      <w:r w:rsidR="0081608A">
        <w:rPr>
          <w:rFonts w:ascii="Arial" w:eastAsiaTheme="minorEastAsia" w:hAnsi="Arial" w:cs="Arial"/>
          <w:color w:val="2A3B4C"/>
        </w:rPr>
        <w:t>.</w:t>
      </w:r>
    </w:p>
    <w:p w14:paraId="241F3C9B"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monitor and maintain the Visitors Centre Reception and book in visitors for all visits to prisoners.</w:t>
      </w:r>
    </w:p>
    <w:p w14:paraId="7F881F89" w14:textId="56E879BB"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maintain the day to day running of the Visitors Centre</w:t>
      </w:r>
      <w:r w:rsidR="0081608A">
        <w:rPr>
          <w:rFonts w:ascii="Arial" w:eastAsiaTheme="minorEastAsia" w:hAnsi="Arial" w:cs="Arial"/>
          <w:color w:val="2A3B4C"/>
        </w:rPr>
        <w:t>.</w:t>
      </w:r>
      <w:r w:rsidRPr="00982612">
        <w:rPr>
          <w:rFonts w:ascii="Arial" w:eastAsiaTheme="minorEastAsia" w:hAnsi="Arial" w:cs="Arial"/>
          <w:color w:val="2A3B4C"/>
        </w:rPr>
        <w:t xml:space="preserve"> </w:t>
      </w:r>
    </w:p>
    <w:p w14:paraId="33E55058" w14:textId="56E290CE"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 xml:space="preserve">To </w:t>
      </w:r>
      <w:r w:rsidR="00531EE1">
        <w:rPr>
          <w:rFonts w:ascii="Arial" w:eastAsiaTheme="minorEastAsia" w:hAnsi="Arial" w:cs="Arial"/>
          <w:color w:val="2A3B4C"/>
        </w:rPr>
        <w:t xml:space="preserve">access and </w:t>
      </w:r>
      <w:r w:rsidRPr="00982612">
        <w:rPr>
          <w:rFonts w:ascii="Arial" w:eastAsiaTheme="minorEastAsia" w:hAnsi="Arial" w:cs="Arial"/>
          <w:color w:val="2A3B4C"/>
        </w:rPr>
        <w:t>us</w:t>
      </w:r>
      <w:r w:rsidR="00531EE1">
        <w:rPr>
          <w:rFonts w:ascii="Arial" w:eastAsiaTheme="minorEastAsia" w:hAnsi="Arial" w:cs="Arial"/>
          <w:color w:val="2A3B4C"/>
        </w:rPr>
        <w:t>e</w:t>
      </w:r>
      <w:r w:rsidRPr="00982612">
        <w:rPr>
          <w:rFonts w:ascii="Arial" w:eastAsiaTheme="minorEastAsia" w:hAnsi="Arial" w:cs="Arial"/>
          <w:color w:val="2A3B4C"/>
        </w:rPr>
        <w:t xml:space="preserve"> the prison PNOMIS computer system</w:t>
      </w:r>
      <w:r w:rsidR="0081608A">
        <w:rPr>
          <w:rFonts w:ascii="Arial" w:eastAsiaTheme="minorEastAsia" w:hAnsi="Arial" w:cs="Arial"/>
          <w:color w:val="2A3B4C"/>
        </w:rPr>
        <w:t>.</w:t>
      </w:r>
    </w:p>
    <w:p w14:paraId="27F2EA84"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provide support and information to the children and families of prisoners as appropriate and signpost to other agencies where needed.</w:t>
      </w:r>
    </w:p>
    <w:p w14:paraId="16596C16" w14:textId="2F97E0AC"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 xml:space="preserve">To support the Senior Family Support Worker with activities for group and/or individual work, </w:t>
      </w:r>
      <w:proofErr w:type="gramStart"/>
      <w:r w:rsidRPr="00982612">
        <w:rPr>
          <w:rFonts w:ascii="Arial" w:eastAsiaTheme="minorEastAsia" w:hAnsi="Arial" w:cs="Arial"/>
          <w:color w:val="2A3B4C"/>
        </w:rPr>
        <w:t>in order to</w:t>
      </w:r>
      <w:proofErr w:type="gramEnd"/>
      <w:r w:rsidRPr="00982612">
        <w:rPr>
          <w:rFonts w:ascii="Arial" w:eastAsiaTheme="minorEastAsia" w:hAnsi="Arial" w:cs="Arial"/>
          <w:color w:val="2A3B4C"/>
        </w:rPr>
        <w:t xml:space="preserve"> achieve identified outcomes for prisoners’ children and families when visiting the prison. </w:t>
      </w:r>
      <w:r w:rsidR="00531EE1" w:rsidRPr="00531EE1">
        <w:rPr>
          <w:rFonts w:ascii="Arial" w:eastAsiaTheme="minorEastAsia" w:hAnsi="Arial" w:cs="Arial"/>
          <w:color w:val="2A3B4C"/>
        </w:rPr>
        <w:t>This may include one to one work with prisoners, inductions, parenting courses, story book dads’ and children and family days.</w:t>
      </w:r>
    </w:p>
    <w:p w14:paraId="7871B175"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maintain the Visitor Centre’s inside and outside play areas, including setting up and tidying away.</w:t>
      </w:r>
    </w:p>
    <w:p w14:paraId="0A35418F" w14:textId="77777777" w:rsidR="00531EE1" w:rsidRPr="00531EE1" w:rsidRDefault="00531EE1" w:rsidP="00531EE1">
      <w:pPr>
        <w:pStyle w:val="ListParagraph"/>
        <w:numPr>
          <w:ilvl w:val="0"/>
          <w:numId w:val="15"/>
        </w:numPr>
        <w:spacing w:before="120" w:after="60" w:line="288" w:lineRule="auto"/>
        <w:jc w:val="both"/>
        <w:rPr>
          <w:rFonts w:ascii="Arial" w:eastAsiaTheme="minorEastAsia" w:hAnsi="Arial" w:cs="Arial"/>
          <w:color w:val="2A3B4C"/>
        </w:rPr>
      </w:pPr>
      <w:r w:rsidRPr="00531EE1">
        <w:rPr>
          <w:rFonts w:ascii="Arial" w:eastAsiaTheme="minorEastAsia" w:hAnsi="Arial" w:cs="Arial"/>
          <w:color w:val="2A3B4C"/>
        </w:rPr>
        <w:t>To organise and maintain toys and activity packs for children in the prison visit halls where required.</w:t>
      </w:r>
    </w:p>
    <w:p w14:paraId="3820C3F8" w14:textId="77777777" w:rsidR="00531EE1" w:rsidRPr="00531EE1" w:rsidRDefault="00531EE1" w:rsidP="00531EE1">
      <w:pPr>
        <w:pStyle w:val="ListParagraph"/>
        <w:numPr>
          <w:ilvl w:val="0"/>
          <w:numId w:val="15"/>
        </w:numPr>
        <w:spacing w:before="120" w:after="60" w:line="288" w:lineRule="auto"/>
        <w:jc w:val="both"/>
        <w:rPr>
          <w:rFonts w:ascii="Arial" w:eastAsiaTheme="minorEastAsia" w:hAnsi="Arial" w:cs="Arial"/>
          <w:color w:val="2A3B4C"/>
        </w:rPr>
      </w:pPr>
      <w:r w:rsidRPr="00531EE1">
        <w:rPr>
          <w:rFonts w:ascii="Arial" w:eastAsiaTheme="minorEastAsia" w:hAnsi="Arial" w:cs="Arial"/>
          <w:color w:val="2A3B4C"/>
        </w:rPr>
        <w:t>To assist where needed in the provision of refreshments for visitors in the visit centre and visits’ hall, where required.</w:t>
      </w:r>
    </w:p>
    <w:p w14:paraId="5FBEC612"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Where appropriate to lead, undertake and/or oversee assessments of need, identifying and agreeing outcomes for individual prisoners and their children and families.</w:t>
      </w:r>
    </w:p>
    <w:p w14:paraId="004C6CB6"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ensure all financial procedures and policies are fully met.</w:t>
      </w:r>
    </w:p>
    <w:p w14:paraId="24BD69FD" w14:textId="36D4AE66"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lastRenderedPageBreak/>
        <w:t>To keep records and ensure the maintenance of accurate recording systems related to Service/Project activities and / or service users, via our monitoring and evaluation policy</w:t>
      </w:r>
      <w:r w:rsidR="0081608A">
        <w:rPr>
          <w:rFonts w:ascii="Arial" w:eastAsiaTheme="minorEastAsia" w:hAnsi="Arial" w:cs="Arial"/>
          <w:color w:val="2A3B4C"/>
        </w:rPr>
        <w:t>.</w:t>
      </w:r>
    </w:p>
    <w:p w14:paraId="06E5BFBC"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be a fully participating member of the team and to play a lead role in the delivery of the service plan in pre agreed areas of work.</w:t>
      </w:r>
    </w:p>
    <w:p w14:paraId="124D0592"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work within Ormiston’s mission and values and all Ormiston policies and procedures including Safeguarding, Equality and Diversity, Participation, Quality and Health and Safety. Comply with relevant external standards and Quality Marks.</w:t>
      </w:r>
    </w:p>
    <w:p w14:paraId="12366392" w14:textId="3A258A12" w:rsid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Any other responsibilities that arise, commensurate with the position, as instructed by the Senior Family Support Worker or Cluster Manager</w:t>
      </w:r>
      <w:r w:rsidR="0081608A">
        <w:rPr>
          <w:rFonts w:ascii="Arial" w:eastAsiaTheme="minorEastAsia" w:hAnsi="Arial" w:cs="Arial"/>
          <w:color w:val="2A3B4C"/>
        </w:rPr>
        <w:t>.</w:t>
      </w:r>
    </w:p>
    <w:p w14:paraId="5368D335" w14:textId="77777777" w:rsidR="00531EE1" w:rsidRPr="00531EE1" w:rsidRDefault="00531EE1" w:rsidP="00531EE1">
      <w:pPr>
        <w:pStyle w:val="ListParagraph"/>
        <w:numPr>
          <w:ilvl w:val="0"/>
          <w:numId w:val="15"/>
        </w:numPr>
        <w:rPr>
          <w:rFonts w:ascii="Arial" w:eastAsiaTheme="minorEastAsia" w:hAnsi="Arial" w:cs="Arial"/>
          <w:color w:val="2A3B4C"/>
        </w:rPr>
      </w:pPr>
      <w:r w:rsidRPr="00531EE1">
        <w:rPr>
          <w:rFonts w:ascii="Arial" w:eastAsiaTheme="minorEastAsia" w:hAnsi="Arial" w:cs="Arial"/>
          <w:color w:val="2A3B4C"/>
        </w:rPr>
        <w:t>To assist with the effective and efficient running of any other Visitors Centre within the Prisoners’ Family Support Services contract.</w:t>
      </w:r>
    </w:p>
    <w:p w14:paraId="6C97F469"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visit other services within the region as and when required.</w:t>
      </w:r>
    </w:p>
    <w:p w14:paraId="3660CE07" w14:textId="052DF7A2"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attend meetings and training</w:t>
      </w:r>
      <w:r w:rsidR="0081608A">
        <w:rPr>
          <w:rFonts w:ascii="Arial" w:eastAsiaTheme="minorEastAsia" w:hAnsi="Arial" w:cs="Arial"/>
          <w:color w:val="2A3B4C"/>
        </w:rPr>
        <w:t>.</w:t>
      </w:r>
    </w:p>
    <w:p w14:paraId="264861F5" w14:textId="25E10C2F" w:rsidR="00F277D4" w:rsidRDefault="00F277D4" w:rsidP="00F277D4">
      <w:pPr>
        <w:pStyle w:val="xmsonormal"/>
        <w:spacing w:before="120" w:after="60" w:line="288" w:lineRule="auto"/>
        <w:rPr>
          <w:b/>
          <w:bCs/>
          <w:sz w:val="24"/>
          <w:szCs w:val="24"/>
        </w:rPr>
      </w:pPr>
    </w:p>
    <w:p w14:paraId="5D5DC6C9" w14:textId="77777777" w:rsidR="00531EE1" w:rsidRPr="00F277D4" w:rsidRDefault="00531EE1" w:rsidP="00531EE1">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Other requirements</w:t>
      </w:r>
    </w:p>
    <w:p w14:paraId="719FE728" w14:textId="77777777" w:rsidR="00531EE1" w:rsidRPr="0024048C" w:rsidRDefault="00531EE1" w:rsidP="00531EE1">
      <w:pPr>
        <w:pStyle w:val="ListParagraph"/>
        <w:numPr>
          <w:ilvl w:val="0"/>
          <w:numId w:val="15"/>
        </w:numPr>
        <w:spacing w:before="120" w:after="60" w:line="288" w:lineRule="auto"/>
        <w:jc w:val="both"/>
        <w:rPr>
          <w:b/>
          <w:bCs/>
        </w:rPr>
      </w:pPr>
      <w:r w:rsidRPr="0024048C">
        <w:rPr>
          <w:rFonts w:ascii="Arial" w:eastAsiaTheme="minorEastAsia" w:hAnsi="Arial" w:cs="Arial"/>
          <w:color w:val="2A3B4C"/>
        </w:rPr>
        <w:t>It will be a requirement of this post to obtain and maintain CTC prison clearance and comply with the Prison’s Policies and Procedures regarding vetting.</w:t>
      </w:r>
    </w:p>
    <w:p w14:paraId="1E73D714" w14:textId="77777777" w:rsidR="00531EE1" w:rsidRPr="0024048C" w:rsidRDefault="00531EE1" w:rsidP="00531EE1">
      <w:pPr>
        <w:pStyle w:val="ListParagraph"/>
        <w:numPr>
          <w:ilvl w:val="0"/>
          <w:numId w:val="15"/>
        </w:numPr>
        <w:spacing w:before="120" w:after="60" w:line="288" w:lineRule="auto"/>
        <w:jc w:val="both"/>
        <w:rPr>
          <w:b/>
          <w:bCs/>
        </w:rPr>
      </w:pPr>
      <w:r w:rsidRPr="0024048C">
        <w:rPr>
          <w:rFonts w:ascii="Arial" w:eastAsiaTheme="minorEastAsia" w:hAnsi="Arial" w:cs="Arial"/>
          <w:color w:val="2A3B4C"/>
        </w:rPr>
        <w:t>Where required as part of your role to obtain and maintain relevant key talk training.</w:t>
      </w:r>
    </w:p>
    <w:p w14:paraId="081BB1AA" w14:textId="77777777" w:rsidR="00531EE1" w:rsidRDefault="00531EE1" w:rsidP="00F277D4">
      <w:pPr>
        <w:pStyle w:val="xmsonormal"/>
        <w:spacing w:before="120" w:after="60" w:line="288" w:lineRule="auto"/>
        <w:rPr>
          <w:b/>
          <w:bCs/>
          <w:sz w:val="24"/>
          <w:szCs w:val="24"/>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be familiar with and comply with all Ormiston Families policies, procedures, </w:t>
      </w:r>
      <w:proofErr w:type="gramStart"/>
      <w:r w:rsidRPr="00337288">
        <w:rPr>
          <w:rFonts w:ascii="Arial" w:hAnsi="Arial" w:cs="Arial"/>
          <w:color w:val="2A3B4C"/>
        </w:rPr>
        <w:t>protocols</w:t>
      </w:r>
      <w:proofErr w:type="gramEnd"/>
      <w:r w:rsidRPr="00337288">
        <w:rPr>
          <w:rFonts w:ascii="Arial" w:hAnsi="Arial" w:cs="Arial"/>
          <w:color w:val="2A3B4C"/>
        </w:rPr>
        <w:t xml:space="preserve">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2C746397" w14:textId="77777777" w:rsidR="00982612" w:rsidRDefault="00982612" w:rsidP="00337288">
      <w:pPr>
        <w:pStyle w:val="BodyText"/>
        <w:spacing w:after="60" w:line="288" w:lineRule="auto"/>
        <w:rPr>
          <w:rFonts w:ascii="Arial" w:hAnsi="Arial" w:cs="Arial"/>
          <w:b/>
          <w:bCs/>
          <w:color w:val="00A878"/>
          <w:sz w:val="48"/>
          <w:szCs w:val="48"/>
        </w:rPr>
      </w:pPr>
    </w:p>
    <w:p w14:paraId="68557CBC" w14:textId="77777777" w:rsidR="00982612" w:rsidRDefault="00982612" w:rsidP="00337288">
      <w:pPr>
        <w:pStyle w:val="BodyText"/>
        <w:spacing w:after="60" w:line="288" w:lineRule="auto"/>
        <w:rPr>
          <w:rFonts w:ascii="Arial" w:hAnsi="Arial" w:cs="Arial"/>
          <w:b/>
          <w:bCs/>
          <w:color w:val="00A878"/>
          <w:sz w:val="48"/>
          <w:szCs w:val="48"/>
        </w:rPr>
      </w:pPr>
    </w:p>
    <w:p w14:paraId="2169D69F" w14:textId="77777777" w:rsidR="00982612" w:rsidRDefault="00982612" w:rsidP="00337288">
      <w:pPr>
        <w:pStyle w:val="BodyText"/>
        <w:spacing w:after="60" w:line="288" w:lineRule="auto"/>
        <w:rPr>
          <w:rFonts w:ascii="Arial" w:hAnsi="Arial" w:cs="Arial"/>
          <w:b/>
          <w:bCs/>
          <w:color w:val="00A878"/>
          <w:sz w:val="48"/>
          <w:szCs w:val="48"/>
        </w:rPr>
      </w:pPr>
    </w:p>
    <w:p w14:paraId="70811888" w14:textId="1090017C" w:rsidR="00982612" w:rsidRDefault="00982612" w:rsidP="00337288">
      <w:pPr>
        <w:pStyle w:val="BodyText"/>
        <w:spacing w:after="60" w:line="288" w:lineRule="auto"/>
        <w:rPr>
          <w:rFonts w:ascii="Arial" w:hAnsi="Arial" w:cs="Arial"/>
          <w:b/>
          <w:bCs/>
          <w:color w:val="00A878"/>
          <w:sz w:val="48"/>
          <w:szCs w:val="48"/>
        </w:rPr>
      </w:pPr>
    </w:p>
    <w:p w14:paraId="52E0B855" w14:textId="745B600F"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3A012D08" w14:textId="77777777" w:rsidR="00CC4D9A" w:rsidRDefault="00CC4D9A" w:rsidP="00246A00">
      <w:pPr>
        <w:pStyle w:val="BodyText"/>
        <w:spacing w:after="60" w:line="288" w:lineRule="auto"/>
        <w:rPr>
          <w:rFonts w:ascii="Arial" w:eastAsiaTheme="minorEastAsia" w:hAnsi="Arial" w:cs="Arial"/>
          <w:b/>
          <w:bCs/>
          <w:color w:val="2B4250"/>
          <w:sz w:val="32"/>
          <w:szCs w:val="32"/>
        </w:rPr>
      </w:pPr>
    </w:p>
    <w:p w14:paraId="2E676CB1" w14:textId="67EAE933"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7E39B6">
        <w:tc>
          <w:tcPr>
            <w:tcW w:w="4814" w:type="dxa"/>
            <w:vAlign w:val="center"/>
          </w:tcPr>
          <w:p w14:paraId="04AF20EF" w14:textId="3C71B0B3" w:rsidR="00246A00" w:rsidRPr="00337288" w:rsidRDefault="00246A00" w:rsidP="007E39B6">
            <w:pPr>
              <w:pStyle w:val="BodyText"/>
              <w:spacing w:after="60" w:line="288" w:lineRule="auto"/>
              <w:rPr>
                <w:rFonts w:ascii="Arial" w:hAnsi="Arial" w:cs="Arial"/>
                <w:color w:val="2B4250"/>
                <w:sz w:val="24"/>
                <w:szCs w:val="24"/>
              </w:rPr>
            </w:pPr>
          </w:p>
        </w:tc>
        <w:tc>
          <w:tcPr>
            <w:tcW w:w="4815" w:type="dxa"/>
            <w:vAlign w:val="center"/>
          </w:tcPr>
          <w:p w14:paraId="4D8F2234" w14:textId="0D98D24E" w:rsidR="00246A00" w:rsidRPr="00337288" w:rsidRDefault="00CC4D9A" w:rsidP="007E39B6">
            <w:pPr>
              <w:pStyle w:val="BodyText"/>
              <w:spacing w:after="60" w:line="288" w:lineRule="auto"/>
              <w:rPr>
                <w:rFonts w:ascii="Arial" w:hAnsi="Arial" w:cs="Arial"/>
                <w:color w:val="2B4250"/>
                <w:sz w:val="24"/>
                <w:szCs w:val="24"/>
              </w:rPr>
            </w:pPr>
            <w:r w:rsidRPr="00982612">
              <w:rPr>
                <w:rFonts w:ascii="Arial" w:hAnsi="Arial" w:cs="Arial"/>
                <w:color w:val="2B4250"/>
                <w:sz w:val="24"/>
                <w:szCs w:val="24"/>
              </w:rPr>
              <w:t>NVQ level 2 in a related subject or equivalent or relevant professional experience of working in a prison environment</w:t>
            </w:r>
            <w:r>
              <w:rPr>
                <w:rFonts w:ascii="Arial" w:hAnsi="Arial" w:cs="Arial"/>
                <w:color w:val="2B4250"/>
                <w:sz w:val="24"/>
                <w:szCs w:val="24"/>
              </w:rPr>
              <w:t xml:space="preserve"> </w:t>
            </w: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337288" w:rsidRPr="00337288" w14:paraId="459A9C86" w14:textId="77777777" w:rsidTr="00337288">
        <w:tc>
          <w:tcPr>
            <w:tcW w:w="4814" w:type="dxa"/>
            <w:vAlign w:val="center"/>
          </w:tcPr>
          <w:p w14:paraId="1D915370" w14:textId="2202F209" w:rsidR="00337288" w:rsidRPr="00E44BFE" w:rsidRDefault="00C73937" w:rsidP="00337288">
            <w:pPr>
              <w:pStyle w:val="BodyText"/>
              <w:spacing w:after="60" w:line="288" w:lineRule="auto"/>
              <w:rPr>
                <w:rFonts w:ascii="Arial" w:hAnsi="Arial" w:cs="Arial"/>
                <w:color w:val="2B4250"/>
                <w:sz w:val="24"/>
                <w:szCs w:val="24"/>
                <w:highlight w:val="green"/>
              </w:rPr>
            </w:pPr>
            <w:r>
              <w:rPr>
                <w:rFonts w:ascii="Arial" w:hAnsi="Arial" w:cs="Arial"/>
                <w:color w:val="2B4250"/>
                <w:sz w:val="24"/>
                <w:szCs w:val="24"/>
              </w:rPr>
              <w:t>E</w:t>
            </w:r>
            <w:r w:rsidRPr="00C73937">
              <w:rPr>
                <w:rFonts w:ascii="Arial" w:hAnsi="Arial" w:cs="Arial"/>
                <w:color w:val="2B4250"/>
                <w:sz w:val="24"/>
                <w:szCs w:val="24"/>
              </w:rPr>
              <w:t xml:space="preserve">xperience of dealing with people in a </w:t>
            </w:r>
            <w:proofErr w:type="gramStart"/>
            <w:r w:rsidR="00705D7D">
              <w:rPr>
                <w:rFonts w:ascii="Arial" w:hAnsi="Arial" w:cs="Arial"/>
                <w:color w:val="2B4250"/>
                <w:sz w:val="24"/>
                <w:szCs w:val="24"/>
              </w:rPr>
              <w:t>face to face</w:t>
            </w:r>
            <w:proofErr w:type="gramEnd"/>
            <w:r w:rsidR="00705D7D">
              <w:rPr>
                <w:rFonts w:ascii="Arial" w:hAnsi="Arial" w:cs="Arial"/>
                <w:color w:val="2B4250"/>
                <w:sz w:val="24"/>
                <w:szCs w:val="24"/>
              </w:rPr>
              <w:t xml:space="preserve"> </w:t>
            </w:r>
            <w:r w:rsidRPr="00C73937">
              <w:rPr>
                <w:rFonts w:ascii="Arial" w:hAnsi="Arial" w:cs="Arial"/>
                <w:color w:val="2B4250"/>
                <w:sz w:val="24"/>
                <w:szCs w:val="24"/>
              </w:rPr>
              <w:t>customer service-based role</w:t>
            </w:r>
            <w:r w:rsidR="00705D7D">
              <w:rPr>
                <w:rFonts w:ascii="Arial" w:hAnsi="Arial" w:cs="Arial"/>
                <w:color w:val="2B4250"/>
                <w:sz w:val="24"/>
                <w:szCs w:val="24"/>
              </w:rPr>
              <w:t>.</w:t>
            </w:r>
          </w:p>
        </w:tc>
        <w:tc>
          <w:tcPr>
            <w:tcW w:w="4815" w:type="dxa"/>
            <w:vAlign w:val="center"/>
          </w:tcPr>
          <w:p w14:paraId="6B3AB0B9" w14:textId="5CDDBEA0" w:rsidR="00337288" w:rsidRPr="00E44BFE" w:rsidRDefault="00CC4D9A" w:rsidP="00337288">
            <w:pPr>
              <w:pStyle w:val="BodyText"/>
              <w:spacing w:after="60" w:line="288" w:lineRule="auto"/>
              <w:rPr>
                <w:rFonts w:ascii="Arial" w:hAnsi="Arial" w:cs="Arial"/>
                <w:color w:val="2B4250"/>
                <w:sz w:val="24"/>
                <w:szCs w:val="24"/>
                <w:highlight w:val="green"/>
              </w:rPr>
            </w:pPr>
            <w:r w:rsidRPr="00CC4D9A">
              <w:rPr>
                <w:rFonts w:ascii="Arial" w:hAnsi="Arial" w:cs="Arial"/>
                <w:color w:val="2B4250"/>
                <w:sz w:val="24"/>
                <w:szCs w:val="24"/>
              </w:rPr>
              <w:t>Experience of working with children in a play setting.</w:t>
            </w:r>
          </w:p>
        </w:tc>
      </w:tr>
      <w:tr w:rsidR="00337288" w:rsidRPr="00337288" w14:paraId="4B1819AA" w14:textId="77777777" w:rsidTr="00337288">
        <w:tc>
          <w:tcPr>
            <w:tcW w:w="4814" w:type="dxa"/>
            <w:vAlign w:val="center"/>
          </w:tcPr>
          <w:p w14:paraId="57738922" w14:textId="3161FC94" w:rsidR="00337288" w:rsidRPr="00E44BFE" w:rsidRDefault="00705D7D" w:rsidP="00337288">
            <w:pPr>
              <w:pStyle w:val="BodyText"/>
              <w:spacing w:after="60" w:line="288" w:lineRule="auto"/>
              <w:rPr>
                <w:rFonts w:ascii="Arial" w:hAnsi="Arial" w:cs="Arial"/>
                <w:color w:val="2B4250"/>
                <w:sz w:val="24"/>
                <w:szCs w:val="24"/>
                <w:highlight w:val="green"/>
              </w:rPr>
            </w:pPr>
            <w:r>
              <w:rPr>
                <w:rFonts w:ascii="Arial" w:hAnsi="Arial" w:cs="Arial"/>
                <w:color w:val="2B4250"/>
                <w:sz w:val="24"/>
                <w:szCs w:val="24"/>
              </w:rPr>
              <w:t>E</w:t>
            </w:r>
            <w:r w:rsidRPr="00C73937">
              <w:rPr>
                <w:rFonts w:ascii="Arial" w:hAnsi="Arial" w:cs="Arial"/>
                <w:color w:val="2B4250"/>
                <w:sz w:val="24"/>
                <w:szCs w:val="24"/>
              </w:rPr>
              <w:t xml:space="preserve">xperience of dealing with people </w:t>
            </w:r>
            <w:r>
              <w:rPr>
                <w:rFonts w:ascii="Arial" w:hAnsi="Arial" w:cs="Arial"/>
                <w:color w:val="2B4250"/>
                <w:sz w:val="24"/>
                <w:szCs w:val="24"/>
              </w:rPr>
              <w:t xml:space="preserve">over the telephone </w:t>
            </w:r>
            <w:r w:rsidRPr="00C73937">
              <w:rPr>
                <w:rFonts w:ascii="Arial" w:hAnsi="Arial" w:cs="Arial"/>
                <w:color w:val="2B4250"/>
                <w:sz w:val="24"/>
                <w:szCs w:val="24"/>
              </w:rPr>
              <w:t>in a customer service-based role</w:t>
            </w:r>
            <w:r>
              <w:rPr>
                <w:rFonts w:ascii="Arial" w:hAnsi="Arial" w:cs="Arial"/>
                <w:color w:val="2B4250"/>
                <w:sz w:val="24"/>
                <w:szCs w:val="24"/>
              </w:rPr>
              <w:t>.</w:t>
            </w:r>
          </w:p>
        </w:tc>
        <w:tc>
          <w:tcPr>
            <w:tcW w:w="4815" w:type="dxa"/>
            <w:vAlign w:val="center"/>
          </w:tcPr>
          <w:p w14:paraId="0660CFFF" w14:textId="37711666" w:rsidR="00337288" w:rsidRPr="00E44BFE" w:rsidRDefault="00531EE1" w:rsidP="00337288">
            <w:pPr>
              <w:pStyle w:val="BodyText"/>
              <w:spacing w:after="60" w:line="288" w:lineRule="auto"/>
              <w:rPr>
                <w:rFonts w:ascii="Arial" w:hAnsi="Arial" w:cs="Arial"/>
                <w:color w:val="2B4250"/>
                <w:sz w:val="24"/>
                <w:szCs w:val="24"/>
                <w:highlight w:val="green"/>
              </w:rPr>
            </w:pPr>
            <w:r w:rsidRPr="0024048C">
              <w:rPr>
                <w:rFonts w:ascii="Arial" w:hAnsi="Arial" w:cs="Arial"/>
                <w:color w:val="2B4250"/>
                <w:sz w:val="24"/>
                <w:szCs w:val="24"/>
              </w:rPr>
              <w:t>Experience of serving food and drink and cash handling (including use of a till).</w:t>
            </w: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2323D27B" w14:textId="6495F783"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0E2918">
        <w:tc>
          <w:tcPr>
            <w:tcW w:w="4814" w:type="dxa"/>
            <w:vAlign w:val="center"/>
          </w:tcPr>
          <w:p w14:paraId="7E1A7586" w14:textId="08FABB30" w:rsidR="00CA566F" w:rsidRPr="00337288" w:rsidRDefault="00982612" w:rsidP="000E2918">
            <w:pPr>
              <w:pStyle w:val="BodyText"/>
              <w:spacing w:after="60" w:line="288" w:lineRule="auto"/>
              <w:rPr>
                <w:rFonts w:ascii="Arial" w:hAnsi="Arial" w:cs="Arial"/>
                <w:color w:val="2B4250"/>
                <w:sz w:val="24"/>
                <w:szCs w:val="24"/>
              </w:rPr>
            </w:pPr>
            <w:r w:rsidRPr="00982612">
              <w:rPr>
                <w:rFonts w:ascii="Arial" w:hAnsi="Arial" w:cs="Arial"/>
                <w:color w:val="2B4250"/>
                <w:sz w:val="24"/>
                <w:szCs w:val="24"/>
              </w:rPr>
              <w:t>Excellent communication skills, both written and verbal, with the ability to communicate effectively to a range of people</w:t>
            </w:r>
            <w:r w:rsidR="00CA566F">
              <w:rPr>
                <w:rFonts w:ascii="Arial" w:hAnsi="Arial" w:cs="Arial"/>
                <w:color w:val="2B4250"/>
                <w:sz w:val="24"/>
                <w:szCs w:val="24"/>
              </w:rPr>
              <w:t>.</w:t>
            </w:r>
          </w:p>
        </w:tc>
        <w:tc>
          <w:tcPr>
            <w:tcW w:w="4815" w:type="dxa"/>
          </w:tcPr>
          <w:p w14:paraId="581B85D9" w14:textId="7D8F7400" w:rsidR="00567B0B" w:rsidRPr="00337288" w:rsidRDefault="00CA566F" w:rsidP="008311E9">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of other appropriate and relevant service provisions in the area</w:t>
            </w:r>
            <w:r w:rsidR="000E2918">
              <w:rPr>
                <w:rFonts w:ascii="Arial" w:hAnsi="Arial" w:cs="Arial"/>
                <w:color w:val="2B4250"/>
                <w:sz w:val="24"/>
                <w:szCs w:val="24"/>
              </w:rPr>
              <w:t>.</w:t>
            </w:r>
          </w:p>
        </w:tc>
      </w:tr>
      <w:tr w:rsidR="00567B0B" w:rsidRPr="00337288" w14:paraId="7E3FE184" w14:textId="77777777" w:rsidTr="008311E9">
        <w:tc>
          <w:tcPr>
            <w:tcW w:w="4814" w:type="dxa"/>
            <w:vAlign w:val="center"/>
          </w:tcPr>
          <w:p w14:paraId="70732835" w14:textId="5EFB59C4" w:rsidR="00CA566F" w:rsidRDefault="00CA566F" w:rsidP="00CA566F">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report writing skills</w:t>
            </w:r>
            <w:r>
              <w:rPr>
                <w:rFonts w:ascii="Arial" w:hAnsi="Arial" w:cs="Arial"/>
                <w:color w:val="2B4250"/>
                <w:sz w:val="24"/>
                <w:szCs w:val="24"/>
              </w:rPr>
              <w:t>.</w:t>
            </w:r>
          </w:p>
          <w:p w14:paraId="6FE97096" w14:textId="6EFAF758" w:rsidR="00567B0B" w:rsidRPr="00337288" w:rsidRDefault="00567B0B" w:rsidP="008311E9">
            <w:pPr>
              <w:pStyle w:val="BodyText"/>
              <w:spacing w:after="60" w:line="288" w:lineRule="auto"/>
              <w:rPr>
                <w:rFonts w:ascii="Arial" w:hAnsi="Arial" w:cs="Arial"/>
                <w:color w:val="2B4250"/>
                <w:sz w:val="24"/>
                <w:szCs w:val="24"/>
              </w:rPr>
            </w:pPr>
          </w:p>
        </w:tc>
        <w:tc>
          <w:tcPr>
            <w:tcW w:w="4815" w:type="dxa"/>
            <w:vAlign w:val="center"/>
          </w:tcPr>
          <w:p w14:paraId="69911783" w14:textId="03620EED" w:rsidR="00567B0B" w:rsidRPr="00337288" w:rsidRDefault="00CA566F" w:rsidP="008311E9">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and skills of partnership working</w:t>
            </w:r>
            <w:r w:rsidR="000E2918">
              <w:rPr>
                <w:rFonts w:ascii="Arial" w:hAnsi="Arial" w:cs="Arial"/>
                <w:color w:val="2B4250"/>
                <w:sz w:val="24"/>
                <w:szCs w:val="24"/>
              </w:rPr>
              <w:t>.</w:t>
            </w:r>
          </w:p>
        </w:tc>
      </w:tr>
      <w:tr w:rsidR="00567B0B" w:rsidRPr="00337288" w14:paraId="79C07992" w14:textId="77777777" w:rsidTr="008311E9">
        <w:tc>
          <w:tcPr>
            <w:tcW w:w="4814" w:type="dxa"/>
            <w:vAlign w:val="center"/>
          </w:tcPr>
          <w:p w14:paraId="73BB787D" w14:textId="713D7D43" w:rsidR="00567B0B" w:rsidRPr="00337288" w:rsidRDefault="00CA566F" w:rsidP="00CA566F">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 xml:space="preserve">Excellent attention to detail for recording process, </w:t>
            </w:r>
            <w:proofErr w:type="gramStart"/>
            <w:r w:rsidRPr="00CA566F">
              <w:rPr>
                <w:rFonts w:ascii="Arial" w:hAnsi="Arial" w:cs="Arial"/>
                <w:color w:val="2B4250"/>
                <w:sz w:val="24"/>
                <w:szCs w:val="24"/>
              </w:rPr>
              <w:t>events</w:t>
            </w:r>
            <w:proofErr w:type="gramEnd"/>
            <w:r w:rsidRPr="00CA566F">
              <w:rPr>
                <w:rFonts w:ascii="Arial" w:hAnsi="Arial" w:cs="Arial"/>
                <w:color w:val="2B4250"/>
                <w:sz w:val="24"/>
                <w:szCs w:val="24"/>
              </w:rPr>
              <w:t xml:space="preserve"> and systems</w:t>
            </w:r>
            <w:r>
              <w:rPr>
                <w:rFonts w:ascii="Arial" w:hAnsi="Arial" w:cs="Arial"/>
                <w:color w:val="2B4250"/>
                <w:sz w:val="24"/>
                <w:szCs w:val="24"/>
              </w:rPr>
              <w:t>.</w:t>
            </w:r>
          </w:p>
        </w:tc>
        <w:tc>
          <w:tcPr>
            <w:tcW w:w="4815" w:type="dxa"/>
            <w:vAlign w:val="center"/>
          </w:tcPr>
          <w:p w14:paraId="7A0A5735" w14:textId="0D5C7A9D" w:rsidR="00567B0B" w:rsidRPr="00337288" w:rsidRDefault="00567B0B" w:rsidP="008311E9">
            <w:pPr>
              <w:pStyle w:val="BodyText"/>
              <w:spacing w:after="60" w:line="288" w:lineRule="auto"/>
              <w:rPr>
                <w:rFonts w:ascii="Arial" w:hAnsi="Arial" w:cs="Arial"/>
                <w:color w:val="2B4250"/>
                <w:sz w:val="24"/>
                <w:szCs w:val="24"/>
              </w:rPr>
            </w:pPr>
          </w:p>
        </w:tc>
      </w:tr>
      <w:tr w:rsidR="00CA566F" w:rsidRPr="00337288" w14:paraId="6850D30D" w14:textId="77777777" w:rsidTr="008311E9">
        <w:tc>
          <w:tcPr>
            <w:tcW w:w="4814" w:type="dxa"/>
            <w:vAlign w:val="center"/>
          </w:tcPr>
          <w:p w14:paraId="5B29A75F" w14:textId="055637AB"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Safeguarding</w:t>
            </w:r>
            <w:r>
              <w:rPr>
                <w:rFonts w:ascii="Arial" w:hAnsi="Arial" w:cs="Arial"/>
                <w:color w:val="2B4250"/>
                <w:sz w:val="24"/>
                <w:szCs w:val="24"/>
              </w:rPr>
              <w:t>.</w:t>
            </w:r>
          </w:p>
        </w:tc>
        <w:tc>
          <w:tcPr>
            <w:tcW w:w="4815" w:type="dxa"/>
            <w:vAlign w:val="center"/>
          </w:tcPr>
          <w:p w14:paraId="6806CF6F" w14:textId="77777777" w:rsidR="00CA566F" w:rsidRDefault="00CA566F" w:rsidP="008311E9">
            <w:pPr>
              <w:pStyle w:val="BodyText"/>
              <w:spacing w:after="60" w:line="288" w:lineRule="auto"/>
              <w:rPr>
                <w:rFonts w:ascii="Arial" w:hAnsi="Arial" w:cs="Arial"/>
                <w:color w:val="2B4250"/>
                <w:sz w:val="24"/>
                <w:szCs w:val="24"/>
              </w:rPr>
            </w:pPr>
          </w:p>
        </w:tc>
      </w:tr>
      <w:tr w:rsidR="000E2918" w:rsidRPr="00337288" w14:paraId="3A068EE6" w14:textId="77777777" w:rsidTr="008311E9">
        <w:tc>
          <w:tcPr>
            <w:tcW w:w="4814" w:type="dxa"/>
            <w:vAlign w:val="center"/>
          </w:tcPr>
          <w:p w14:paraId="03642779" w14:textId="57A2593C"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lastRenderedPageBreak/>
              <w:t>Basic knowledge of health and safety to include carrying out risk assessments</w:t>
            </w:r>
            <w:r>
              <w:rPr>
                <w:rFonts w:ascii="Arial" w:hAnsi="Arial" w:cs="Arial"/>
                <w:color w:val="2B4250"/>
                <w:sz w:val="24"/>
                <w:szCs w:val="24"/>
              </w:rPr>
              <w:t>.</w:t>
            </w:r>
          </w:p>
        </w:tc>
        <w:tc>
          <w:tcPr>
            <w:tcW w:w="4815" w:type="dxa"/>
            <w:vAlign w:val="center"/>
          </w:tcPr>
          <w:p w14:paraId="344AF0D9" w14:textId="77777777" w:rsidR="000E2918" w:rsidRDefault="000E2918" w:rsidP="008311E9">
            <w:pPr>
              <w:pStyle w:val="BodyText"/>
              <w:spacing w:after="60" w:line="288" w:lineRule="auto"/>
              <w:rPr>
                <w:rFonts w:ascii="Arial" w:hAnsi="Arial" w:cs="Arial"/>
                <w:color w:val="2B4250"/>
                <w:sz w:val="24"/>
                <w:szCs w:val="24"/>
              </w:rPr>
            </w:pPr>
          </w:p>
        </w:tc>
      </w:tr>
      <w:tr w:rsidR="000E2918" w:rsidRPr="00337288" w14:paraId="76FF4CA6" w14:textId="77777777" w:rsidTr="008311E9">
        <w:tc>
          <w:tcPr>
            <w:tcW w:w="4814" w:type="dxa"/>
            <w:vAlign w:val="center"/>
          </w:tcPr>
          <w:p w14:paraId="2EE0C84A" w14:textId="0A4642E5"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Diplomatic and able to deal with issues sensitively and with discretion</w:t>
            </w:r>
            <w:r>
              <w:rPr>
                <w:rFonts w:ascii="Arial" w:hAnsi="Arial" w:cs="Arial"/>
                <w:color w:val="2B4250"/>
                <w:sz w:val="24"/>
                <w:szCs w:val="24"/>
              </w:rPr>
              <w:t>.</w:t>
            </w:r>
          </w:p>
        </w:tc>
        <w:tc>
          <w:tcPr>
            <w:tcW w:w="4815" w:type="dxa"/>
            <w:vAlign w:val="center"/>
          </w:tcPr>
          <w:p w14:paraId="00708086" w14:textId="77777777" w:rsidR="000E2918" w:rsidRDefault="000E2918" w:rsidP="008311E9">
            <w:pPr>
              <w:pStyle w:val="BodyText"/>
              <w:spacing w:after="60" w:line="288" w:lineRule="auto"/>
              <w:rPr>
                <w:rFonts w:ascii="Arial" w:hAnsi="Arial" w:cs="Arial"/>
                <w:color w:val="2B4250"/>
                <w:sz w:val="24"/>
                <w:szCs w:val="24"/>
              </w:rPr>
            </w:pPr>
          </w:p>
        </w:tc>
      </w:tr>
      <w:tr w:rsidR="000E2918" w:rsidRPr="00337288" w14:paraId="644F22F5" w14:textId="77777777" w:rsidTr="008311E9">
        <w:tc>
          <w:tcPr>
            <w:tcW w:w="4814" w:type="dxa"/>
            <w:vAlign w:val="center"/>
          </w:tcPr>
          <w:p w14:paraId="496D5591" w14:textId="4480F47A"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Strong understanding of confidentiality and data protection</w:t>
            </w:r>
            <w:r>
              <w:rPr>
                <w:rFonts w:ascii="Arial" w:hAnsi="Arial" w:cs="Arial"/>
                <w:color w:val="2B4250"/>
                <w:sz w:val="24"/>
                <w:szCs w:val="24"/>
              </w:rPr>
              <w:t>.</w:t>
            </w:r>
          </w:p>
        </w:tc>
        <w:tc>
          <w:tcPr>
            <w:tcW w:w="4815" w:type="dxa"/>
            <w:vAlign w:val="center"/>
          </w:tcPr>
          <w:p w14:paraId="0278833B" w14:textId="77777777" w:rsidR="000E2918" w:rsidRDefault="000E2918" w:rsidP="008311E9">
            <w:pPr>
              <w:pStyle w:val="BodyText"/>
              <w:spacing w:after="60" w:line="288" w:lineRule="auto"/>
              <w:rPr>
                <w:rFonts w:ascii="Arial" w:hAnsi="Arial" w:cs="Arial"/>
                <w:color w:val="2B4250"/>
                <w:sz w:val="24"/>
                <w:szCs w:val="24"/>
              </w:rPr>
            </w:pPr>
          </w:p>
        </w:tc>
      </w:tr>
      <w:tr w:rsidR="00CA566F" w:rsidRPr="00337288" w14:paraId="75577551" w14:textId="77777777" w:rsidTr="008311E9">
        <w:tc>
          <w:tcPr>
            <w:tcW w:w="4814" w:type="dxa"/>
            <w:vAlign w:val="center"/>
          </w:tcPr>
          <w:p w14:paraId="08A0E9FF" w14:textId="222FC962"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listening skills</w:t>
            </w:r>
            <w:r>
              <w:rPr>
                <w:rFonts w:ascii="Arial" w:hAnsi="Arial" w:cs="Arial"/>
                <w:color w:val="2B4250"/>
                <w:sz w:val="24"/>
                <w:szCs w:val="24"/>
              </w:rPr>
              <w:t>.</w:t>
            </w:r>
          </w:p>
        </w:tc>
        <w:tc>
          <w:tcPr>
            <w:tcW w:w="4815" w:type="dxa"/>
            <w:vAlign w:val="center"/>
          </w:tcPr>
          <w:p w14:paraId="203D93AF"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26B8FBFB" w14:textId="77777777" w:rsidTr="008311E9">
        <w:tc>
          <w:tcPr>
            <w:tcW w:w="4814" w:type="dxa"/>
            <w:vAlign w:val="center"/>
          </w:tcPr>
          <w:p w14:paraId="75A3E19F" w14:textId="1E4D7F02"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 xml:space="preserve">Competent ability to use MS Excel, MS </w:t>
            </w:r>
            <w:proofErr w:type="gramStart"/>
            <w:r w:rsidRPr="00CA566F">
              <w:rPr>
                <w:rFonts w:ascii="Arial" w:hAnsi="Arial" w:cs="Arial"/>
                <w:color w:val="2B4250"/>
                <w:sz w:val="24"/>
                <w:szCs w:val="24"/>
              </w:rPr>
              <w:t>Word</w:t>
            </w:r>
            <w:proofErr w:type="gramEnd"/>
            <w:r w:rsidRPr="00CA566F">
              <w:rPr>
                <w:rFonts w:ascii="Arial" w:hAnsi="Arial" w:cs="Arial"/>
                <w:color w:val="2B4250"/>
                <w:sz w:val="24"/>
                <w:szCs w:val="24"/>
              </w:rPr>
              <w:t xml:space="preserve"> and Outlook</w:t>
            </w:r>
            <w:r>
              <w:rPr>
                <w:rFonts w:ascii="Arial" w:hAnsi="Arial" w:cs="Arial"/>
                <w:color w:val="2B4250"/>
                <w:sz w:val="24"/>
                <w:szCs w:val="24"/>
              </w:rPr>
              <w:t>.</w:t>
            </w:r>
          </w:p>
        </w:tc>
        <w:tc>
          <w:tcPr>
            <w:tcW w:w="4815" w:type="dxa"/>
            <w:vAlign w:val="center"/>
          </w:tcPr>
          <w:p w14:paraId="2B1383E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399D62AD" w14:textId="77777777" w:rsidTr="008311E9">
        <w:tc>
          <w:tcPr>
            <w:tcW w:w="4814" w:type="dxa"/>
            <w:vAlign w:val="center"/>
          </w:tcPr>
          <w:p w14:paraId="5A9F3281" w14:textId="21889B1F"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work effectively under a certain degree of pressure.</w:t>
            </w:r>
          </w:p>
        </w:tc>
        <w:tc>
          <w:tcPr>
            <w:tcW w:w="4815" w:type="dxa"/>
            <w:vAlign w:val="center"/>
          </w:tcPr>
          <w:p w14:paraId="286158E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61398E6F" w14:textId="77777777" w:rsidTr="008311E9">
        <w:tc>
          <w:tcPr>
            <w:tcW w:w="4814" w:type="dxa"/>
            <w:vAlign w:val="center"/>
          </w:tcPr>
          <w:p w14:paraId="5308662E" w14:textId="10B3C20A"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manage own workload and work on own initiative within given guidelines and procedures</w:t>
            </w:r>
            <w:r>
              <w:rPr>
                <w:rFonts w:ascii="Arial" w:hAnsi="Arial" w:cs="Arial"/>
                <w:color w:val="2B4250"/>
                <w:sz w:val="24"/>
                <w:szCs w:val="24"/>
              </w:rPr>
              <w:t>.</w:t>
            </w:r>
          </w:p>
        </w:tc>
        <w:tc>
          <w:tcPr>
            <w:tcW w:w="4815" w:type="dxa"/>
            <w:vAlign w:val="center"/>
          </w:tcPr>
          <w:p w14:paraId="0444DF5C"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3B08CCC2" w14:textId="77777777" w:rsidTr="008311E9">
        <w:tc>
          <w:tcPr>
            <w:tcW w:w="4814" w:type="dxa"/>
            <w:vAlign w:val="center"/>
          </w:tcPr>
          <w:p w14:paraId="67EE4E06" w14:textId="5B27C1F0"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equal opportunities and diversity</w:t>
            </w:r>
            <w:r>
              <w:rPr>
                <w:rFonts w:ascii="Arial" w:hAnsi="Arial" w:cs="Arial"/>
                <w:color w:val="2B4250"/>
                <w:sz w:val="24"/>
                <w:szCs w:val="24"/>
              </w:rPr>
              <w:t>.</w:t>
            </w:r>
          </w:p>
        </w:tc>
        <w:tc>
          <w:tcPr>
            <w:tcW w:w="4815" w:type="dxa"/>
            <w:vAlign w:val="center"/>
          </w:tcPr>
          <w:p w14:paraId="3C343CAF"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55FCDF15" w14:textId="77777777" w:rsidTr="008311E9">
        <w:tc>
          <w:tcPr>
            <w:tcW w:w="4814" w:type="dxa"/>
            <w:vAlign w:val="center"/>
          </w:tcPr>
          <w:p w14:paraId="5B54B135" w14:textId="1F47F8E5"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 positive professional attitude with the ability to motivate others</w:t>
            </w:r>
            <w:r>
              <w:rPr>
                <w:rFonts w:ascii="Arial" w:hAnsi="Arial" w:cs="Arial"/>
                <w:color w:val="2B4250"/>
                <w:sz w:val="24"/>
                <w:szCs w:val="24"/>
              </w:rPr>
              <w:t>.</w:t>
            </w:r>
          </w:p>
        </w:tc>
        <w:tc>
          <w:tcPr>
            <w:tcW w:w="4815" w:type="dxa"/>
            <w:vAlign w:val="center"/>
          </w:tcPr>
          <w:p w14:paraId="5B1F2C8C" w14:textId="77777777" w:rsidR="00CA566F" w:rsidRDefault="00CA566F" w:rsidP="008311E9">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 xml:space="preserve">All staff are required to contribute to the control of risk, and must report immediately any incident, accident or near miss involving service users, carers, staff, </w:t>
      </w:r>
      <w:proofErr w:type="gramStart"/>
      <w:r w:rsidRPr="00567B0B">
        <w:rPr>
          <w:rFonts w:ascii="Arial" w:hAnsi="Arial" w:cs="Arial"/>
          <w:color w:val="2A3B4C"/>
        </w:rPr>
        <w:t>contractors</w:t>
      </w:r>
      <w:proofErr w:type="gramEnd"/>
      <w:r w:rsidRPr="00567B0B">
        <w:rPr>
          <w:rFonts w:ascii="Arial" w:hAnsi="Arial" w:cs="Arial"/>
          <w:color w:val="2A3B4C"/>
        </w:rPr>
        <w:t xml:space="preserve">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6B9F6C8C" w:rsid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2DFDCCEA" w14:textId="77777777" w:rsidR="00E478CD" w:rsidRPr="00E478CD" w:rsidRDefault="00E478CD" w:rsidP="00E478CD">
      <w:pPr>
        <w:pStyle w:val="ListParagraph"/>
        <w:numPr>
          <w:ilvl w:val="0"/>
          <w:numId w:val="4"/>
        </w:numPr>
        <w:rPr>
          <w:rFonts w:ascii="Arial" w:eastAsiaTheme="minorHAnsi" w:hAnsi="Arial" w:cs="Arial"/>
          <w:color w:val="2A3B4C"/>
          <w:lang w:eastAsia="en-US"/>
        </w:rPr>
      </w:pPr>
      <w:r w:rsidRPr="00E478CD">
        <w:rPr>
          <w:rFonts w:ascii="Arial" w:eastAsiaTheme="minorHAnsi" w:hAnsi="Arial" w:cs="Arial"/>
          <w:color w:val="2A3B4C"/>
          <w:lang w:eastAsia="en-US"/>
        </w:rPr>
        <w:t xml:space="preserve">Ormiston Families provides a death in service benefit, up to the age of 70, that includes and covers permanent, </w:t>
      </w:r>
      <w:proofErr w:type="gramStart"/>
      <w:r w:rsidRPr="00E478CD">
        <w:rPr>
          <w:rFonts w:ascii="Arial" w:eastAsiaTheme="minorHAnsi" w:hAnsi="Arial" w:cs="Arial"/>
          <w:color w:val="2A3B4C"/>
          <w:lang w:eastAsia="en-US"/>
        </w:rPr>
        <w:t>fixed-term</w:t>
      </w:r>
      <w:proofErr w:type="gramEnd"/>
      <w:r w:rsidRPr="00E478CD">
        <w:rPr>
          <w:rFonts w:ascii="Arial" w:eastAsiaTheme="minorHAnsi" w:hAnsi="Arial" w:cs="Arial"/>
          <w:color w:val="2A3B4C"/>
          <w:lang w:eastAsia="en-US"/>
        </w:rPr>
        <w:t xml:space="preserve"> and as &amp; when contracted employees. </w:t>
      </w:r>
    </w:p>
    <w:p w14:paraId="3AE12D9B" w14:textId="77777777" w:rsidR="00E478CD" w:rsidRDefault="00E478CD" w:rsidP="00567B0B">
      <w:pPr>
        <w:pStyle w:val="BodyText"/>
        <w:spacing w:line="288" w:lineRule="auto"/>
        <w:jc w:val="both"/>
        <w:rPr>
          <w:rFonts w:ascii="Arial" w:eastAsiaTheme="minorEastAsia" w:hAnsi="Arial" w:cs="Arial"/>
          <w:b/>
          <w:bCs/>
          <w:color w:val="2B4250"/>
          <w:sz w:val="32"/>
          <w:szCs w:val="32"/>
        </w:rPr>
      </w:pPr>
    </w:p>
    <w:p w14:paraId="0E6A9D6F" w14:textId="4D546CD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157F42C7" w14:textId="44BCFEBC" w:rsidR="00567B0B" w:rsidRPr="00D2142B" w:rsidRDefault="00567B0B" w:rsidP="00E478CD">
      <w:pPr>
        <w:rPr>
          <w:rFonts w:ascii="Arial" w:eastAsiaTheme="minorEastAsia" w:hAnsi="Arial" w:cs="Arial"/>
          <w:b/>
          <w:bCs/>
          <w:color w:val="2B4250"/>
          <w:sz w:val="32"/>
          <w:szCs w:val="32"/>
        </w:rPr>
      </w:pPr>
      <w:r>
        <w:rPr>
          <w:rFonts w:ascii="Arial" w:eastAsiaTheme="minorEastAsia" w:hAnsi="Arial" w:cs="Arial"/>
          <w:color w:val="2A3B4C"/>
        </w:rPr>
        <w:br w:type="page"/>
      </w: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61F3294F" w14:textId="15DE3DC6" w:rsidR="00567B0B" w:rsidRDefault="00567B0B" w:rsidP="00D2142B">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w:t>
      </w:r>
      <w:proofErr w:type="gramStart"/>
      <w:r w:rsidRPr="00567B0B">
        <w:rPr>
          <w:rFonts w:ascii="Arial" w:eastAsiaTheme="minorEastAsia" w:hAnsi="Arial" w:cs="Arial"/>
          <w:color w:val="2A3B4C"/>
          <w:sz w:val="24"/>
          <w:szCs w:val="24"/>
        </w:rPr>
        <w:t>support</w:t>
      </w:r>
      <w:proofErr w:type="gramEnd"/>
      <w:r w:rsidRPr="00567B0B">
        <w:rPr>
          <w:rFonts w:ascii="Arial" w:eastAsiaTheme="minorEastAsia" w:hAnsi="Arial" w:cs="Arial"/>
          <w:color w:val="2A3B4C"/>
          <w:sz w:val="24"/>
          <w:szCs w:val="24"/>
        </w:rPr>
        <w:t xml:space="preserve"> and tools to help you live a healthier and happier life. </w:t>
      </w:r>
    </w:p>
    <w:p w14:paraId="098CA058" w14:textId="66056378" w:rsidR="00F277D4" w:rsidRPr="00E06C75" w:rsidRDefault="00E06C75" w:rsidP="00E06C75">
      <w:pPr>
        <w:pStyle w:val="BodyText"/>
        <w:spacing w:before="120" w:line="288" w:lineRule="auto"/>
        <w:rPr>
          <w:rFonts w:ascii="Arial" w:eastAsiaTheme="minorEastAsia" w:hAnsi="Arial" w:cs="Arial"/>
          <w:color w:val="2A3B4C"/>
          <w:sz w:val="24"/>
          <w:szCs w:val="24"/>
        </w:rPr>
      </w:pPr>
      <w:r>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7"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proofErr w:type="gramStart"/>
                            <w:r w:rsidRPr="00E06C75">
                              <w:rPr>
                                <w:b/>
                                <w:bCs/>
                                <w:color w:val="FFFFFF" w:themeColor="background1"/>
                                <w:sz w:val="72"/>
                                <w:szCs w:val="72"/>
                              </w:rPr>
                              <w:t>communities</w:t>
                            </w:r>
                            <w:proofErr w:type="gramEnd"/>
                            <w:r w:rsidRPr="00E06C75">
                              <w:rPr>
                                <w:b/>
                                <w:bCs/>
                                <w:color w:val="FFFFFF" w:themeColor="background1"/>
                                <w:sz w:val="72"/>
                                <w:szCs w:val="72"/>
                              </w:rPr>
                              <w:t xml:space="preserve">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9"/>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20"/>
      <w:footerReference w:type="default" r:id="rId21"/>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DC5B6A" w14:textId="77777777" w:rsidR="007118C8" w:rsidRDefault="007118C8" w:rsidP="007F09BC">
      <w:r>
        <w:separator/>
      </w:r>
    </w:p>
  </w:endnote>
  <w:endnote w:type="continuationSeparator" w:id="0">
    <w:p w14:paraId="286F7A08" w14:textId="77777777" w:rsidR="007118C8" w:rsidRDefault="007118C8"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1670BA" w14:textId="77777777" w:rsidR="007118C8" w:rsidRDefault="007118C8" w:rsidP="007F09BC">
      <w:r>
        <w:separator/>
      </w:r>
    </w:p>
  </w:footnote>
  <w:footnote w:type="continuationSeparator" w:id="0">
    <w:p w14:paraId="39B9BB4D" w14:textId="77777777" w:rsidR="007118C8" w:rsidRDefault="007118C8"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2"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4"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37892181">
    <w:abstractNumId w:val="13"/>
  </w:num>
  <w:num w:numId="2" w16cid:durableId="465201396">
    <w:abstractNumId w:val="17"/>
  </w:num>
  <w:num w:numId="3" w16cid:durableId="1967589095">
    <w:abstractNumId w:val="12"/>
  </w:num>
  <w:num w:numId="4" w16cid:durableId="1820536129">
    <w:abstractNumId w:val="15"/>
  </w:num>
  <w:num w:numId="5" w16cid:durableId="1272123991">
    <w:abstractNumId w:val="10"/>
  </w:num>
  <w:num w:numId="6" w16cid:durableId="900754345">
    <w:abstractNumId w:val="8"/>
  </w:num>
  <w:num w:numId="7" w16cid:durableId="31812881">
    <w:abstractNumId w:val="14"/>
  </w:num>
  <w:num w:numId="8" w16cid:durableId="1738087346">
    <w:abstractNumId w:val="7"/>
  </w:num>
  <w:num w:numId="9" w16cid:durableId="1682275323">
    <w:abstractNumId w:val="4"/>
  </w:num>
  <w:num w:numId="10" w16cid:durableId="1080982965">
    <w:abstractNumId w:val="21"/>
  </w:num>
  <w:num w:numId="11" w16cid:durableId="984509187">
    <w:abstractNumId w:val="9"/>
  </w:num>
  <w:num w:numId="12" w16cid:durableId="24984724">
    <w:abstractNumId w:val="5"/>
  </w:num>
  <w:num w:numId="13" w16cid:durableId="1399523812">
    <w:abstractNumId w:val="0"/>
  </w:num>
  <w:num w:numId="14" w16cid:durableId="17701032">
    <w:abstractNumId w:val="22"/>
  </w:num>
  <w:num w:numId="15" w16cid:durableId="26368695">
    <w:abstractNumId w:val="11"/>
  </w:num>
  <w:num w:numId="16" w16cid:durableId="2087144678">
    <w:abstractNumId w:val="1"/>
  </w:num>
  <w:num w:numId="17" w16cid:durableId="1537736735">
    <w:abstractNumId w:val="3"/>
  </w:num>
  <w:num w:numId="18" w16cid:durableId="538737303">
    <w:abstractNumId w:val="6"/>
  </w:num>
  <w:num w:numId="19" w16cid:durableId="1619799565">
    <w:abstractNumId w:val="16"/>
  </w:num>
  <w:num w:numId="20" w16cid:durableId="1611669290">
    <w:abstractNumId w:val="20"/>
  </w:num>
  <w:num w:numId="21" w16cid:durableId="745766543">
    <w:abstractNumId w:val="19"/>
  </w:num>
  <w:num w:numId="22" w16cid:durableId="1336954727">
    <w:abstractNumId w:val="18"/>
  </w:num>
  <w:num w:numId="23" w16cid:durableId="9209881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90C2E"/>
    <w:rsid w:val="00090DD1"/>
    <w:rsid w:val="000E2918"/>
    <w:rsid w:val="001343AB"/>
    <w:rsid w:val="00181038"/>
    <w:rsid w:val="00190EED"/>
    <w:rsid w:val="00215BD3"/>
    <w:rsid w:val="00225106"/>
    <w:rsid w:val="00246A00"/>
    <w:rsid w:val="00290E21"/>
    <w:rsid w:val="002F7B6B"/>
    <w:rsid w:val="00337288"/>
    <w:rsid w:val="0034250B"/>
    <w:rsid w:val="003F5CAF"/>
    <w:rsid w:val="0046262A"/>
    <w:rsid w:val="00471EC8"/>
    <w:rsid w:val="00485A0D"/>
    <w:rsid w:val="004F2081"/>
    <w:rsid w:val="00531EE1"/>
    <w:rsid w:val="005344BF"/>
    <w:rsid w:val="00544E7D"/>
    <w:rsid w:val="00567B0B"/>
    <w:rsid w:val="005A26D1"/>
    <w:rsid w:val="00674880"/>
    <w:rsid w:val="006B7FCE"/>
    <w:rsid w:val="00705D7D"/>
    <w:rsid w:val="007118C8"/>
    <w:rsid w:val="007B5268"/>
    <w:rsid w:val="007C755D"/>
    <w:rsid w:val="007E07CF"/>
    <w:rsid w:val="007F09BC"/>
    <w:rsid w:val="0081608A"/>
    <w:rsid w:val="00876F38"/>
    <w:rsid w:val="00982612"/>
    <w:rsid w:val="009B2614"/>
    <w:rsid w:val="00A6615F"/>
    <w:rsid w:val="00A956AA"/>
    <w:rsid w:val="00A95D17"/>
    <w:rsid w:val="00AC1813"/>
    <w:rsid w:val="00AC514A"/>
    <w:rsid w:val="00B74AF0"/>
    <w:rsid w:val="00B77BCF"/>
    <w:rsid w:val="00BB3374"/>
    <w:rsid w:val="00BD5F48"/>
    <w:rsid w:val="00BF4CEC"/>
    <w:rsid w:val="00C73937"/>
    <w:rsid w:val="00CA566F"/>
    <w:rsid w:val="00CC4D9A"/>
    <w:rsid w:val="00D2142B"/>
    <w:rsid w:val="00DC1B82"/>
    <w:rsid w:val="00DD3650"/>
    <w:rsid w:val="00DF7B64"/>
    <w:rsid w:val="00E06C75"/>
    <w:rsid w:val="00E44BFE"/>
    <w:rsid w:val="00E457D0"/>
    <w:rsid w:val="00E478CD"/>
    <w:rsid w:val="00E57DBD"/>
    <w:rsid w:val="00ED0565"/>
    <w:rsid w:val="00EF368D"/>
    <w:rsid w:val="00F03D81"/>
    <w:rsid w:val="00F277D4"/>
    <w:rsid w:val="00F705EF"/>
    <w:rsid w:val="00F921A7"/>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lisa.brighten@ormistonfamilies.org.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3892</Words>
  <Characters>22188</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Steve Fildes</cp:lastModifiedBy>
  <cp:revision>2</cp:revision>
  <dcterms:created xsi:type="dcterms:W3CDTF">2022-11-25T18:28:00Z</dcterms:created>
  <dcterms:modified xsi:type="dcterms:W3CDTF">2022-11-25T18:28:00Z</dcterms:modified>
</cp:coreProperties>
</file>