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7206CD94" w:rsidR="00090DD1" w:rsidRDefault="00E30560" w:rsidP="00090DD1">
          <w:pPr>
            <w:spacing w:line="288" w:lineRule="auto"/>
            <w:rPr>
              <w:rFonts w:ascii="Arial" w:hAnsi="Arial" w:cs="Arial"/>
              <w:b/>
              <w:bCs/>
              <w:color w:val="00A685"/>
            </w:rPr>
          </w:pPr>
        </w:p>
      </w:sdtContent>
    </w:sdt>
    <w:p w14:paraId="2F49ADD8" w14:textId="0A098B06" w:rsidR="00090DD1" w:rsidRPr="00090DD1" w:rsidRDefault="006C58E1"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499AB72B">
                <wp:simplePos x="0" y="0"/>
                <wp:positionH relativeFrom="column">
                  <wp:posOffset>-179070</wp:posOffset>
                </wp:positionH>
                <wp:positionV relativeFrom="paragraph">
                  <wp:posOffset>6069965</wp:posOffset>
                </wp:positionV>
                <wp:extent cx="5393635" cy="20650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065020"/>
                        </a:xfrm>
                        <a:prstGeom prst="rect">
                          <a:avLst/>
                        </a:prstGeom>
                        <a:noFill/>
                        <a:ln w="6350">
                          <a:noFill/>
                        </a:ln>
                      </wps:spPr>
                      <wps:txbx>
                        <w:txbxContent>
                          <w:p w14:paraId="1623341F" w14:textId="77777777" w:rsidR="006C58E1" w:rsidRDefault="006C58E1" w:rsidP="003F5CAF">
                            <w:pPr>
                              <w:pStyle w:val="OrmistonMainHeader"/>
                              <w:rPr>
                                <w:b/>
                                <w:bCs/>
                                <w:color w:val="FFFFFF" w:themeColor="background1"/>
                                <w:sz w:val="72"/>
                                <w:szCs w:val="72"/>
                              </w:rPr>
                            </w:pPr>
                            <w:r w:rsidRPr="006C58E1">
                              <w:rPr>
                                <w:b/>
                                <w:bCs/>
                                <w:color w:val="FFFFFF" w:themeColor="background1"/>
                                <w:sz w:val="72"/>
                                <w:szCs w:val="72"/>
                              </w:rPr>
                              <w:t>Trainee Children &amp; Young People’s Wellbeing Practitioner</w:t>
                            </w:r>
                          </w:p>
                          <w:p w14:paraId="79C467E7" w14:textId="078AB5FB" w:rsidR="003F5CAF" w:rsidRPr="006C58E1" w:rsidRDefault="006C58E1" w:rsidP="003F5CAF">
                            <w:pPr>
                              <w:pStyle w:val="OrmistonMainHeader"/>
                              <w:rPr>
                                <w:b/>
                                <w:bCs/>
                                <w:color w:val="00A685"/>
                                <w:sz w:val="48"/>
                                <w:szCs w:val="48"/>
                              </w:rPr>
                            </w:pPr>
                            <w:r w:rsidRPr="006C58E1">
                              <w:rPr>
                                <w:b/>
                                <w:bCs/>
                                <w:color w:val="00A685"/>
                                <w:sz w:val="48"/>
                                <w:szCs w:val="48"/>
                              </w:rPr>
                              <w:t>YOUnited</w:t>
                            </w:r>
                            <w:r w:rsidR="003F5CAF" w:rsidRPr="006C58E1">
                              <w:rPr>
                                <w:b/>
                                <w:bCs/>
                                <w:color w:val="00A685"/>
                                <w:sz w:val="48"/>
                                <w:szCs w:val="48"/>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4.1pt;margin-top:477.95pt;width:424.7pt;height:162.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" filled="f" stroked="f" strokeweight=".5pt">
                <v:textbox>
                  <w:txbxContent>
                    <w:p w14:paraId="1623341F" w14:textId="77777777" w:rsidR="006C58E1" w:rsidRDefault="006C58E1" w:rsidP="003F5CAF">
                      <w:pPr>
                        <w:pStyle w:val="OrmistonMainHeader"/>
                        <w:rPr>
                          <w:b/>
                          <w:bCs/>
                          <w:color w:val="FFFFFF" w:themeColor="background1"/>
                          <w:sz w:val="72"/>
                          <w:szCs w:val="72"/>
                        </w:rPr>
                      </w:pPr>
                      <w:r w:rsidRPr="006C58E1">
                        <w:rPr>
                          <w:b/>
                          <w:bCs/>
                          <w:color w:val="FFFFFF" w:themeColor="background1"/>
                          <w:sz w:val="72"/>
                          <w:szCs w:val="72"/>
                        </w:rPr>
                        <w:t>Trainee Children &amp; Young People’s Wellbeing Practitioner</w:t>
                      </w:r>
                    </w:p>
                    <w:p w14:paraId="79C467E7" w14:textId="078AB5FB" w:rsidR="003F5CAF" w:rsidRPr="006C58E1" w:rsidRDefault="006C58E1" w:rsidP="003F5CAF">
                      <w:pPr>
                        <w:pStyle w:val="OrmistonMainHeader"/>
                        <w:rPr>
                          <w:b/>
                          <w:bCs/>
                          <w:color w:val="00A685"/>
                          <w:sz w:val="48"/>
                          <w:szCs w:val="48"/>
                        </w:rPr>
                      </w:pPr>
                      <w:r w:rsidRPr="006C58E1">
                        <w:rPr>
                          <w:b/>
                          <w:bCs/>
                          <w:color w:val="00A685"/>
                          <w:sz w:val="48"/>
                          <w:szCs w:val="48"/>
                        </w:rPr>
                        <w:t>YOUnited</w:t>
                      </w:r>
                      <w:r w:rsidR="003F5CAF" w:rsidRPr="006C58E1">
                        <w:rPr>
                          <w:b/>
                          <w:bCs/>
                          <w:color w:val="00A685"/>
                          <w:sz w:val="48"/>
                          <w:szCs w:val="48"/>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2CEFDA5E"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6C58E1" w:rsidRPr="006C58E1">
        <w:rPr>
          <w:rFonts w:ascii="Arial" w:eastAsia="Times New Roman" w:hAnsi="Arial" w:cs="Arial"/>
          <w:color w:val="000000"/>
          <w:lang w:eastAsia="en-GB"/>
        </w:rPr>
        <w:t>Trainee Children &amp; Young People’s Wellbeing Practitioner within the YOUnited programme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1DF2BE8"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6C58E1">
        <w:rPr>
          <w:b/>
          <w:bCs/>
          <w:color w:val="00A685"/>
          <w:sz w:val="48"/>
          <w:szCs w:val="48"/>
        </w:rPr>
        <w:t>YOUnited 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6392B2F8" w14:textId="0FA576B4" w:rsidR="003F5CAF" w:rsidRDefault="00065AB0" w:rsidP="005344BF">
      <w:pPr>
        <w:pStyle w:val="Default"/>
        <w:spacing w:line="288" w:lineRule="auto"/>
        <w:jc w:val="both"/>
        <w:rPr>
          <w:rFonts w:ascii="Arial" w:eastAsiaTheme="minorEastAsia" w:hAnsi="Arial" w:cs="Arial"/>
          <w:color w:val="FF0000"/>
          <w:sz w:val="21"/>
          <w:szCs w:val="21"/>
        </w:rPr>
      </w:pPr>
      <w:r w:rsidRPr="00065AB0">
        <w:rPr>
          <w:rFonts w:ascii="Arial" w:eastAsia="Calibri" w:hAnsi="Arial" w:cs="Arial"/>
          <w:color w:val="2A3B4C"/>
          <w:lang w:eastAsia="en-GB"/>
        </w:rPr>
        <w:t>YOUnited was established in 2021 to transform and bring together mental and emotional health services for children and young people in Cambridgeshire and Peterborough. Ormiston Families and Centre 33 and have joined their expertise in therapeutic support with Cambridge and Peterborough NHS Foundation Trust and Cambridgeshire Community Services NHS Trust. You will be joining a supportive team of CWPs,</w:t>
      </w:r>
      <w:r>
        <w:rPr>
          <w:rFonts w:ascii="Arial" w:eastAsia="Calibri" w:hAnsi="Arial" w:cs="Arial"/>
          <w:color w:val="2A3B4C"/>
          <w:lang w:eastAsia="en-GB"/>
        </w:rPr>
        <w:t xml:space="preserve"> </w:t>
      </w:r>
      <w:r w:rsidRPr="00065AB0">
        <w:rPr>
          <w:rFonts w:ascii="Arial" w:eastAsia="Calibri" w:hAnsi="Arial" w:cs="Arial"/>
          <w:color w:val="2A3B4C"/>
          <w:lang w:eastAsia="en-GB"/>
        </w:rPr>
        <w:t>Counsellors and Emotional Wellbeing Practitioners.</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0CB0618A" w14:textId="4AE85B49" w:rsidR="00DC1B82" w:rsidRDefault="006C58E1" w:rsidP="005344BF">
      <w:pPr>
        <w:pStyle w:val="Default"/>
        <w:spacing w:line="288" w:lineRule="auto"/>
        <w:jc w:val="both"/>
        <w:rPr>
          <w:rFonts w:ascii="Arial" w:eastAsia="Calibri" w:hAnsi="Arial" w:cs="Arial"/>
          <w:color w:val="2A3B4C"/>
          <w:lang w:eastAsia="en-GB"/>
        </w:rPr>
      </w:pPr>
      <w:r w:rsidRPr="006C58E1">
        <w:rPr>
          <w:rFonts w:ascii="Arial" w:eastAsia="Calibri" w:hAnsi="Arial" w:cs="Arial"/>
          <w:color w:val="2A3B4C"/>
          <w:lang w:eastAsia="en-GB"/>
        </w:rPr>
        <w:t>This is a training position so the successful candidates will undertake training at University College London alongside working in service for Ormiston Families. You will be taught to deliver evidence based guided self-help interventions for children and young people experiencing mild to moderate mental health difficulties.  Trainees will use their newly developed skills to support children and young people who are referred into YOUnited and will receive regular supervision to support their professional development.</w:t>
      </w:r>
    </w:p>
    <w:p w14:paraId="4F02EBF1" w14:textId="3E225005" w:rsidR="00065AB0" w:rsidRDefault="00065AB0" w:rsidP="005344BF">
      <w:pPr>
        <w:pStyle w:val="Default"/>
        <w:spacing w:line="288" w:lineRule="auto"/>
        <w:jc w:val="both"/>
        <w:rPr>
          <w:rFonts w:ascii="Arial" w:eastAsia="Calibri" w:hAnsi="Arial" w:cs="Arial"/>
          <w:color w:val="2A3B4C"/>
          <w:lang w:eastAsia="en-GB"/>
        </w:rPr>
      </w:pPr>
    </w:p>
    <w:p w14:paraId="402EEC5B" w14:textId="77777777" w:rsidR="00065AB0" w:rsidRPr="00065AB0" w:rsidRDefault="00065AB0" w:rsidP="00065AB0">
      <w:pPr>
        <w:shd w:val="clear" w:color="auto" w:fill="FFFFFF"/>
        <w:spacing w:after="100" w:afterAutospacing="1" w:line="276" w:lineRule="auto"/>
        <w:rPr>
          <w:rFonts w:ascii="Arial" w:eastAsia="Calibri" w:hAnsi="Arial" w:cs="Arial"/>
          <w:b/>
          <w:bCs/>
          <w:color w:val="2A3B4C"/>
        </w:rPr>
      </w:pPr>
      <w:r w:rsidRPr="00065AB0">
        <w:rPr>
          <w:rFonts w:ascii="Arial" w:eastAsia="Calibri" w:hAnsi="Arial" w:cs="Arial"/>
          <w:b/>
          <w:bCs/>
          <w:color w:val="2A3B4C"/>
        </w:rPr>
        <w:t>Please note that an application to University College London Post Graduate Diploma in Child and Young Persons Psychological Wellbeing Practice needs to be made alongside your application to Ormiston Families</w:t>
      </w:r>
    </w:p>
    <w:p w14:paraId="632E3B85" w14:textId="77777777" w:rsidR="00065AB0" w:rsidRPr="00065AB0" w:rsidRDefault="00065AB0" w:rsidP="00065AB0">
      <w:pPr>
        <w:shd w:val="clear" w:color="auto" w:fill="FFFFFF"/>
        <w:spacing w:after="100" w:afterAutospacing="1" w:line="276" w:lineRule="auto"/>
        <w:rPr>
          <w:rFonts w:ascii="Arial" w:eastAsia="Calibri" w:hAnsi="Arial" w:cs="Arial"/>
          <w:color w:val="2A3B4C"/>
        </w:rPr>
      </w:pPr>
      <w:r w:rsidRPr="00065AB0">
        <w:rPr>
          <w:rFonts w:ascii="Arial" w:eastAsia="Calibri" w:hAnsi="Arial" w:cs="Arial"/>
          <w:b/>
          <w:bCs/>
          <w:color w:val="2A3B4C"/>
        </w:rPr>
        <w:t xml:space="preserve">The UCL application portal will be going live soon. For more information about the course, brochure and university applications please see the UCL website: </w:t>
      </w:r>
    </w:p>
    <w:p w14:paraId="4564B6FE" w14:textId="5E08F0FC" w:rsidR="00065AB0" w:rsidRPr="00065AB0" w:rsidRDefault="00E30560" w:rsidP="00065AB0">
      <w:pPr>
        <w:pStyle w:val="Default"/>
        <w:spacing w:line="288" w:lineRule="auto"/>
        <w:jc w:val="both"/>
        <w:rPr>
          <w:rFonts w:ascii="Arial" w:eastAsiaTheme="minorEastAsia" w:hAnsi="Arial" w:cs="Arial"/>
          <w:color w:val="FF0000"/>
        </w:rPr>
      </w:pPr>
      <w:hyperlink r:id="rId13" w:history="1">
        <w:r w:rsidR="00975EDA" w:rsidRPr="00FC2FA3">
          <w:rPr>
            <w:rStyle w:val="Hyperlink"/>
            <w:rFonts w:ascii="Arial" w:eastAsia="Calibri" w:hAnsi="Arial" w:cs="Arial"/>
            <w:lang w:val="en-GB"/>
          </w:rPr>
          <w:t>https://www.annafreud.org/ucl-postgraduate-study/ucl-postgraduate-programmes/child-and-young-persons-psychological-wellbeing-practice-pg-cert/</w:t>
        </w:r>
      </w:hyperlink>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43135F3D" w14:textId="4DF3F781" w:rsidR="005344BF" w:rsidRDefault="00065AB0" w:rsidP="005344BF">
      <w:pPr>
        <w:spacing w:line="288" w:lineRule="auto"/>
        <w:rPr>
          <w:rFonts w:ascii="Arial" w:eastAsia="Calibri" w:hAnsi="Arial" w:cs="Arial"/>
          <w:color w:val="2A3B4C"/>
          <w:lang w:val="en-US" w:eastAsia="en-GB"/>
        </w:rPr>
      </w:pPr>
      <w:r w:rsidRPr="00065AB0">
        <w:rPr>
          <w:rFonts w:ascii="Arial" w:eastAsia="Calibri" w:hAnsi="Arial" w:cs="Arial"/>
          <w:color w:val="2A3B4C"/>
          <w:lang w:val="en-US" w:eastAsia="en-GB"/>
        </w:rPr>
        <w:t>Experience of working with children and young people who have experienced mental health difficulties is essential; as is a minimum of a second-class Bachelor's degree from a UK university or an overseas qualification of an equivalent standard in a relevant subject (e.g. psychology)</w:t>
      </w:r>
      <w:r>
        <w:rPr>
          <w:rFonts w:ascii="Arial" w:eastAsia="Calibri" w:hAnsi="Arial" w:cs="Arial"/>
          <w:color w:val="2A3B4C"/>
          <w:lang w:val="en-US" w:eastAsia="en-GB"/>
        </w:rPr>
        <w:t>.</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3F6F2CE0" w14:textId="77777777" w:rsidR="00065AB0" w:rsidRDefault="00F03D81" w:rsidP="00065AB0">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579D0FAC" w:rsidR="00F03D81" w:rsidRPr="00F03D81" w:rsidRDefault="00F03D81" w:rsidP="00065AB0">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4"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6C41B0A3"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DA2D5E">
        <w:rPr>
          <w:rFonts w:ascii="Arial" w:hAnsi="Arial" w:cs="Arial"/>
          <w:color w:val="2B4250"/>
        </w:rPr>
        <w:t>t</w:t>
      </w:r>
      <w:r w:rsidR="00DA2D5E" w:rsidRPr="00DA2D5E">
        <w:rPr>
          <w:rFonts w:ascii="Arial" w:hAnsi="Arial" w:cs="Arial"/>
          <w:color w:val="2B4250"/>
        </w:rPr>
        <w:t>ed.</w:t>
      </w:r>
      <w:r w:rsidR="00DA2D5E">
        <w:rPr>
          <w:rFonts w:ascii="Arial" w:hAnsi="Arial" w:cs="Arial"/>
          <w:color w:val="2B4250"/>
        </w:rPr>
        <w:t>w</w:t>
      </w:r>
      <w:r w:rsidR="00DA2D5E" w:rsidRPr="00DA2D5E">
        <w:rPr>
          <w:rFonts w:ascii="Arial" w:hAnsi="Arial" w:cs="Arial"/>
          <w:color w:val="2B4250"/>
        </w:rPr>
        <w:t>elsh@ormistonfamilies.org.uk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0C3C906D" w:rsidR="00DC1B82"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A2D5E" w:rsidRPr="00DA2D5E">
        <w:t xml:space="preserve"> </w:t>
      </w:r>
      <w:r w:rsidR="00DA2D5E" w:rsidRPr="00DA2D5E">
        <w:rPr>
          <w:rFonts w:ascii="Arial Bold" w:eastAsiaTheme="minorEastAsia" w:hAnsi="Arial Bold" w:cs="Arial Bold"/>
          <w:b/>
          <w:color w:val="00A685"/>
          <w:sz w:val="32"/>
          <w:szCs w:val="32"/>
        </w:rPr>
        <w:t>Trainee Children &amp; Young People’s Wellbeing Practitioner</w:t>
      </w:r>
      <w:bookmarkStart w:id="9" w:name="_Hlk100744731"/>
    </w:p>
    <w:p w14:paraId="0A7D6584" w14:textId="77777777" w:rsidR="00DA2D5E" w:rsidRPr="00DA2D5E" w:rsidRDefault="00DA2D5E" w:rsidP="00F277D4">
      <w:pPr>
        <w:pStyle w:val="BodyText"/>
        <w:spacing w:after="120" w:line="288" w:lineRule="auto"/>
        <w:rPr>
          <w:rFonts w:ascii="Arial" w:eastAsiaTheme="minorEastAsia" w:hAnsi="Arial" w:cs="Arial"/>
          <w:b/>
          <w:color w:val="2B4250"/>
          <w:sz w:val="32"/>
          <w:szCs w:val="32"/>
        </w:rPr>
      </w:pPr>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3C49A5D3"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2E4418">
        <w:rPr>
          <w:rFonts w:ascii="Arial" w:eastAsiaTheme="minorEastAsia" w:hAnsi="Arial" w:cs="Arial"/>
          <w:color w:val="2A3B4C"/>
          <w:sz w:val="24"/>
          <w:szCs w:val="24"/>
        </w:rPr>
        <w:t xml:space="preserve">a </w:t>
      </w:r>
      <w:r w:rsidRPr="00F277D4">
        <w:rPr>
          <w:rFonts w:ascii="Arial" w:eastAsiaTheme="minorEastAsia" w:hAnsi="Arial" w:cs="Arial"/>
          <w:color w:val="2A3B4C"/>
          <w:sz w:val="24"/>
          <w:szCs w:val="24"/>
        </w:rPr>
        <w:t>permanent full-time</w:t>
      </w:r>
      <w:r w:rsidR="002E4418">
        <w:rPr>
          <w:rFonts w:ascii="Arial" w:eastAsiaTheme="minorEastAsia" w:hAnsi="Arial" w:cs="Arial"/>
          <w:color w:val="2A3B4C"/>
          <w:sz w:val="24"/>
          <w:szCs w:val="24"/>
        </w:rPr>
        <w:t xml:space="preserve"> position.</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B9D1CB2"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2E4418">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274DF375"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w:t>
      </w:r>
      <w:r w:rsidR="002E4418" w:rsidRPr="002E4418">
        <w:t xml:space="preserve"> </w:t>
      </w:r>
      <w:r w:rsidR="002E4418" w:rsidRPr="002E4418">
        <w:rPr>
          <w:rFonts w:ascii="Arial" w:eastAsiaTheme="minorEastAsia" w:hAnsi="Arial" w:cs="Arial"/>
          <w:color w:val="2A3B4C"/>
          <w:sz w:val="24"/>
          <w:szCs w:val="24"/>
        </w:rPr>
        <w:t>will be based at our Cambridgeshire &amp; Peterborough site.</w:t>
      </w:r>
      <w:r w:rsidR="002E4418">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4ED6F212"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grade </w:t>
      </w:r>
      <w:r w:rsidR="002E4418">
        <w:rPr>
          <w:rFonts w:ascii="Arial" w:eastAsiaTheme="minorEastAsia" w:hAnsi="Arial" w:cs="Arial"/>
          <w:color w:val="2A3B4C"/>
          <w:sz w:val="24"/>
          <w:szCs w:val="24"/>
        </w:rPr>
        <w:t xml:space="preserve">6, £22,367 </w:t>
      </w:r>
      <w:r w:rsidRPr="00F277D4">
        <w:rPr>
          <w:rFonts w:ascii="Arial" w:eastAsiaTheme="minorEastAsia" w:hAnsi="Arial" w:cs="Arial"/>
          <w:color w:val="2A3B4C"/>
          <w:sz w:val="24"/>
          <w:szCs w:val="24"/>
        </w:rPr>
        <w:t xml:space="preserve">per annum, based </w:t>
      </w:r>
      <w:r w:rsidR="002E4418">
        <w:rPr>
          <w:rFonts w:ascii="Arial" w:eastAsiaTheme="minorEastAsia" w:hAnsi="Arial" w:cs="Arial"/>
          <w:color w:val="2A3B4C"/>
          <w:sz w:val="24"/>
          <w:szCs w:val="24"/>
        </w:rPr>
        <w:t xml:space="preserve">on 37.5 </w:t>
      </w:r>
      <w:r w:rsidRPr="00F277D4">
        <w:rPr>
          <w:rFonts w:ascii="Arial" w:eastAsiaTheme="minorEastAsia" w:hAnsi="Arial" w:cs="Arial"/>
          <w:color w:val="2A3B4C"/>
          <w:sz w:val="24"/>
          <w:szCs w:val="24"/>
        </w:rPr>
        <w:t xml:space="preserve">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63957D4E" w14:textId="77777777" w:rsidR="002E4418" w:rsidRDefault="002E4418" w:rsidP="00F277D4">
      <w:pPr>
        <w:pStyle w:val="BodyText"/>
        <w:spacing w:line="288" w:lineRule="auto"/>
        <w:rPr>
          <w:rFonts w:ascii="Arial" w:eastAsiaTheme="minorEastAsia" w:hAnsi="Arial" w:cs="Arial"/>
          <w:b/>
          <w:bCs/>
          <w:color w:val="2B4250"/>
          <w:sz w:val="32"/>
          <w:szCs w:val="32"/>
        </w:rPr>
      </w:pPr>
    </w:p>
    <w:p w14:paraId="12727386" w14:textId="271173D5"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20D42C91"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role </w:t>
      </w:r>
      <w:r w:rsidR="002E4418">
        <w:rPr>
          <w:rFonts w:ascii="Arial" w:eastAsiaTheme="minorEastAsia" w:hAnsi="Arial" w:cs="Arial"/>
          <w:color w:val="2A3B4C"/>
          <w:sz w:val="24"/>
          <w:szCs w:val="24"/>
        </w:rPr>
        <w:t xml:space="preserve">you will need to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33AFF92C"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E4418" w:rsidRPr="002E4418">
        <w:t xml:space="preserve"> </w:t>
      </w:r>
      <w:r w:rsidR="002E4418" w:rsidRPr="002E4418">
        <w:rPr>
          <w:rFonts w:ascii="Arial Bold" w:eastAsiaTheme="minorEastAsia" w:hAnsi="Arial Bold" w:cs="Arial Bold"/>
          <w:b/>
          <w:color w:val="00A685"/>
          <w:sz w:val="32"/>
          <w:szCs w:val="32"/>
        </w:rPr>
        <w:t>Trainee Children &amp; Young People’s Wellbeing Practitioner</w:t>
      </w:r>
    </w:p>
    <w:p w14:paraId="602B35DD" w14:textId="57F29DCA"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8F6FF4" w:rsidRPr="008F6FF4">
        <w:t xml:space="preserve"> </w:t>
      </w:r>
      <w:r w:rsidR="008F6FF4" w:rsidRPr="008F6FF4">
        <w:rPr>
          <w:rFonts w:ascii="Arial Bold" w:eastAsiaTheme="minorEastAsia" w:hAnsi="Arial Bold" w:cs="Arial Bold"/>
          <w:b/>
          <w:color w:val="00A685"/>
          <w:sz w:val="32"/>
          <w:szCs w:val="32"/>
        </w:rPr>
        <w:t>YOUnited</w:t>
      </w:r>
    </w:p>
    <w:p w14:paraId="64D012FC" w14:textId="03F00875"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8F6FF4" w:rsidRPr="008F6FF4">
        <w:t xml:space="preserve"> </w:t>
      </w:r>
      <w:r w:rsidR="008F6FF4" w:rsidRPr="008F6FF4">
        <w:rPr>
          <w:rFonts w:ascii="Arial Bold" w:eastAsiaTheme="minorEastAsia" w:hAnsi="Arial Bold" w:cs="Arial Bold"/>
          <w:b/>
          <w:color w:val="00A685"/>
          <w:sz w:val="32"/>
          <w:szCs w:val="32"/>
        </w:rPr>
        <w:t>Main office is based in March, Cambridgeshire</w:t>
      </w:r>
      <w:r w:rsidR="008F6FF4">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101B00B0" w14:textId="1262E9A7" w:rsidR="008F6FF4" w:rsidRPr="008F6FF4" w:rsidRDefault="008F6FF4" w:rsidP="008F6FF4">
      <w:pPr>
        <w:spacing w:before="120" w:after="60" w:line="288" w:lineRule="auto"/>
        <w:jc w:val="both"/>
        <w:rPr>
          <w:rFonts w:ascii="Arial" w:eastAsiaTheme="minorEastAsia" w:hAnsi="Arial" w:cs="Arial"/>
          <w:color w:val="2A3B4C"/>
        </w:rPr>
      </w:pPr>
      <w:r w:rsidRPr="008F6FF4">
        <w:rPr>
          <w:rFonts w:ascii="Arial" w:eastAsiaTheme="minorEastAsia" w:hAnsi="Arial" w:cs="Arial"/>
          <w:color w:val="2A3B4C"/>
        </w:rPr>
        <w:t xml:space="preserve">This is a training role within Children and Young People’ Improving Access to Psychological Therapies programme (CYP IAPT). The post-holder will work within a CYP mental health service delivering, under supervision, high-quality; brief outcome focused evidence-based interventions and guided self-help for children and young people experiencing mild to moderate mental health difficulties. </w:t>
      </w:r>
    </w:p>
    <w:p w14:paraId="5B05A7A6" w14:textId="77AA5CE5" w:rsidR="008F6FF4" w:rsidRPr="008F6FF4" w:rsidRDefault="008F6FF4" w:rsidP="008F6FF4">
      <w:pPr>
        <w:spacing w:before="120" w:after="60" w:line="288" w:lineRule="auto"/>
        <w:jc w:val="both"/>
        <w:rPr>
          <w:rFonts w:ascii="Arial" w:eastAsiaTheme="minorEastAsia" w:hAnsi="Arial" w:cs="Arial"/>
          <w:color w:val="2A3B4C"/>
        </w:rPr>
      </w:pPr>
      <w:r w:rsidRPr="008F6FF4">
        <w:rPr>
          <w:rFonts w:ascii="Arial" w:eastAsiaTheme="minorEastAsia" w:hAnsi="Arial" w:cs="Arial"/>
          <w:color w:val="2A3B4C"/>
        </w:rPr>
        <w:t xml:space="preserve">The training and service experience will equip the post holder with the necessary knowledge, attitude and capabilities to operate effectively in an inclusive, value driven service.  </w:t>
      </w:r>
    </w:p>
    <w:p w14:paraId="33166ED3" w14:textId="528A9B28" w:rsidR="00F277D4" w:rsidRDefault="008F6FF4" w:rsidP="008F6FF4">
      <w:pPr>
        <w:spacing w:before="120" w:after="60" w:line="288" w:lineRule="auto"/>
        <w:jc w:val="both"/>
        <w:rPr>
          <w:rFonts w:ascii="Arial" w:eastAsiaTheme="minorEastAsia" w:hAnsi="Arial" w:cs="Arial"/>
          <w:color w:val="2A3B4C"/>
        </w:rPr>
      </w:pPr>
      <w:r w:rsidRPr="008F6FF4">
        <w:rPr>
          <w:rFonts w:ascii="Arial" w:eastAsiaTheme="minorEastAsia" w:hAnsi="Arial" w:cs="Arial"/>
          <w:color w:val="2A3B4C"/>
        </w:rPr>
        <w:t>The post holder will attend all university based taught and self-study days required by the education provider, as specified within the agreed national curriculum and work in the service for the remaining days of the week using their newly developed skills.</w:t>
      </w:r>
    </w:p>
    <w:p w14:paraId="2A6F40DA" w14:textId="77777777" w:rsidR="008F6FF4" w:rsidRDefault="008F6FF4" w:rsidP="008F6FF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1FC1C06" w14:textId="21427786" w:rsidR="008F6FF4" w:rsidRPr="008F6FF4" w:rsidRDefault="008F6FF4" w:rsidP="008F6FF4">
      <w:pPr>
        <w:pStyle w:val="xmsonormal"/>
        <w:spacing w:before="120" w:after="60" w:line="288" w:lineRule="auto"/>
        <w:rPr>
          <w:rFonts w:ascii="Arial" w:eastAsiaTheme="minorEastAsia" w:hAnsi="Arial" w:cs="Arial"/>
          <w:b/>
          <w:bCs/>
          <w:color w:val="2A3B4C"/>
          <w:sz w:val="24"/>
          <w:szCs w:val="24"/>
        </w:rPr>
      </w:pPr>
      <w:r w:rsidRPr="008F6FF4">
        <w:rPr>
          <w:rFonts w:ascii="Arial" w:eastAsiaTheme="minorEastAsia" w:hAnsi="Arial" w:cs="Arial"/>
          <w:b/>
          <w:bCs/>
          <w:color w:val="2A3B4C"/>
          <w:sz w:val="24"/>
          <w:szCs w:val="24"/>
        </w:rPr>
        <w:t xml:space="preserve">Clinical/Service Specific </w:t>
      </w:r>
    </w:p>
    <w:p w14:paraId="4FCBF8E8"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Assess and deliver, under supervision outcome focused, evidence-based interventions to children and young people experiencing mild to moderate mental health difficulties </w:t>
      </w:r>
    </w:p>
    <w:p w14:paraId="5F18B73E"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Working in partnership, support CYP experiencing mild to moderate mental health difficulties and their families in the self-management of presenting difficulties </w:t>
      </w:r>
    </w:p>
    <w:p w14:paraId="523AB2FE"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Work in partnership with CYP and families in the development of plans for the intervention and agreed outcomes </w:t>
      </w:r>
    </w:p>
    <w:p w14:paraId="30F1A293"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Support and empower children, young people, and families to make informed choices about the intervention </w:t>
      </w:r>
    </w:p>
    <w:p w14:paraId="40F6B53F"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Undertake accurate assessment of risk to self and others</w:t>
      </w:r>
    </w:p>
    <w:p w14:paraId="5394158A"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lastRenderedPageBreak/>
        <w:t>Provide a range of information and support for evidence based psychological treatments, primarily guided self-help. This work may be face-to-face, by telephone or zoom.</w:t>
      </w:r>
    </w:p>
    <w:p w14:paraId="730B3F4C"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Under supervision signpost unsuitable referrals to the relevant service as necessary </w:t>
      </w:r>
    </w:p>
    <w:p w14:paraId="11884398"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Through close case management and supervision, escalate cases where the level of need becomes beyond scope, or more severe ensuring adherence to other relevant elements of service delivery </w:t>
      </w:r>
    </w:p>
    <w:p w14:paraId="3395D0CC"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Operate at all times from an inclusive value base, which recognises diversity </w:t>
      </w:r>
    </w:p>
    <w:p w14:paraId="1577ECE4"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Adhere to an agreed activity contract relating to the overall number of children and young people contacts offered, and sessions carried out per week in order to improve timely access and minimise waiting times </w:t>
      </w:r>
    </w:p>
    <w:p w14:paraId="34C7A4F2"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Attend multi-disciplinary meetings relating to referrals or CYP in treatment, where appropriate. </w:t>
      </w:r>
    </w:p>
    <w:p w14:paraId="6A0FA1A4"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Complete all requirements relating to data collection and routine outcome measures</w:t>
      </w:r>
    </w:p>
    <w:p w14:paraId="74B90696"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Work within a collaborative approach involving CYP and their families and relevant others as required</w:t>
      </w:r>
    </w:p>
    <w:p w14:paraId="793EABEA"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promote and safeguard the welfare of children, young people and vulnerable adults. </w:t>
      </w:r>
    </w:p>
    <w:p w14:paraId="745620EC"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ensure day to day practice reflects the highest standards of governance, effectiveness and safety. </w:t>
      </w:r>
    </w:p>
    <w:p w14:paraId="2739F3C0"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be aware of the responsibility of all employees to maintain a safe and healthy environment for service users,  visitors and staff. </w:t>
      </w:r>
    </w:p>
    <w:p w14:paraId="7548C385"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Ensure that confidentiality is protected at all times. </w:t>
      </w:r>
    </w:p>
    <w:p w14:paraId="0381BD0E"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To maintain accurate, clear and timely clinical records in accordance with professional and Ormiston Families guidelines on record keeping and confidentiality.</w:t>
      </w:r>
    </w:p>
    <w:p w14:paraId="233E7FC1" w14:textId="77777777" w:rsidR="008F6FF4" w:rsidRPr="008F6FF4" w:rsidRDefault="008F6FF4" w:rsidP="008F6FF4">
      <w:pPr>
        <w:pStyle w:val="xmsonormal"/>
        <w:spacing w:before="120" w:after="60" w:line="288" w:lineRule="auto"/>
        <w:rPr>
          <w:rFonts w:ascii="Arial" w:eastAsiaTheme="minorEastAsia" w:hAnsi="Arial" w:cs="Arial"/>
          <w:b/>
          <w:bCs/>
          <w:color w:val="2A3B4C"/>
          <w:sz w:val="24"/>
          <w:szCs w:val="24"/>
        </w:rPr>
      </w:pPr>
      <w:r w:rsidRPr="008F6FF4">
        <w:rPr>
          <w:rFonts w:ascii="Arial" w:eastAsiaTheme="minorEastAsia" w:hAnsi="Arial" w:cs="Arial"/>
          <w:b/>
          <w:bCs/>
          <w:color w:val="2A3B4C"/>
          <w:sz w:val="24"/>
          <w:szCs w:val="24"/>
        </w:rPr>
        <w:t xml:space="preserve">Training &amp; Development </w:t>
      </w:r>
    </w:p>
    <w:p w14:paraId="2FB7D566"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To attend university as required by UCL.</w:t>
      </w:r>
    </w:p>
    <w:p w14:paraId="3A826C11"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To successfully fulfil the training element of the post including practical, academic and practice-based assessments</w:t>
      </w:r>
    </w:p>
    <w:p w14:paraId="3878A2FD"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Apply learning from the training programme to practice To fulfil private study requirements to enhance learning and prepare assignments for examination </w:t>
      </w:r>
    </w:p>
    <w:p w14:paraId="0711A373"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lastRenderedPageBreak/>
        <w:t xml:space="preserve">Receive supervision from educational providers in relation to course work to meet the required standards </w:t>
      </w:r>
    </w:p>
    <w:p w14:paraId="4AB81698"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Prepare and present case load information to supervisors within the service on a scheduled basis, in order to ensure safe practice and the governance obligations of the trainee, supervisor and service are delivered. </w:t>
      </w:r>
    </w:p>
    <w:p w14:paraId="13479851"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respond to and implement supervision suggestions by supervisors in practice. </w:t>
      </w:r>
    </w:p>
    <w:p w14:paraId="3CAB1FC3"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participate in regular supervision in accordance with course requirements and Ormiston Families policy. </w:t>
      </w:r>
    </w:p>
    <w:p w14:paraId="0BEE487F"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attend all relevant mandatory Ormiston Families training as and when required to do so. </w:t>
      </w:r>
    </w:p>
    <w:p w14:paraId="4F5FDCA5"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participate in Ormiston Families annual Appraisal process and respond to agreed objectives. </w:t>
      </w:r>
    </w:p>
    <w:p w14:paraId="2BA07BBC" w14:textId="77777777" w:rsidR="008F6FF4" w:rsidRPr="008F6FF4" w:rsidRDefault="008F6FF4" w:rsidP="008F6FF4">
      <w:pPr>
        <w:pStyle w:val="xmsonormal"/>
        <w:spacing w:before="120" w:after="60" w:line="288" w:lineRule="auto"/>
        <w:rPr>
          <w:rFonts w:ascii="Arial" w:eastAsiaTheme="minorEastAsia" w:hAnsi="Arial" w:cs="Arial"/>
          <w:b/>
          <w:bCs/>
          <w:color w:val="2A3B4C"/>
          <w:sz w:val="24"/>
          <w:szCs w:val="24"/>
        </w:rPr>
      </w:pPr>
      <w:r w:rsidRPr="008F6FF4">
        <w:rPr>
          <w:rFonts w:ascii="Arial" w:eastAsiaTheme="minorEastAsia" w:hAnsi="Arial" w:cs="Arial"/>
          <w:b/>
          <w:bCs/>
          <w:color w:val="2A3B4C"/>
          <w:sz w:val="24"/>
          <w:szCs w:val="24"/>
        </w:rPr>
        <w:t xml:space="preserve">General Service Requirements </w:t>
      </w:r>
    </w:p>
    <w:p w14:paraId="46B7B450" w14:textId="77777777" w:rsidR="008F6FF4" w:rsidRPr="008F6FF4" w:rsidRDefault="008F6FF4" w:rsidP="008F6FF4">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maintain up to date knowledge of legislation, national and local policies and issues in relation to both the specific client group and mental health. </w:t>
      </w:r>
    </w:p>
    <w:p w14:paraId="108D32D0" w14:textId="77777777" w:rsidR="008F6FF4" w:rsidRPr="008F6FF4" w:rsidRDefault="008F6FF4" w:rsidP="008F6FF4">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comply with the Professional Codes of Conduct and to be aware of changes in these. To maintain up to date knowledge of all relevant legislation and local policies and procedures implementing this. </w:t>
      </w:r>
    </w:p>
    <w:p w14:paraId="13E30F8F" w14:textId="77777777" w:rsidR="008F6FF4" w:rsidRPr="008F6FF4" w:rsidRDefault="008F6FF4" w:rsidP="008F6FF4">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ensure that all duties are carried out to the highest standard and in accordance with currently quality initiatives within the work area. </w:t>
      </w:r>
    </w:p>
    <w:p w14:paraId="08D8AB0F" w14:textId="77777777" w:rsidR="008F6FF4" w:rsidRPr="008F6FF4" w:rsidRDefault="008F6FF4" w:rsidP="008F6FF4">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comply with all relevant Ormiston Families policies, procedures and guidelines, including those relating to Equal Opportunities, Health and Safety and Confidentiality of Information and to be aware of any changes in these. </w:t>
      </w:r>
    </w:p>
    <w:p w14:paraId="7B270436" w14:textId="77777777" w:rsidR="008F6FF4" w:rsidRPr="008F6FF4" w:rsidRDefault="008F6FF4" w:rsidP="008F6FF4">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 To comply at all times with the Ormiston Families Information Governance related policies. Staff are required to respect the confidentiality of information about staff, patients and Trust business and in particular the confidentiality and security of personal identifiable information in line with the Data Protection Act. All staff are responsible for ensuring that any data created by them is timely, comprehensive, accurate, and fit for the purposes for which it is intended. </w:t>
      </w:r>
    </w:p>
    <w:p w14:paraId="22D97A70" w14:textId="77777777" w:rsidR="008F6FF4" w:rsidRPr="008F6FF4" w:rsidRDefault="008F6FF4" w:rsidP="008F6FF4">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Attend relevant conferences/workshops in line with identified professional objectives</w:t>
      </w:r>
    </w:p>
    <w:p w14:paraId="3C416512" w14:textId="77777777" w:rsidR="00650F68" w:rsidRDefault="00650F68" w:rsidP="008F6FF4">
      <w:pPr>
        <w:pStyle w:val="xmsonormal"/>
        <w:spacing w:before="120" w:after="60" w:line="288" w:lineRule="auto"/>
        <w:rPr>
          <w:rFonts w:ascii="Arial" w:eastAsiaTheme="minorEastAsia" w:hAnsi="Arial" w:cs="Arial"/>
          <w:b/>
          <w:bCs/>
          <w:color w:val="2A3B4C"/>
          <w:sz w:val="24"/>
          <w:szCs w:val="24"/>
        </w:rPr>
      </w:pPr>
    </w:p>
    <w:p w14:paraId="3161302E" w14:textId="77777777" w:rsidR="00650F68" w:rsidRDefault="00650F68" w:rsidP="008F6FF4">
      <w:pPr>
        <w:pStyle w:val="xmsonormal"/>
        <w:spacing w:before="120" w:after="60" w:line="288" w:lineRule="auto"/>
        <w:rPr>
          <w:rFonts w:ascii="Arial" w:eastAsiaTheme="minorEastAsia" w:hAnsi="Arial" w:cs="Arial"/>
          <w:b/>
          <w:bCs/>
          <w:color w:val="2A3B4C"/>
          <w:sz w:val="24"/>
          <w:szCs w:val="24"/>
        </w:rPr>
      </w:pPr>
    </w:p>
    <w:p w14:paraId="344F33C2" w14:textId="77777777" w:rsidR="00650F68" w:rsidRDefault="00650F68" w:rsidP="008F6FF4">
      <w:pPr>
        <w:pStyle w:val="xmsonormal"/>
        <w:spacing w:before="120" w:after="60" w:line="288" w:lineRule="auto"/>
        <w:rPr>
          <w:rFonts w:ascii="Arial" w:eastAsiaTheme="minorEastAsia" w:hAnsi="Arial" w:cs="Arial"/>
          <w:b/>
          <w:bCs/>
          <w:color w:val="2A3B4C"/>
          <w:sz w:val="24"/>
          <w:szCs w:val="24"/>
        </w:rPr>
      </w:pPr>
    </w:p>
    <w:p w14:paraId="2471E4C3" w14:textId="78822841" w:rsidR="00650F68" w:rsidRPr="008F6FF4" w:rsidRDefault="008F6FF4" w:rsidP="008F6FF4">
      <w:pPr>
        <w:pStyle w:val="xmsonormal"/>
        <w:spacing w:before="120" w:after="60" w:line="288" w:lineRule="auto"/>
        <w:rPr>
          <w:rFonts w:ascii="Arial" w:eastAsiaTheme="minorEastAsia" w:hAnsi="Arial" w:cs="Arial"/>
          <w:b/>
          <w:bCs/>
          <w:color w:val="2A3B4C"/>
          <w:sz w:val="24"/>
          <w:szCs w:val="24"/>
        </w:rPr>
      </w:pPr>
      <w:r w:rsidRPr="008F6FF4">
        <w:rPr>
          <w:rFonts w:ascii="Arial" w:eastAsiaTheme="minorEastAsia" w:hAnsi="Arial" w:cs="Arial"/>
          <w:b/>
          <w:bCs/>
          <w:color w:val="2A3B4C"/>
          <w:sz w:val="24"/>
          <w:szCs w:val="24"/>
        </w:rPr>
        <w:lastRenderedPageBreak/>
        <w:t xml:space="preserve">Equality &amp; Diversity </w:t>
      </w:r>
    </w:p>
    <w:p w14:paraId="4ABE47FE" w14:textId="77777777" w:rsidR="008F6FF4" w:rsidRPr="008F6FF4" w:rsidRDefault="008F6FF4" w:rsidP="008F6FF4">
      <w:pPr>
        <w:pStyle w:val="xmsonormal"/>
        <w:numPr>
          <w:ilvl w:val="0"/>
          <w:numId w:val="27"/>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Ormiston Families are committed to equality and diversity and works hard to make sure all staff and service users have access to an environment that is open and a free from discrimination. </w:t>
      </w:r>
    </w:p>
    <w:p w14:paraId="00DCC18E" w14:textId="77777777" w:rsidR="008F6FF4" w:rsidRPr="008F6FF4" w:rsidRDefault="008F6FF4" w:rsidP="008F6FF4">
      <w:pPr>
        <w:pStyle w:val="xmsonormal"/>
        <w:numPr>
          <w:ilvl w:val="0"/>
          <w:numId w:val="27"/>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At Ormiston Families we value the diversity of our staff and service users, and therefore recognise and appreciate that everyone associated with the Trust is different and so should be treated in ways that are consistent with their needs and preferences. Therefore, all staff are required to be aware of Ormiston Family’s Equality and Diversity Policy and the commitments and responsibilities Ormiston Families have. </w:t>
      </w:r>
    </w:p>
    <w:p w14:paraId="2FFA15BD" w14:textId="77777777" w:rsidR="008F6FF4" w:rsidRPr="008F6FF4" w:rsidRDefault="008F6FF4" w:rsidP="008F6FF4">
      <w:pPr>
        <w:pStyle w:val="xmsonormal"/>
        <w:numPr>
          <w:ilvl w:val="0"/>
          <w:numId w:val="27"/>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Staff are expected to expected to contribute to eliminating unlawful discrimination, harassment and victimisation and other conduct prohibited by the Act. </w:t>
      </w:r>
    </w:p>
    <w:p w14:paraId="2820D37F" w14:textId="77777777" w:rsidR="008F6FF4" w:rsidRPr="008F6FF4" w:rsidRDefault="008F6FF4" w:rsidP="008F6FF4">
      <w:pPr>
        <w:pStyle w:val="xmsonormal"/>
        <w:numPr>
          <w:ilvl w:val="0"/>
          <w:numId w:val="27"/>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Staff are expected to advance equality of opportunity between people who share a protected characteristic and those who do not. </w:t>
      </w:r>
    </w:p>
    <w:p w14:paraId="0E5E7A55" w14:textId="77777777" w:rsidR="008F6FF4" w:rsidRPr="008F6FF4" w:rsidRDefault="008F6FF4" w:rsidP="008F6FF4">
      <w:pPr>
        <w:pStyle w:val="xmsonormal"/>
        <w:numPr>
          <w:ilvl w:val="0"/>
          <w:numId w:val="27"/>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Staff have responsibility to foster good relations between people who share a protected characteristic and those who do not. </w:t>
      </w:r>
    </w:p>
    <w:p w14:paraId="5987B9C6"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At Ormiston Families we firmly believe that it makes good business sense to have a workforce representative of the communities we serve and so encourage applications from all sections of the community.</w:t>
      </w:r>
      <w:r w:rsidRPr="008F6FF4">
        <w:rPr>
          <w:rFonts w:ascii="Arial" w:eastAsiaTheme="minorEastAsia" w:hAnsi="Arial" w:cs="Arial"/>
          <w:color w:val="2A3B4C"/>
          <w:sz w:val="24"/>
          <w:szCs w:val="24"/>
        </w:rPr>
        <w:br/>
        <w:t>Travel to work at other Ormiston Families sites and clinic venues in the county as &amp; when required</w:t>
      </w:r>
    </w:p>
    <w:p w14:paraId="46EECD8A"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Carry out any additional appropriate duties as instructed by the service manager.</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301D4166" w14:textId="0193C499" w:rsidR="00F277D4" w:rsidRPr="008B5395" w:rsidRDefault="008B5395" w:rsidP="008B5395">
      <w:pPr>
        <w:pStyle w:val="ListParagraph"/>
        <w:spacing w:before="120" w:after="60" w:line="288" w:lineRule="auto"/>
        <w:ind w:left="360"/>
        <w:jc w:val="both"/>
        <w:rPr>
          <w:rFonts w:ascii="Arial" w:hAnsi="Arial" w:cs="Arial"/>
          <w:color w:val="3C4043"/>
        </w:rPr>
      </w:pPr>
      <w:r w:rsidRPr="008B5395">
        <w:rPr>
          <w:rFonts w:ascii="Arial" w:eastAsiaTheme="minorEastAsia" w:hAnsi="Arial" w:cs="Arial"/>
          <w:color w:val="2A3B4C"/>
        </w:rPr>
        <w:t>The following are applicable to all posts and all employees.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527DBF82" w14:textId="77777777" w:rsidR="00650F6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52E0B855" w14:textId="7B5DA487" w:rsidR="00337288" w:rsidRPr="00650F68" w:rsidRDefault="00337288" w:rsidP="00650F68">
      <w:pPr>
        <w:spacing w:beforeLines="120" w:before="288" w:afterLines="60" w:after="144" w:line="288" w:lineRule="auto"/>
        <w:jc w:val="both"/>
        <w:rPr>
          <w:rFonts w:ascii="Arial" w:hAnsi="Arial" w:cs="Arial"/>
          <w:color w:val="2A3B4C"/>
        </w:rPr>
      </w:pPr>
      <w:r w:rsidRPr="00650F68">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bookmarkStart w:id="10" w:name="_Hlk114734420"/>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14676D41" w:rsidR="00246A00" w:rsidRPr="00337288" w:rsidRDefault="00650F68" w:rsidP="007E39B6">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A minimum of a second-class Bachelor's degree from a UK university or an overseas qualification of an equivalent standard in a relevant subject (e.g. psychology)</w:t>
            </w:r>
          </w:p>
        </w:tc>
        <w:tc>
          <w:tcPr>
            <w:tcW w:w="4815" w:type="dxa"/>
            <w:vAlign w:val="center"/>
          </w:tcPr>
          <w:p w14:paraId="4D8F2234" w14:textId="47F0623D" w:rsidR="00246A00" w:rsidRPr="00337288" w:rsidRDefault="00650F68" w:rsidP="007E39B6">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Training in nursing, social work, teaching, occupational therapy, counselling or within a specific psychological therapy</w:t>
            </w:r>
          </w:p>
        </w:tc>
      </w:tr>
      <w:tr w:rsidR="00246A00" w:rsidRPr="00337288" w14:paraId="38545E3B" w14:textId="77777777" w:rsidTr="007E39B6">
        <w:tc>
          <w:tcPr>
            <w:tcW w:w="4814" w:type="dxa"/>
            <w:vAlign w:val="center"/>
          </w:tcPr>
          <w:p w14:paraId="6FC45164" w14:textId="6529FD95"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5973536D" w14:textId="7081F1A5" w:rsidR="00246A00" w:rsidRPr="00337288" w:rsidRDefault="00650F68" w:rsidP="007E39B6">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Psychology or other health /social care undergraduate degree</w:t>
            </w:r>
          </w:p>
        </w:tc>
      </w:tr>
      <w:tr w:rsidR="00246A00" w:rsidRPr="00337288" w14:paraId="28AB00E1" w14:textId="77777777" w:rsidTr="007E39B6">
        <w:tc>
          <w:tcPr>
            <w:tcW w:w="4814" w:type="dxa"/>
            <w:vAlign w:val="center"/>
          </w:tcPr>
          <w:p w14:paraId="17AFCAEA" w14:textId="70020F49"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505ABBC9" w:rsidR="00246A00" w:rsidRPr="00337288" w:rsidRDefault="00650F68" w:rsidP="007E39B6">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Other relevant postgraduate degree</w:t>
            </w:r>
          </w:p>
        </w:tc>
      </w:tr>
      <w:bookmarkEnd w:id="10"/>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7D8745E" w:rsidR="00337288" w:rsidRPr="00337288" w:rsidRDefault="00650F68" w:rsidP="00337288">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Evidence of working with children and young people with mental health difficulties</w:t>
            </w:r>
          </w:p>
        </w:tc>
        <w:tc>
          <w:tcPr>
            <w:tcW w:w="4815" w:type="dxa"/>
            <w:vAlign w:val="center"/>
          </w:tcPr>
          <w:p w14:paraId="6B3AB0B9" w14:textId="0CF9B25D" w:rsidR="00337288" w:rsidRPr="00337288" w:rsidRDefault="00650F68" w:rsidP="00337288">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Experience of working in mental health or related services</w:t>
            </w:r>
          </w:p>
        </w:tc>
      </w:tr>
      <w:tr w:rsidR="00337288" w:rsidRPr="00337288" w14:paraId="4B1819AA" w14:textId="77777777" w:rsidTr="00337288">
        <w:tc>
          <w:tcPr>
            <w:tcW w:w="4814" w:type="dxa"/>
            <w:vAlign w:val="center"/>
          </w:tcPr>
          <w:p w14:paraId="57738922" w14:textId="50D393E3" w:rsidR="00337288" w:rsidRP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0660CFFF" w14:textId="1CC9141D" w:rsidR="00337288" w:rsidRPr="00337288" w:rsidRDefault="00650F68" w:rsidP="00337288">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Worked in a service where agreed targets in place to demonstrating outcomes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3D438E3A" w:rsidR="00567B0B" w:rsidRPr="00337288" w:rsidRDefault="00650F68" w:rsidP="008311E9">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Ability to study as a self-motivated learner and implement training with appropriate support</w:t>
            </w:r>
          </w:p>
        </w:tc>
        <w:tc>
          <w:tcPr>
            <w:tcW w:w="4815" w:type="dxa"/>
            <w:vAlign w:val="center"/>
          </w:tcPr>
          <w:p w14:paraId="581B85D9" w14:textId="3F4EBD7A" w:rsidR="00567B0B" w:rsidRPr="00337288" w:rsidRDefault="00650F68" w:rsidP="008311E9">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Ability to manage own caseload and time</w:t>
            </w:r>
          </w:p>
        </w:tc>
      </w:tr>
      <w:tr w:rsidR="00567B0B" w:rsidRPr="00337288" w14:paraId="7E3FE184" w14:textId="77777777" w:rsidTr="008311E9">
        <w:tc>
          <w:tcPr>
            <w:tcW w:w="4814" w:type="dxa"/>
            <w:vAlign w:val="center"/>
          </w:tcPr>
          <w:p w14:paraId="6FE97096" w14:textId="3EAFB649" w:rsidR="00567B0B" w:rsidRPr="00337288" w:rsidRDefault="00650F68" w:rsidP="008311E9">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Ability to demonstrates high standards in written and verbal communication</w:t>
            </w:r>
          </w:p>
        </w:tc>
        <w:tc>
          <w:tcPr>
            <w:tcW w:w="4815" w:type="dxa"/>
            <w:vAlign w:val="center"/>
          </w:tcPr>
          <w:p w14:paraId="69911783" w14:textId="4AC7CF0E"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24F20BD1" w:rsidR="00567B0B" w:rsidRPr="00337288" w:rsidRDefault="00650F68" w:rsidP="008311E9">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lastRenderedPageBreak/>
              <w:t>Knowledge of a range of common problem presentations (including anxiety and trauma, autistic spectrum disorders, and / or challenging behaviour).</w:t>
            </w:r>
          </w:p>
        </w:tc>
        <w:tc>
          <w:tcPr>
            <w:tcW w:w="4815" w:type="dxa"/>
            <w:vAlign w:val="center"/>
          </w:tcPr>
          <w:p w14:paraId="7A0A5735" w14:textId="6E5F2ED7"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1EE2788E" w:rsidR="00567B0B" w:rsidRDefault="004E0DD4" w:rsidP="008311E9">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engage and communicate with children/young people of differing ages, developmental level and background</w:t>
            </w:r>
          </w:p>
        </w:tc>
        <w:tc>
          <w:tcPr>
            <w:tcW w:w="4815" w:type="dxa"/>
            <w:vAlign w:val="center"/>
          </w:tcPr>
          <w:p w14:paraId="1CB2D93D" w14:textId="5494D761" w:rsidR="00567B0B" w:rsidRDefault="00567B0B" w:rsidP="008311E9">
            <w:pPr>
              <w:pStyle w:val="BodyText"/>
              <w:spacing w:after="60" w:line="288" w:lineRule="auto"/>
              <w:rPr>
                <w:rFonts w:ascii="Arial" w:hAnsi="Arial" w:cs="Arial"/>
                <w:color w:val="2B4250"/>
                <w:sz w:val="24"/>
                <w:szCs w:val="24"/>
              </w:rPr>
            </w:pPr>
          </w:p>
        </w:tc>
      </w:tr>
      <w:tr w:rsidR="004E0DD4" w:rsidRPr="00337288" w14:paraId="7B996E4E" w14:textId="77777777" w:rsidTr="008311E9">
        <w:tc>
          <w:tcPr>
            <w:tcW w:w="4814" w:type="dxa"/>
            <w:vAlign w:val="center"/>
          </w:tcPr>
          <w:p w14:paraId="22BFF73D" w14:textId="3B60CE0A" w:rsidR="004E0DD4" w:rsidRPr="004E0DD4" w:rsidRDefault="004E0DD4" w:rsidP="008311E9">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manage the emotional content of sessions</w:t>
            </w:r>
          </w:p>
        </w:tc>
        <w:tc>
          <w:tcPr>
            <w:tcW w:w="4815" w:type="dxa"/>
            <w:vAlign w:val="center"/>
          </w:tcPr>
          <w:p w14:paraId="397C9629" w14:textId="77777777" w:rsidR="004E0DD4" w:rsidRDefault="004E0DD4" w:rsidP="008311E9">
            <w:pPr>
              <w:pStyle w:val="BodyText"/>
              <w:spacing w:after="60" w:line="288" w:lineRule="auto"/>
              <w:rPr>
                <w:rFonts w:ascii="Arial" w:hAnsi="Arial" w:cs="Arial"/>
                <w:color w:val="2B4250"/>
                <w:sz w:val="24"/>
                <w:szCs w:val="24"/>
              </w:rPr>
            </w:pPr>
          </w:p>
        </w:tc>
      </w:tr>
      <w:tr w:rsidR="004E0DD4" w:rsidRPr="00337288" w14:paraId="1841B240" w14:textId="77777777" w:rsidTr="008311E9">
        <w:tc>
          <w:tcPr>
            <w:tcW w:w="4814" w:type="dxa"/>
            <w:vAlign w:val="center"/>
          </w:tcPr>
          <w:p w14:paraId="44D4712F" w14:textId="3C2E56DF" w:rsidR="004E0DD4" w:rsidRPr="004E0DD4" w:rsidRDefault="004E0DD4" w:rsidP="008311E9">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work as part of a team as well as on own initiative</w:t>
            </w:r>
          </w:p>
        </w:tc>
        <w:tc>
          <w:tcPr>
            <w:tcW w:w="4815" w:type="dxa"/>
            <w:vAlign w:val="center"/>
          </w:tcPr>
          <w:p w14:paraId="2506FDC2" w14:textId="77777777" w:rsidR="004E0DD4" w:rsidRDefault="004E0DD4" w:rsidP="008311E9">
            <w:pPr>
              <w:pStyle w:val="BodyText"/>
              <w:spacing w:after="60" w:line="288" w:lineRule="auto"/>
              <w:rPr>
                <w:rFonts w:ascii="Arial" w:hAnsi="Arial" w:cs="Arial"/>
                <w:color w:val="2B4250"/>
                <w:sz w:val="24"/>
                <w:szCs w:val="24"/>
              </w:rPr>
            </w:pPr>
          </w:p>
        </w:tc>
      </w:tr>
      <w:tr w:rsidR="004E0DD4" w:rsidRPr="00337288" w14:paraId="5E119CC7" w14:textId="77777777" w:rsidTr="008311E9">
        <w:tc>
          <w:tcPr>
            <w:tcW w:w="4814" w:type="dxa"/>
            <w:vAlign w:val="center"/>
          </w:tcPr>
          <w:p w14:paraId="545E0F49" w14:textId="7F9ABE46" w:rsidR="004E0DD4" w:rsidRPr="004E0DD4" w:rsidRDefault="004E0DD4" w:rsidP="008311E9">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recognise and respond to concerns about child protection</w:t>
            </w:r>
          </w:p>
        </w:tc>
        <w:tc>
          <w:tcPr>
            <w:tcW w:w="4815" w:type="dxa"/>
            <w:vAlign w:val="center"/>
          </w:tcPr>
          <w:p w14:paraId="377D5423" w14:textId="77777777" w:rsidR="004E0DD4" w:rsidRDefault="004E0DD4" w:rsidP="008311E9">
            <w:pPr>
              <w:pStyle w:val="BodyText"/>
              <w:spacing w:after="60" w:line="288" w:lineRule="auto"/>
              <w:rPr>
                <w:rFonts w:ascii="Arial" w:hAnsi="Arial" w:cs="Arial"/>
                <w:color w:val="2B4250"/>
                <w:sz w:val="24"/>
                <w:szCs w:val="24"/>
              </w:rPr>
            </w:pPr>
          </w:p>
        </w:tc>
      </w:tr>
      <w:tr w:rsidR="004E0DD4" w:rsidRPr="00337288" w14:paraId="3258F530" w14:textId="77777777" w:rsidTr="008311E9">
        <w:tc>
          <w:tcPr>
            <w:tcW w:w="4814" w:type="dxa"/>
            <w:vAlign w:val="center"/>
          </w:tcPr>
          <w:p w14:paraId="29C32AFC" w14:textId="103D2A61" w:rsidR="004E0DD4" w:rsidRPr="004E0DD4" w:rsidRDefault="004E0DD4" w:rsidP="008311E9">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make use of supervision</w:t>
            </w:r>
          </w:p>
        </w:tc>
        <w:tc>
          <w:tcPr>
            <w:tcW w:w="4815" w:type="dxa"/>
            <w:vAlign w:val="center"/>
          </w:tcPr>
          <w:p w14:paraId="3F54C6BC" w14:textId="77777777" w:rsidR="004E0DD4" w:rsidRDefault="004E0DD4" w:rsidP="008311E9">
            <w:pPr>
              <w:pStyle w:val="BodyText"/>
              <w:spacing w:after="60" w:line="288" w:lineRule="auto"/>
              <w:rPr>
                <w:rFonts w:ascii="Arial" w:hAnsi="Arial" w:cs="Arial"/>
                <w:color w:val="2B4250"/>
                <w:sz w:val="24"/>
                <w:szCs w:val="24"/>
              </w:rPr>
            </w:pPr>
          </w:p>
        </w:tc>
      </w:tr>
    </w:tbl>
    <w:p w14:paraId="76D340F7" w14:textId="77777777" w:rsidR="004E0DD4" w:rsidRDefault="004E0DD4" w:rsidP="004E0DD4">
      <w:pPr>
        <w:pStyle w:val="BodyText"/>
        <w:spacing w:after="60" w:line="288" w:lineRule="auto"/>
        <w:rPr>
          <w:rFonts w:ascii="Arial" w:eastAsiaTheme="minorEastAsia" w:hAnsi="Arial" w:cs="Arial"/>
          <w:b/>
          <w:bCs/>
          <w:color w:val="2B4250"/>
          <w:sz w:val="32"/>
          <w:szCs w:val="32"/>
        </w:rPr>
      </w:pPr>
    </w:p>
    <w:p w14:paraId="324B8E17" w14:textId="07BCB2D0" w:rsidR="004E0DD4" w:rsidRDefault="004E0DD4" w:rsidP="004E0DD4">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w:t>
      </w:r>
    </w:p>
    <w:tbl>
      <w:tblPr>
        <w:tblStyle w:val="TableGridLight"/>
        <w:tblW w:w="0" w:type="auto"/>
        <w:tblCellMar>
          <w:top w:w="85" w:type="dxa"/>
        </w:tblCellMar>
        <w:tblLook w:val="04A0" w:firstRow="1" w:lastRow="0" w:firstColumn="1" w:lastColumn="0" w:noHBand="0" w:noVBand="1"/>
      </w:tblPr>
      <w:tblGrid>
        <w:gridCol w:w="4814"/>
        <w:gridCol w:w="4815"/>
      </w:tblGrid>
      <w:tr w:rsidR="004E0DD4" w:rsidRPr="00337288" w14:paraId="2CF2092A" w14:textId="77777777" w:rsidTr="003D0470">
        <w:tc>
          <w:tcPr>
            <w:tcW w:w="4814" w:type="dxa"/>
            <w:vAlign w:val="center"/>
          </w:tcPr>
          <w:p w14:paraId="1796DEC0" w14:textId="77777777" w:rsidR="004E0DD4" w:rsidRPr="00337288" w:rsidRDefault="004E0DD4" w:rsidP="003D0470">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11EC2FCA" w14:textId="77777777" w:rsidR="004E0DD4" w:rsidRPr="00337288" w:rsidRDefault="004E0DD4" w:rsidP="003D0470">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4E0DD4" w:rsidRPr="00337288" w14:paraId="6FC40F98" w14:textId="77777777" w:rsidTr="003D0470">
        <w:tc>
          <w:tcPr>
            <w:tcW w:w="4814" w:type="dxa"/>
            <w:vAlign w:val="center"/>
          </w:tcPr>
          <w:p w14:paraId="5C564D3F" w14:textId="216CF024" w:rsidR="004E0DD4" w:rsidRPr="00337288" w:rsidRDefault="004E0DD4" w:rsidP="003D0470">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Full, enhanced and current satisfactory DBS disclosure for the role.</w:t>
            </w:r>
          </w:p>
        </w:tc>
        <w:tc>
          <w:tcPr>
            <w:tcW w:w="4815" w:type="dxa"/>
            <w:vAlign w:val="center"/>
          </w:tcPr>
          <w:p w14:paraId="75DE648B" w14:textId="6B454D0C" w:rsidR="004E0DD4" w:rsidRPr="00337288" w:rsidRDefault="004E0DD4" w:rsidP="003D0470">
            <w:pPr>
              <w:pStyle w:val="BodyText"/>
              <w:spacing w:after="60" w:line="288" w:lineRule="auto"/>
              <w:rPr>
                <w:rFonts w:ascii="Arial" w:hAnsi="Arial" w:cs="Arial"/>
                <w:color w:val="2B4250"/>
                <w:sz w:val="24"/>
                <w:szCs w:val="24"/>
              </w:rPr>
            </w:pPr>
          </w:p>
        </w:tc>
      </w:tr>
      <w:tr w:rsidR="004E0DD4" w:rsidRPr="00337288" w14:paraId="637CCB0A" w14:textId="77777777" w:rsidTr="003D0470">
        <w:tc>
          <w:tcPr>
            <w:tcW w:w="4814" w:type="dxa"/>
            <w:vAlign w:val="center"/>
          </w:tcPr>
          <w:p w14:paraId="4F973806" w14:textId="2B7165CF" w:rsidR="004E0DD4" w:rsidRPr="00337288" w:rsidRDefault="004E0DD4" w:rsidP="003D0470">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use Microsoft Office applications</w:t>
            </w:r>
          </w:p>
        </w:tc>
        <w:tc>
          <w:tcPr>
            <w:tcW w:w="4815" w:type="dxa"/>
            <w:vAlign w:val="center"/>
          </w:tcPr>
          <w:p w14:paraId="774D171E" w14:textId="5CA9C500" w:rsidR="004E0DD4" w:rsidRPr="00337288" w:rsidRDefault="004E0DD4" w:rsidP="003D0470">
            <w:pPr>
              <w:pStyle w:val="BodyText"/>
              <w:spacing w:after="60" w:line="288" w:lineRule="auto"/>
              <w:rPr>
                <w:rFonts w:ascii="Arial" w:hAnsi="Arial" w:cs="Arial"/>
                <w:color w:val="2B4250"/>
                <w:sz w:val="24"/>
                <w:szCs w:val="24"/>
              </w:rPr>
            </w:pPr>
          </w:p>
        </w:tc>
      </w:tr>
      <w:tr w:rsidR="004E0DD4" w:rsidRPr="00337288" w14:paraId="1311A923" w14:textId="77777777" w:rsidTr="003D0470">
        <w:tc>
          <w:tcPr>
            <w:tcW w:w="4814" w:type="dxa"/>
            <w:vAlign w:val="center"/>
          </w:tcPr>
          <w:p w14:paraId="45862343" w14:textId="1898BF52" w:rsidR="004E0DD4" w:rsidRPr="00337288" w:rsidRDefault="004E0DD4" w:rsidP="003D0470">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Willingness and ability to travel independently across Cambridgeshire and Peterborough to meet the requirements of the post</w:t>
            </w:r>
          </w:p>
        </w:tc>
        <w:tc>
          <w:tcPr>
            <w:tcW w:w="4815" w:type="dxa"/>
            <w:vAlign w:val="center"/>
          </w:tcPr>
          <w:p w14:paraId="46039902" w14:textId="77F767FD" w:rsidR="004E0DD4" w:rsidRPr="00337288" w:rsidRDefault="004E0DD4" w:rsidP="003D0470">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625435"/>
    <w:multiLevelType w:val="hybridMultilevel"/>
    <w:tmpl w:val="B8E23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087D01"/>
    <w:multiLevelType w:val="hybridMultilevel"/>
    <w:tmpl w:val="9A448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5F94781B"/>
    <w:multiLevelType w:val="hybridMultilevel"/>
    <w:tmpl w:val="06B4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A850BA"/>
    <w:multiLevelType w:val="hybridMultilevel"/>
    <w:tmpl w:val="5BAC3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971235">
    <w:abstractNumId w:val="15"/>
  </w:num>
  <w:num w:numId="2" w16cid:durableId="432021406">
    <w:abstractNumId w:val="20"/>
  </w:num>
  <w:num w:numId="3" w16cid:durableId="1304654077">
    <w:abstractNumId w:val="14"/>
  </w:num>
  <w:num w:numId="4" w16cid:durableId="932470529">
    <w:abstractNumId w:val="18"/>
  </w:num>
  <w:num w:numId="5" w16cid:durableId="1139808296">
    <w:abstractNumId w:val="12"/>
  </w:num>
  <w:num w:numId="6" w16cid:durableId="865097307">
    <w:abstractNumId w:val="10"/>
  </w:num>
  <w:num w:numId="7" w16cid:durableId="246039934">
    <w:abstractNumId w:val="17"/>
  </w:num>
  <w:num w:numId="8" w16cid:durableId="2029673015">
    <w:abstractNumId w:val="8"/>
  </w:num>
  <w:num w:numId="9" w16cid:durableId="1914463505">
    <w:abstractNumId w:val="5"/>
  </w:num>
  <w:num w:numId="10" w16cid:durableId="1621375214">
    <w:abstractNumId w:val="24"/>
  </w:num>
  <w:num w:numId="11" w16cid:durableId="84084240">
    <w:abstractNumId w:val="11"/>
  </w:num>
  <w:num w:numId="12" w16cid:durableId="1825776950">
    <w:abstractNumId w:val="6"/>
  </w:num>
  <w:num w:numId="13" w16cid:durableId="2118713932">
    <w:abstractNumId w:val="0"/>
  </w:num>
  <w:num w:numId="14" w16cid:durableId="1299922813">
    <w:abstractNumId w:val="25"/>
  </w:num>
  <w:num w:numId="15" w16cid:durableId="1767463925">
    <w:abstractNumId w:val="13"/>
  </w:num>
  <w:num w:numId="16" w16cid:durableId="1929344853">
    <w:abstractNumId w:val="1"/>
  </w:num>
  <w:num w:numId="17" w16cid:durableId="573399535">
    <w:abstractNumId w:val="3"/>
  </w:num>
  <w:num w:numId="18" w16cid:durableId="1256741803">
    <w:abstractNumId w:val="7"/>
  </w:num>
  <w:num w:numId="19" w16cid:durableId="313416035">
    <w:abstractNumId w:val="19"/>
  </w:num>
  <w:num w:numId="20" w16cid:durableId="1813407156">
    <w:abstractNumId w:val="23"/>
  </w:num>
  <w:num w:numId="21" w16cid:durableId="564100376">
    <w:abstractNumId w:val="22"/>
  </w:num>
  <w:num w:numId="22" w16cid:durableId="1346051348">
    <w:abstractNumId w:val="21"/>
  </w:num>
  <w:num w:numId="23" w16cid:durableId="1051807408">
    <w:abstractNumId w:val="2"/>
  </w:num>
  <w:num w:numId="24" w16cid:durableId="922492293">
    <w:abstractNumId w:val="16"/>
  </w:num>
  <w:num w:numId="25" w16cid:durableId="1013606291">
    <w:abstractNumId w:val="9"/>
  </w:num>
  <w:num w:numId="26" w16cid:durableId="884561630">
    <w:abstractNumId w:val="4"/>
  </w:num>
  <w:num w:numId="27" w16cid:durableId="10965620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5AB0"/>
    <w:rsid w:val="00066160"/>
    <w:rsid w:val="00090DD1"/>
    <w:rsid w:val="001343AB"/>
    <w:rsid w:val="00176E5F"/>
    <w:rsid w:val="00215BD3"/>
    <w:rsid w:val="00225106"/>
    <w:rsid w:val="00246A00"/>
    <w:rsid w:val="00290E21"/>
    <w:rsid w:val="002E4418"/>
    <w:rsid w:val="00337288"/>
    <w:rsid w:val="003F5CAF"/>
    <w:rsid w:val="0046262A"/>
    <w:rsid w:val="00485A0D"/>
    <w:rsid w:val="004E0DD4"/>
    <w:rsid w:val="005344BF"/>
    <w:rsid w:val="00567B0B"/>
    <w:rsid w:val="005A26D1"/>
    <w:rsid w:val="00650F68"/>
    <w:rsid w:val="00674880"/>
    <w:rsid w:val="006B7FCE"/>
    <w:rsid w:val="006C58E1"/>
    <w:rsid w:val="007B5268"/>
    <w:rsid w:val="007C755D"/>
    <w:rsid w:val="007E07CF"/>
    <w:rsid w:val="007F09BC"/>
    <w:rsid w:val="008B5395"/>
    <w:rsid w:val="008F6FF4"/>
    <w:rsid w:val="00975EDA"/>
    <w:rsid w:val="009B2614"/>
    <w:rsid w:val="00A6615F"/>
    <w:rsid w:val="00A956AA"/>
    <w:rsid w:val="00AC1813"/>
    <w:rsid w:val="00B74AF0"/>
    <w:rsid w:val="00B77BCF"/>
    <w:rsid w:val="00BD5F48"/>
    <w:rsid w:val="00D2142B"/>
    <w:rsid w:val="00DA2D5E"/>
    <w:rsid w:val="00DC1B82"/>
    <w:rsid w:val="00DF7B64"/>
    <w:rsid w:val="00E06C75"/>
    <w:rsid w:val="00E30560"/>
    <w:rsid w:val="00E457D0"/>
    <w:rsid w:val="00E57DBD"/>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DD4"/>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nafreud.org/ucl-postgraduate-study/ucl-postgraduate-programmes/child-and-young-persons-psychological-wellbeing-practice-pg-cert/"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24</Pages>
  <Words>4342</Words>
  <Characters>24754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6</cp:revision>
  <dcterms:created xsi:type="dcterms:W3CDTF">2022-04-13T11:40:00Z</dcterms:created>
  <dcterms:modified xsi:type="dcterms:W3CDTF">2022-09-22T09:27:00Z</dcterms:modified>
</cp:coreProperties>
</file>