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B7C2" w14:textId="39E0B5F6" w:rsidR="00545CAE" w:rsidRDefault="0083745E" w:rsidP="00545CAE">
      <w:pPr>
        <w:spacing w:line="288" w:lineRule="auto"/>
        <w:ind w:right="-166"/>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6ADE8785">
                <wp:simplePos x="0" y="0"/>
                <wp:positionH relativeFrom="column">
                  <wp:posOffset>-685800</wp:posOffset>
                </wp:positionH>
                <wp:positionV relativeFrom="paragraph">
                  <wp:posOffset>-118745</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BFAA5" id="Rectangle 11" o:spid="_x0000_s1026" style="position:absolute;margin-left:-54pt;margin-top:-9.35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MjdqoTiAAAADgEAAA8AAAAAAAAAAAAAAAAAl98LAGRycy9kb3ducmV2LnhtbFBLAQIt&#10;ABQABgAIAAAAIQBYYLMbugAAACIBAAAZAAAAAAAAAAAAAAAAAKbgCwBkcnMvX3JlbHMvZTJvRG9j&#10;LnhtbC5yZWxzUEsFBgAAAAAGAAYAfQEAAJfhCwAAAA==&#10;" strokecolor="#1f3763 [1604]" strokeweight="1pt">
                <v:fill r:id="rId9" o:title="" recolor="t" rotate="t" type="frame"/>
              </v:rect>
            </w:pict>
          </mc:Fallback>
        </mc:AlternateContent>
      </w:r>
      <w:r w:rsidR="00545CAE">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4599D72D" w:rsidR="007F09BC" w:rsidRDefault="007F09BC" w:rsidP="005344BF">
          <w:pPr>
            <w:spacing w:line="288" w:lineRule="auto"/>
            <w:ind w:right="-166"/>
            <w:jc w:val="right"/>
          </w:pPr>
        </w:p>
        <w:p w14:paraId="37D9393C" w14:textId="0307917A" w:rsidR="00090DD1" w:rsidRDefault="000250A5" w:rsidP="00090DD1">
          <w:pPr>
            <w:spacing w:line="288" w:lineRule="auto"/>
            <w:rPr>
              <w:rFonts w:ascii="Arial" w:hAnsi="Arial" w:cs="Arial"/>
              <w:b/>
              <w:bCs/>
              <w:color w:val="00A685"/>
            </w:rPr>
          </w:pPr>
        </w:p>
      </w:sdtContent>
    </w:sdt>
    <w:p w14:paraId="2F49ADD8" w14:textId="5464A0C7" w:rsidR="00090DD1" w:rsidRPr="00090DD1" w:rsidRDefault="00A25E39"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52EED2D">
                <wp:simplePos x="0" y="0"/>
                <wp:positionH relativeFrom="column">
                  <wp:posOffset>-201930</wp:posOffset>
                </wp:positionH>
                <wp:positionV relativeFrom="paragraph">
                  <wp:posOffset>5922010</wp:posOffset>
                </wp:positionV>
                <wp:extent cx="5393055" cy="345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454400"/>
                        </a:xfrm>
                        <a:prstGeom prst="rect">
                          <a:avLst/>
                        </a:prstGeom>
                        <a:noFill/>
                        <a:ln w="6350">
                          <a:noFill/>
                        </a:ln>
                      </wps:spPr>
                      <wps:txbx>
                        <w:txbxContent>
                          <w:p w14:paraId="0A9E663A" w14:textId="12DA5B4A" w:rsidR="003F5CAF" w:rsidRPr="008662D6" w:rsidRDefault="0083745E" w:rsidP="003F5CAF">
                            <w:pPr>
                              <w:pStyle w:val="OrmistonMainHeader"/>
                              <w:rPr>
                                <w:b/>
                                <w:bCs/>
                                <w:color w:val="FFFFFF" w:themeColor="background1"/>
                                <w:sz w:val="96"/>
                                <w:szCs w:val="96"/>
                              </w:rPr>
                            </w:pPr>
                            <w:r>
                              <w:rPr>
                                <w:b/>
                                <w:bCs/>
                                <w:color w:val="FFFFFF" w:themeColor="background1"/>
                                <w:sz w:val="96"/>
                                <w:szCs w:val="96"/>
                              </w:rPr>
                              <w:t>Perinatal Mental Health Senior Practitioner</w:t>
                            </w:r>
                          </w:p>
                          <w:p w14:paraId="35440FEA" w14:textId="07898FBA" w:rsidR="003F5CAF" w:rsidRDefault="0083745E" w:rsidP="0083745E">
                            <w:pPr>
                              <w:pStyle w:val="OrmistonMainHeader"/>
                            </w:pPr>
                            <w:r>
                              <w:rPr>
                                <w:b/>
                                <w:bCs/>
                                <w:color w:val="00A685"/>
                                <w:sz w:val="52"/>
                                <w:szCs w:val="52"/>
                              </w:rPr>
                              <w:t>Small Steps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5.9pt;margin-top:466.3pt;width:424.65pt;height:2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" filled="f" stroked="f" strokeweight=".5pt">
                <v:textbox>
                  <w:txbxContent>
                    <w:p w14:paraId="0A9E663A" w14:textId="12DA5B4A" w:rsidR="003F5CAF" w:rsidRPr="008662D6" w:rsidRDefault="0083745E" w:rsidP="003F5CAF">
                      <w:pPr>
                        <w:pStyle w:val="OrmistonMainHeader"/>
                        <w:rPr>
                          <w:b/>
                          <w:bCs/>
                          <w:color w:val="FFFFFF" w:themeColor="background1"/>
                          <w:sz w:val="96"/>
                          <w:szCs w:val="96"/>
                        </w:rPr>
                      </w:pPr>
                      <w:r>
                        <w:rPr>
                          <w:b/>
                          <w:bCs/>
                          <w:color w:val="FFFFFF" w:themeColor="background1"/>
                          <w:sz w:val="96"/>
                          <w:szCs w:val="96"/>
                        </w:rPr>
                        <w:t>Perinatal Mental Health Senior Practitioner</w:t>
                      </w:r>
                    </w:p>
                    <w:p w14:paraId="35440FEA" w14:textId="07898FBA" w:rsidR="003F5CAF" w:rsidRDefault="0083745E" w:rsidP="0083745E">
                      <w:pPr>
                        <w:pStyle w:val="OrmistonMainHeader"/>
                      </w:pPr>
                      <w:r>
                        <w:rPr>
                          <w:b/>
                          <w:bCs/>
                          <w:color w:val="00A685"/>
                          <w:sz w:val="52"/>
                          <w:szCs w:val="52"/>
                        </w:rPr>
                        <w:t>Small Steps Together</w:t>
                      </w:r>
                    </w:p>
                  </w:txbxContent>
                </v:textbox>
              </v:shape>
            </w:pict>
          </mc:Fallback>
        </mc:AlternateContent>
      </w:r>
      <w:r w:rsidR="00E06C75">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DC72F2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83745E">
        <w:rPr>
          <w:rFonts w:ascii="Arial" w:eastAsia="Times New Roman" w:hAnsi="Arial" w:cs="Arial"/>
          <w:color w:val="000000"/>
          <w:lang w:eastAsia="en-GB"/>
        </w:rPr>
        <w:t>Perinatal Mental Health Senior Practitioner</w:t>
      </w:r>
      <w:r w:rsidR="00B77BCF" w:rsidRPr="00C94E5D">
        <w:rPr>
          <w:rFonts w:ascii="Arial" w:eastAsia="Times New Roman" w:hAnsi="Arial" w:cs="Arial"/>
          <w:color w:val="000000"/>
          <w:lang w:eastAsia="en-GB"/>
        </w:rPr>
        <w:t xml:space="preserve"> in our </w:t>
      </w:r>
      <w:r w:rsidR="0083745E">
        <w:rPr>
          <w:rFonts w:ascii="Arial" w:eastAsia="Times New Roman" w:hAnsi="Arial" w:cs="Arial"/>
          <w:color w:val="000000"/>
          <w:lang w:eastAsia="en-GB"/>
        </w:rPr>
        <w:t>Small Steps Together programme</w:t>
      </w:r>
      <w:r w:rsidR="00B77BCF" w:rsidRPr="00C94E5D">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721FF590"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66936">
        <w:rPr>
          <w:b/>
          <w:bCs/>
          <w:color w:val="00A878"/>
          <w:sz w:val="48"/>
          <w:szCs w:val="48"/>
        </w:rPr>
        <w:t>S</w:t>
      </w:r>
      <w:r w:rsidR="0083745E">
        <w:rPr>
          <w:b/>
          <w:bCs/>
          <w:color w:val="00A878"/>
          <w:sz w:val="48"/>
          <w:szCs w:val="48"/>
        </w:rPr>
        <w:t xml:space="preserve">mall Steps Together </w:t>
      </w:r>
      <w:r w:rsidR="00066936">
        <w:rPr>
          <w:b/>
          <w:bCs/>
          <w:color w:val="00A878"/>
          <w:sz w:val="48"/>
          <w:szCs w:val="48"/>
        </w:rPr>
        <w:t>Service</w:t>
      </w:r>
    </w:p>
    <w:bookmarkEnd w:id="0"/>
    <w:p w14:paraId="2BA95EF5" w14:textId="430FFCAD" w:rsidR="00A25E39" w:rsidRDefault="0083745E" w:rsidP="00A25E39">
      <w:pPr>
        <w:pStyle w:val="Default"/>
        <w:spacing w:line="288" w:lineRule="auto"/>
        <w:jc w:val="both"/>
        <w:rPr>
          <w:rFonts w:ascii="Arial" w:eastAsia="Calibri" w:hAnsi="Arial" w:cs="Arial"/>
          <w:color w:val="2A3B4C"/>
          <w:lang w:eastAsia="en-GB"/>
        </w:rPr>
      </w:pPr>
      <w:r w:rsidRPr="0083745E">
        <w:rPr>
          <w:rFonts w:ascii="Arial" w:eastAsia="Calibri" w:hAnsi="Arial" w:cs="Arial"/>
          <w:color w:val="2A3B4C"/>
          <w:lang w:eastAsia="en-GB"/>
        </w:rPr>
        <w:t xml:space="preserve">Small Steps Together is a Perinatal support service based in </w:t>
      </w:r>
      <w:proofErr w:type="spellStart"/>
      <w:r w:rsidRPr="0083745E">
        <w:rPr>
          <w:rFonts w:ascii="Arial" w:eastAsia="Calibri" w:hAnsi="Arial" w:cs="Arial"/>
          <w:color w:val="2A3B4C"/>
          <w:lang w:eastAsia="en-GB"/>
        </w:rPr>
        <w:t>Cambridgeshire</w:t>
      </w:r>
      <w:proofErr w:type="spellEnd"/>
      <w:r w:rsidRPr="0083745E">
        <w:rPr>
          <w:rFonts w:ascii="Arial" w:eastAsia="Calibri" w:hAnsi="Arial" w:cs="Arial"/>
          <w:color w:val="2A3B4C"/>
          <w:lang w:eastAsia="en-GB"/>
        </w:rPr>
        <w:t xml:space="preserve">. It is a preventative service working with those who are at risk of developing, or who have, low to moderate perinatal mental health and wellbeing needs. Perinatal is an umbrella term used to refer to the </w:t>
      </w:r>
      <w:proofErr w:type="gramStart"/>
      <w:r w:rsidRPr="0083745E">
        <w:rPr>
          <w:rFonts w:ascii="Arial" w:eastAsia="Calibri" w:hAnsi="Arial" w:cs="Arial"/>
          <w:color w:val="2A3B4C"/>
          <w:lang w:eastAsia="en-GB"/>
        </w:rPr>
        <w:t>period of time</w:t>
      </w:r>
      <w:proofErr w:type="gramEnd"/>
      <w:r w:rsidRPr="0083745E">
        <w:rPr>
          <w:rFonts w:ascii="Arial" w:eastAsia="Calibri" w:hAnsi="Arial" w:cs="Arial"/>
          <w:color w:val="2A3B4C"/>
          <w:lang w:eastAsia="en-GB"/>
        </w:rPr>
        <w:t xml:space="preserve"> covering pregnancy and up to a year after giving birth.  We can support families up until the youngest child’s second birthday.   Modern day life can bring its own stresses and strains which can become heightened during the perinatal period causing additional levels of anxieties and concerns.   We offer a package of services which can involve 1-1 support, to access community services, ensuring they are getting the right level of help.  We also run within the project physical and emotional based activities for parents and their children to attend.  </w:t>
      </w:r>
    </w:p>
    <w:p w14:paraId="279CAE2C" w14:textId="77777777" w:rsidR="00A25E39" w:rsidRPr="00A25E39" w:rsidRDefault="00A25E39" w:rsidP="00A25E39">
      <w:pPr>
        <w:pStyle w:val="Default"/>
        <w:spacing w:line="288" w:lineRule="auto"/>
        <w:jc w:val="both"/>
        <w:rPr>
          <w:rFonts w:ascii="Arial" w:eastAsia="Calibri" w:hAnsi="Arial" w:cs="Arial"/>
          <w:color w:val="2A3B4C"/>
          <w:lang w:eastAsia="en-GB"/>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3569ED79" w:rsidR="00DC1B82" w:rsidRDefault="0083745E" w:rsidP="005344BF">
      <w:pPr>
        <w:pStyle w:val="Default"/>
        <w:spacing w:line="288" w:lineRule="auto"/>
        <w:jc w:val="both"/>
        <w:rPr>
          <w:rFonts w:ascii="Arial" w:eastAsiaTheme="minorEastAsia" w:hAnsi="Arial" w:cs="Arial"/>
          <w:color w:val="FF0000"/>
          <w:sz w:val="21"/>
          <w:szCs w:val="21"/>
        </w:rPr>
      </w:pPr>
      <w:r w:rsidRPr="0083745E">
        <w:rPr>
          <w:rFonts w:ascii="Arial" w:eastAsia="Calibri" w:hAnsi="Arial" w:cs="Arial"/>
          <w:color w:val="2A3B4C"/>
          <w:lang w:eastAsia="en-GB"/>
        </w:rPr>
        <w:t xml:space="preserve">To work with the Small Steps Together Project Team to co-ordinate. plan and deliver </w:t>
      </w:r>
      <w:proofErr w:type="spellStart"/>
      <w:r w:rsidRPr="0083745E">
        <w:rPr>
          <w:rFonts w:ascii="Arial" w:eastAsia="Calibri" w:hAnsi="Arial" w:cs="Arial"/>
          <w:color w:val="2A3B4C"/>
          <w:lang w:eastAsia="en-GB"/>
        </w:rPr>
        <w:t>programmes</w:t>
      </w:r>
      <w:proofErr w:type="spellEnd"/>
      <w:r w:rsidRPr="0083745E">
        <w:rPr>
          <w:rFonts w:ascii="Arial" w:eastAsia="Calibri" w:hAnsi="Arial" w:cs="Arial"/>
          <w:color w:val="2A3B4C"/>
          <w:lang w:eastAsia="en-GB"/>
        </w:rPr>
        <w:t xml:space="preserve"> of work during the perinatal mental health period for mothers and their families. The practitioner will manage their own caseload and </w:t>
      </w:r>
      <w:proofErr w:type="gramStart"/>
      <w:r w:rsidRPr="0083745E">
        <w:rPr>
          <w:rFonts w:ascii="Arial" w:eastAsia="Calibri" w:hAnsi="Arial" w:cs="Arial"/>
          <w:color w:val="2A3B4C"/>
          <w:lang w:eastAsia="en-GB"/>
        </w:rPr>
        <w:t>have the ability to</w:t>
      </w:r>
      <w:proofErr w:type="gramEnd"/>
      <w:r w:rsidRPr="0083745E">
        <w:rPr>
          <w:rFonts w:ascii="Arial" w:eastAsia="Calibri" w:hAnsi="Arial" w:cs="Arial"/>
          <w:color w:val="2A3B4C"/>
          <w:lang w:eastAsia="en-GB"/>
        </w:rPr>
        <w:t xml:space="preserve"> identify risk, have experience of child protection as well as up to date knowledge of legislation, research and best practice; and the ability to evaluate the effectiveness of their own practice. The work will largely be conducted remotely using digital platforms such as Zoom and Microsoft teams, although in some circumstances you will be conducting home visits.</w:t>
      </w:r>
    </w:p>
    <w:p w14:paraId="47E11A7B" w14:textId="77777777" w:rsidR="00A25E39" w:rsidRPr="00A25E39" w:rsidRDefault="00A25E39" w:rsidP="00DC1B82">
      <w:pPr>
        <w:pStyle w:val="OrmistonSubHeader"/>
        <w:spacing w:line="288" w:lineRule="auto"/>
        <w:rPr>
          <w:b/>
          <w:bCs/>
          <w:color w:val="00A878"/>
          <w:sz w:val="21"/>
          <w:szCs w:val="21"/>
        </w:rPr>
      </w:pPr>
    </w:p>
    <w:p w14:paraId="3649EA79" w14:textId="6274118D" w:rsidR="0052307C" w:rsidRDefault="0052307C" w:rsidP="005344BF">
      <w:pPr>
        <w:pStyle w:val="Default"/>
        <w:spacing w:line="288" w:lineRule="auto"/>
        <w:jc w:val="both"/>
        <w:rPr>
          <w:rFonts w:ascii="Arial" w:eastAsia="Calibri" w:hAnsi="Arial" w:cs="Arial"/>
          <w:color w:val="2A3B4C"/>
          <w:lang w:eastAsia="en-GB"/>
        </w:rPr>
      </w:pPr>
    </w:p>
    <w:p w14:paraId="19D2375A" w14:textId="30A2251A" w:rsidR="0083745E" w:rsidRDefault="0083745E" w:rsidP="005344BF">
      <w:pPr>
        <w:pStyle w:val="Default"/>
        <w:spacing w:line="288" w:lineRule="auto"/>
        <w:jc w:val="both"/>
        <w:rPr>
          <w:rFonts w:ascii="Arial" w:eastAsia="Calibri" w:hAnsi="Arial" w:cs="Arial"/>
          <w:color w:val="2A3B4C"/>
          <w:lang w:eastAsia="en-GB"/>
        </w:rPr>
      </w:pPr>
    </w:p>
    <w:p w14:paraId="57763321" w14:textId="6C946D46" w:rsidR="0083745E" w:rsidRDefault="0083745E" w:rsidP="005344BF">
      <w:pPr>
        <w:pStyle w:val="Default"/>
        <w:spacing w:line="288" w:lineRule="auto"/>
        <w:jc w:val="both"/>
        <w:rPr>
          <w:rFonts w:ascii="Arial" w:eastAsia="Calibri" w:hAnsi="Arial" w:cs="Arial"/>
          <w:color w:val="2A3B4C"/>
          <w:lang w:eastAsia="en-GB"/>
        </w:rPr>
      </w:pPr>
    </w:p>
    <w:p w14:paraId="1531130A" w14:textId="16B41CCF" w:rsidR="0083745E" w:rsidRDefault="0083745E" w:rsidP="005344BF">
      <w:pPr>
        <w:pStyle w:val="Default"/>
        <w:spacing w:line="288" w:lineRule="auto"/>
        <w:jc w:val="both"/>
        <w:rPr>
          <w:rFonts w:ascii="Arial" w:eastAsia="Calibri" w:hAnsi="Arial" w:cs="Arial"/>
          <w:color w:val="2A3B4C"/>
          <w:lang w:eastAsia="en-GB"/>
        </w:rPr>
      </w:pPr>
    </w:p>
    <w:p w14:paraId="16C1F131" w14:textId="294E9CEC" w:rsidR="0083745E" w:rsidRDefault="0083745E" w:rsidP="005344BF">
      <w:pPr>
        <w:pStyle w:val="Default"/>
        <w:spacing w:line="288" w:lineRule="auto"/>
        <w:jc w:val="both"/>
        <w:rPr>
          <w:rFonts w:ascii="Arial" w:eastAsia="Calibri" w:hAnsi="Arial" w:cs="Arial"/>
          <w:color w:val="2A3B4C"/>
          <w:lang w:eastAsia="en-GB"/>
        </w:rPr>
      </w:pPr>
    </w:p>
    <w:p w14:paraId="47E6E572" w14:textId="77777777" w:rsidR="0083745E" w:rsidRDefault="0083745E" w:rsidP="005344BF">
      <w:pPr>
        <w:pStyle w:val="Default"/>
        <w:spacing w:line="288" w:lineRule="auto"/>
        <w:jc w:val="both"/>
        <w:rPr>
          <w:rFonts w:ascii="Arial" w:eastAsia="Calibri" w:hAnsi="Arial" w:cs="Arial"/>
          <w:color w:val="2A3B4C"/>
          <w:lang w:eastAsia="en-GB"/>
        </w:rPr>
      </w:pPr>
    </w:p>
    <w:p w14:paraId="4176DF24" w14:textId="77777777" w:rsidR="0083745E" w:rsidRDefault="0083745E" w:rsidP="005344BF">
      <w:pPr>
        <w:pStyle w:val="Default"/>
        <w:spacing w:line="288" w:lineRule="auto"/>
        <w:jc w:val="both"/>
        <w:rPr>
          <w:rFonts w:ascii="Arial" w:eastAsia="Calibri" w:hAnsi="Arial" w:cs="Arial"/>
          <w:color w:val="2A3B4C"/>
          <w:lang w:eastAsia="en-GB"/>
        </w:rPr>
      </w:pPr>
    </w:p>
    <w:p w14:paraId="55023AD2" w14:textId="081AD50A" w:rsidR="005344BF" w:rsidRPr="005344BF" w:rsidRDefault="005344BF" w:rsidP="00A25E39">
      <w:pPr>
        <w:pStyle w:val="Default"/>
        <w:tabs>
          <w:tab w:val="left" w:pos="5865"/>
        </w:tabs>
        <w:spacing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0208306A" w14:textId="18ACEA67" w:rsidR="008A72D8" w:rsidRDefault="00F03D81" w:rsidP="008A72D8">
      <w:pPr>
        <w:tabs>
          <w:tab w:val="left" w:pos="8385"/>
        </w:tabs>
        <w:autoSpaceDE w:val="0"/>
        <w:autoSpaceDN w:val="0"/>
        <w:adjustRightInd w:val="0"/>
        <w:spacing w:line="288" w:lineRule="auto"/>
        <w:rPr>
          <w:rStyle w:val="Hyperlink"/>
          <w:rFonts w:ascii="Arial" w:hAnsi="Arial" w:cs="Arial"/>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455C03" w:rsidRPr="000535B8">
          <w:rPr>
            <w:rStyle w:val="Hyperlink"/>
            <w:rFonts w:ascii="Arial" w:hAnsi="Arial" w:cs="Arial"/>
            <w:b/>
            <w:bCs/>
          </w:rPr>
          <w:t>Christian.iszchak@ormistonfamilies.org.uk</w:t>
        </w:r>
      </w:hyperlink>
      <w:r w:rsidR="00455C03">
        <w:rPr>
          <w:rFonts w:ascii="Arial" w:hAnsi="Arial" w:cs="Arial"/>
          <w:b/>
          <w:bCs/>
          <w:color w:val="2B4250"/>
        </w:rPr>
        <w:t xml:space="preserve"> </w:t>
      </w:r>
    </w:p>
    <w:p w14:paraId="526F7D67" w14:textId="0E417CF5" w:rsidR="00F03D81" w:rsidRPr="00F277D4" w:rsidRDefault="008A72D8" w:rsidP="008A72D8">
      <w:pPr>
        <w:tabs>
          <w:tab w:val="left" w:pos="8385"/>
        </w:tabs>
        <w:autoSpaceDE w:val="0"/>
        <w:autoSpaceDN w:val="0"/>
        <w:adjustRightInd w:val="0"/>
        <w:spacing w:line="288" w:lineRule="auto"/>
        <w:rPr>
          <w:color w:val="2B4250"/>
        </w:rPr>
      </w:pPr>
      <w:r>
        <w:rPr>
          <w:rFonts w:ascii="Arial" w:hAnsi="Arial" w:cs="Arial"/>
          <w:color w:val="2B4250"/>
        </w:rPr>
        <w:t xml:space="preserve"> </w:t>
      </w:r>
    </w:p>
    <w:p w14:paraId="1A2ABA47" w14:textId="46278FD4" w:rsidR="00F03D81" w:rsidRPr="00F277D4" w:rsidRDefault="00F03D81" w:rsidP="00F03D81">
      <w:pPr>
        <w:pStyle w:val="OrmistonBody105pt"/>
        <w:spacing w:line="288" w:lineRule="auto"/>
        <w:jc w:val="both"/>
        <w:rPr>
          <w:color w:val="2B4250"/>
          <w:sz w:val="24"/>
          <w:szCs w:val="24"/>
        </w:rPr>
      </w:pPr>
      <w:r w:rsidRPr="00455C03">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1E8C365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455C03">
        <w:rPr>
          <w:rFonts w:ascii="Arial Bold" w:eastAsiaTheme="minorEastAsia" w:hAnsi="Arial Bold" w:cs="Arial Bold"/>
          <w:b/>
          <w:color w:val="2B4250"/>
          <w:sz w:val="32"/>
          <w:szCs w:val="32"/>
        </w:rPr>
        <w:t>Perinatal Mental Health Senior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665F6936"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A76791">
        <w:rPr>
          <w:rFonts w:ascii="Arial Bold" w:eastAsiaTheme="minorEastAsia" w:hAnsi="Arial Bold" w:cs="Arial Bold"/>
          <w:b/>
          <w:color w:val="2B4250"/>
          <w:sz w:val="32"/>
          <w:szCs w:val="32"/>
        </w:rPr>
        <w:t>:</w:t>
      </w:r>
    </w:p>
    <w:bookmarkEnd w:id="9"/>
    <w:p w14:paraId="0A9B98DB" w14:textId="4004CA0F"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D532AC">
        <w:rPr>
          <w:rFonts w:ascii="Arial" w:eastAsiaTheme="minorEastAsia" w:hAnsi="Arial" w:cs="Arial"/>
          <w:color w:val="2A3B4C"/>
          <w:sz w:val="24"/>
          <w:szCs w:val="24"/>
        </w:rPr>
        <w:t xml:space="preserve">permanent and can be full-time or part-time </w:t>
      </w:r>
      <w:r w:rsidRPr="00F277D4">
        <w:rPr>
          <w:rFonts w:ascii="Arial" w:eastAsiaTheme="minorEastAsia" w:hAnsi="Arial" w:cs="Arial"/>
          <w:color w:val="2A3B4C"/>
          <w:sz w:val="24"/>
          <w:szCs w:val="24"/>
        </w:rPr>
        <w:t>with 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r w:rsidR="008A72D8">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BD9D04C"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DC1B82" w:rsidRPr="00652BB2">
        <w:rPr>
          <w:rFonts w:ascii="Arial" w:eastAsiaTheme="minorEastAsia" w:hAnsi="Arial" w:cs="Arial"/>
          <w:color w:val="2A3B4C"/>
          <w:sz w:val="24"/>
          <w:szCs w:val="24"/>
        </w:rPr>
        <w:t>35</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401EFB1"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D532AC">
        <w:rPr>
          <w:rFonts w:ascii="Arial" w:eastAsiaTheme="minorEastAsia" w:hAnsi="Arial" w:cs="Arial"/>
          <w:color w:val="2A3B4C"/>
          <w:sz w:val="24"/>
          <w:szCs w:val="24"/>
        </w:rPr>
        <w:t>Queens Street, March</w:t>
      </w:r>
      <w:r w:rsidR="000853F7">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5A5FDE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8A72D8">
        <w:rPr>
          <w:rFonts w:ascii="Arial" w:eastAsiaTheme="minorEastAsia" w:hAnsi="Arial" w:cs="Arial"/>
          <w:color w:val="2A3B4C"/>
          <w:sz w:val="24"/>
          <w:szCs w:val="24"/>
        </w:rPr>
        <w:t>6</w:t>
      </w:r>
      <w:r w:rsidR="00E04A42">
        <w:rPr>
          <w:rFonts w:ascii="Arial" w:eastAsiaTheme="minorEastAsia" w:hAnsi="Arial" w:cs="Arial"/>
          <w:color w:val="2A3B4C"/>
          <w:sz w:val="24"/>
          <w:szCs w:val="24"/>
        </w:rPr>
        <w:t xml:space="preserve">, spine point </w:t>
      </w:r>
      <w:r w:rsidR="008A72D8" w:rsidRPr="00D532AC">
        <w:rPr>
          <w:rFonts w:ascii="Arial" w:eastAsiaTheme="minorEastAsia" w:hAnsi="Arial" w:cs="Arial"/>
          <w:color w:val="2A3B4C"/>
          <w:sz w:val="24"/>
          <w:szCs w:val="24"/>
        </w:rPr>
        <w:t xml:space="preserve">22 </w:t>
      </w:r>
      <w:r w:rsidR="00E04A42" w:rsidRPr="00D532AC">
        <w:rPr>
          <w:rFonts w:ascii="Arial" w:eastAsiaTheme="minorEastAsia" w:hAnsi="Arial" w:cs="Arial"/>
          <w:color w:val="2A3B4C"/>
          <w:sz w:val="24"/>
          <w:szCs w:val="24"/>
        </w:rPr>
        <w:t>£</w:t>
      </w:r>
      <w:r w:rsidR="008A72D8" w:rsidRPr="00D532AC">
        <w:rPr>
          <w:rFonts w:ascii="Arial" w:eastAsiaTheme="minorEastAsia" w:hAnsi="Arial" w:cs="Arial"/>
          <w:color w:val="2A3B4C"/>
          <w:sz w:val="24"/>
          <w:szCs w:val="24"/>
        </w:rPr>
        <w:t>22,367</w:t>
      </w:r>
      <w:r w:rsidR="00E04A42">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39554CC4" w:rsidR="00215BD3" w:rsidRDefault="00215BD3" w:rsidP="00F277D4">
      <w:pPr>
        <w:pStyle w:val="BodyText"/>
        <w:spacing w:line="288" w:lineRule="auto"/>
        <w:rPr>
          <w:rFonts w:ascii="Arial" w:eastAsiaTheme="minorEastAsia" w:hAnsi="Arial" w:cs="Arial"/>
          <w:b/>
          <w:bCs/>
          <w:color w:val="2B4250"/>
          <w:sz w:val="32"/>
          <w:szCs w:val="32"/>
        </w:rPr>
      </w:pPr>
    </w:p>
    <w:p w14:paraId="186ED186" w14:textId="77777777" w:rsidR="00D532AC" w:rsidRDefault="00D532AC" w:rsidP="00F277D4">
      <w:pPr>
        <w:pStyle w:val="BodyText"/>
        <w:spacing w:line="288" w:lineRule="auto"/>
        <w:rPr>
          <w:rFonts w:ascii="Arial" w:eastAsiaTheme="minorEastAsia" w:hAnsi="Arial" w:cs="Arial"/>
          <w:b/>
          <w:bCs/>
          <w:color w:val="2B4250"/>
          <w:sz w:val="32"/>
          <w:szCs w:val="32"/>
        </w:rPr>
      </w:pPr>
    </w:p>
    <w:p w14:paraId="1C6D3206" w14:textId="2424CD40" w:rsidR="008A72D8" w:rsidRDefault="008A72D8"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4616278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32D343A7"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D532AC">
        <w:rPr>
          <w:rFonts w:ascii="Arial" w:eastAsiaTheme="minorEastAsia" w:hAnsi="Arial" w:cs="Arial"/>
          <w:b/>
          <w:bCs/>
          <w:color w:val="2B4250"/>
          <w:sz w:val="32"/>
          <w:szCs w:val="32"/>
        </w:rPr>
        <w:t>Perinatal Mental Health Senior Practitioner</w:t>
      </w:r>
    </w:p>
    <w:p w14:paraId="766EDFD5" w14:textId="40BFD110"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D532AC">
        <w:rPr>
          <w:rFonts w:ascii="Arial" w:eastAsiaTheme="minorEastAsia" w:hAnsi="Arial" w:cs="Arial"/>
          <w:b/>
          <w:bCs/>
          <w:color w:val="2B4250"/>
          <w:sz w:val="32"/>
          <w:szCs w:val="32"/>
        </w:rPr>
        <w:t>Small Steps Together</w:t>
      </w:r>
    </w:p>
    <w:p w14:paraId="45029276" w14:textId="31E5B46B"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r w:rsidR="00D532AC">
        <w:rPr>
          <w:rFonts w:ascii="Arial" w:eastAsiaTheme="minorEastAsia" w:hAnsi="Arial" w:cs="Arial"/>
          <w:b/>
          <w:bCs/>
          <w:color w:val="2B4250"/>
          <w:sz w:val="32"/>
          <w:szCs w:val="32"/>
        </w:rPr>
        <w:t>Queens Street, March with some home working</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0"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C7C308" w14:textId="77777777" w:rsidR="00D532AC" w:rsidRPr="00D532AC" w:rsidRDefault="00D532AC" w:rsidP="00D532AC">
      <w:pPr>
        <w:spacing w:before="120" w:after="60" w:line="288" w:lineRule="auto"/>
        <w:jc w:val="both"/>
        <w:rPr>
          <w:rFonts w:ascii="Arial" w:eastAsiaTheme="minorEastAsia" w:hAnsi="Arial" w:cs="Arial"/>
          <w:color w:val="2A3B4C"/>
        </w:rPr>
      </w:pPr>
      <w:bookmarkStart w:id="11" w:name="_Hlk101445216"/>
      <w:bookmarkEnd w:id="10"/>
      <w:r w:rsidRPr="00D532AC">
        <w:rPr>
          <w:rFonts w:ascii="Arial" w:eastAsiaTheme="minorEastAsia" w:hAnsi="Arial" w:cs="Arial"/>
          <w:color w:val="2A3B4C"/>
        </w:rPr>
        <w:t xml:space="preserve">To work with the Small Steps Together Project Team to co-ordinate. plan and deliver programmes of work during the perinatal mental health period for mothers and their families.  The practitioner will manage their own caseload and </w:t>
      </w:r>
      <w:proofErr w:type="gramStart"/>
      <w:r w:rsidRPr="00D532AC">
        <w:rPr>
          <w:rFonts w:ascii="Arial" w:eastAsiaTheme="minorEastAsia" w:hAnsi="Arial" w:cs="Arial"/>
          <w:color w:val="2A3B4C"/>
        </w:rPr>
        <w:t>have the ability to</w:t>
      </w:r>
      <w:proofErr w:type="gramEnd"/>
      <w:r w:rsidRPr="00D532AC">
        <w:rPr>
          <w:rFonts w:ascii="Arial" w:eastAsiaTheme="minorEastAsia" w:hAnsi="Arial" w:cs="Arial"/>
          <w:color w:val="2A3B4C"/>
        </w:rPr>
        <w:t xml:space="preserve"> identify risk, have experience of child protection as well as up to date knowledge of legislation, research and best practice; and the ability to evaluate the effectiveness of their own practice.  The work will largely be conducted remotely using digital platforms such as Zoom and Microsoft teams, although in some circumstances you will be conducting home visits.     </w:t>
      </w:r>
    </w:p>
    <w:p w14:paraId="79ABF7AF" w14:textId="226C50F8" w:rsidR="00F277D4" w:rsidRDefault="00D532AC" w:rsidP="00D532AC">
      <w:p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This is your opportunity to contribute to service development not only in terms of direct work but also be able to get involved in evaluation, influencing and dissemination of learning. </w:t>
      </w:r>
    </w:p>
    <w:bookmarkEnd w:id="11"/>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303A18E8"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9EE3B1" w14:textId="77777777" w:rsidR="00A76791" w:rsidRPr="00A843A3" w:rsidRDefault="00A76791" w:rsidP="00F277D4">
      <w:pPr>
        <w:pStyle w:val="BodyText"/>
        <w:spacing w:line="288" w:lineRule="auto"/>
        <w:rPr>
          <w:rFonts w:ascii="Arial" w:eastAsiaTheme="minorEastAsia" w:hAnsi="Arial" w:cs="Arial"/>
          <w:b/>
          <w:bCs/>
          <w:color w:val="2B4250"/>
          <w:sz w:val="20"/>
        </w:rPr>
      </w:pPr>
    </w:p>
    <w:p w14:paraId="0DD90CB0"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plan, evaluate and lead delivery of video interventions/programmes of work and activities through group and/or individual work, </w:t>
      </w:r>
      <w:proofErr w:type="gramStart"/>
      <w:r w:rsidRPr="00D532AC">
        <w:rPr>
          <w:rFonts w:ascii="Arial" w:eastAsiaTheme="minorEastAsia" w:hAnsi="Arial" w:cs="Arial"/>
          <w:color w:val="2A3B4C"/>
        </w:rPr>
        <w:t>in order to</w:t>
      </w:r>
      <w:proofErr w:type="gramEnd"/>
      <w:r w:rsidRPr="00D532AC">
        <w:rPr>
          <w:rFonts w:ascii="Arial" w:eastAsiaTheme="minorEastAsia" w:hAnsi="Arial" w:cs="Arial"/>
          <w:color w:val="2A3B4C"/>
        </w:rPr>
        <w:t xml:space="preserve"> achieve identified outcomes for children, young people and families.  </w:t>
      </w:r>
    </w:p>
    <w:p w14:paraId="5AC873AF"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Work with standardized procedures to achieve digital delivery and in person requirements.  The ability to utilize digital technology to ensure the best outcomes are achieved through a variety of interventions.    </w:t>
      </w:r>
    </w:p>
    <w:p w14:paraId="570ADFCF"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lead, undertake and/or oversee assessments of need identifying and agreeing outcomes for individual children, young </w:t>
      </w:r>
      <w:proofErr w:type="gramStart"/>
      <w:r w:rsidRPr="00D532AC">
        <w:rPr>
          <w:rFonts w:ascii="Arial" w:eastAsiaTheme="minorEastAsia" w:hAnsi="Arial" w:cs="Arial"/>
          <w:color w:val="2A3B4C"/>
        </w:rPr>
        <w:t>people</w:t>
      </w:r>
      <w:proofErr w:type="gramEnd"/>
      <w:r w:rsidRPr="00D532AC">
        <w:rPr>
          <w:rFonts w:ascii="Arial" w:eastAsiaTheme="minorEastAsia" w:hAnsi="Arial" w:cs="Arial"/>
          <w:color w:val="2A3B4C"/>
        </w:rPr>
        <w:t xml:space="preserve"> and families. </w:t>
      </w:r>
    </w:p>
    <w:p w14:paraId="5738DCDE"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work effectively with families referred to the Project, either through the Small Steps Together allocation process and/or as part of a multiagency team working to a wider safeguarding plan. </w:t>
      </w:r>
    </w:p>
    <w:p w14:paraId="3B7E143B"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Work directly with all ages of children and young people, within the age range of 0-18 </w:t>
      </w:r>
      <w:proofErr w:type="spellStart"/>
      <w:r w:rsidRPr="00D532AC">
        <w:rPr>
          <w:rFonts w:ascii="Arial" w:eastAsiaTheme="minorEastAsia" w:hAnsi="Arial" w:cs="Arial"/>
          <w:color w:val="2A3B4C"/>
        </w:rPr>
        <w:t>ro</w:t>
      </w:r>
      <w:proofErr w:type="spellEnd"/>
    </w:p>
    <w:p w14:paraId="6EDADE44"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develop support plans, utilising specialist theoretical knowledge and experience in partnership with families that address the needs identified in assessment and that engage the family in the process of change. </w:t>
      </w:r>
    </w:p>
    <w:p w14:paraId="5D8DD7CE"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ensure that support plans reflect and utilise available community-based resources and services to achieve success and support sustainability of change. </w:t>
      </w:r>
    </w:p>
    <w:p w14:paraId="259CD27A"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lastRenderedPageBreak/>
        <w:t>To prepare written reports and referrals to include identified needs, presenting issues, intervention offered, outcomes, and recommendations.</w:t>
      </w:r>
    </w:p>
    <w:p w14:paraId="0C436798"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To manage your own caseload according to the Small Steps Together service specification.</w:t>
      </w:r>
    </w:p>
    <w:p w14:paraId="10E9DA75"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ensure all work is recorded in accordance with organisational policies, enabling clear oversight of interventions and decision-making. </w:t>
      </w:r>
    </w:p>
    <w:p w14:paraId="766E82BB"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provide targeted group work and activities for families, delivering a range of identified and specific parenting programmes.  </w:t>
      </w:r>
    </w:p>
    <w:p w14:paraId="089A4409"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provide support and guidance to students, </w:t>
      </w:r>
      <w:proofErr w:type="gramStart"/>
      <w:r w:rsidRPr="00D532AC">
        <w:rPr>
          <w:rFonts w:ascii="Arial" w:eastAsiaTheme="minorEastAsia" w:hAnsi="Arial" w:cs="Arial"/>
          <w:color w:val="2A3B4C"/>
        </w:rPr>
        <w:t>volunteers</w:t>
      </w:r>
      <w:proofErr w:type="gramEnd"/>
      <w:r w:rsidRPr="00D532AC">
        <w:rPr>
          <w:rFonts w:ascii="Arial" w:eastAsiaTheme="minorEastAsia" w:hAnsi="Arial" w:cs="Arial"/>
          <w:color w:val="2A3B4C"/>
        </w:rPr>
        <w:t xml:space="preserve"> and other team members as and when required.</w:t>
      </w:r>
    </w:p>
    <w:p w14:paraId="2130C9BD"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represent Small Steps Together at external meetings and to work in partnership with other relevant organisations. </w:t>
      </w:r>
    </w:p>
    <w:p w14:paraId="67B8218A"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contribute to the continuous development of the service. </w:t>
      </w:r>
    </w:p>
    <w:p w14:paraId="1DEB88B8"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maintain up-to-date knowledge of the wider social environment and update resources to inform the work undertaken. </w:t>
      </w:r>
    </w:p>
    <w:p w14:paraId="6FE8CFA9" w14:textId="77777777" w:rsidR="00D532AC" w:rsidRP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undertake training and professional development opportunities, develop relevant specialist knowledge and expertise, and share this with colleagues. </w:t>
      </w:r>
    </w:p>
    <w:p w14:paraId="517377E9" w14:textId="4BCA6629" w:rsidR="00D532AC" w:rsidRDefault="00D532AC" w:rsidP="00D532AC">
      <w:pPr>
        <w:pStyle w:val="ListParagraph"/>
        <w:numPr>
          <w:ilvl w:val="0"/>
          <w:numId w:val="15"/>
        </w:numPr>
        <w:spacing w:before="120" w:after="60" w:line="288" w:lineRule="auto"/>
        <w:jc w:val="both"/>
        <w:rPr>
          <w:rFonts w:ascii="Arial" w:eastAsiaTheme="minorEastAsia" w:hAnsi="Arial" w:cs="Arial"/>
          <w:color w:val="2A3B4C"/>
        </w:rPr>
      </w:pPr>
      <w:r w:rsidRPr="00D532AC">
        <w:rPr>
          <w:rFonts w:ascii="Arial" w:eastAsiaTheme="minorEastAsia" w:hAnsi="Arial" w:cs="Arial"/>
          <w:color w:val="2A3B4C"/>
        </w:rPr>
        <w:t xml:space="preserve">To travel to work at Ormiston Families sites and partner venues in the county as &amp; when required. </w:t>
      </w:r>
    </w:p>
    <w:p w14:paraId="5B92925A" w14:textId="77777777" w:rsidR="00C76EBC" w:rsidRPr="00C76EBC" w:rsidRDefault="00C76EBC" w:rsidP="00C76EBC">
      <w:pPr>
        <w:pStyle w:val="ListParagraph"/>
        <w:numPr>
          <w:ilvl w:val="0"/>
          <w:numId w:val="15"/>
        </w:numPr>
        <w:jc w:val="both"/>
        <w:rPr>
          <w:rFonts w:ascii="Arial" w:eastAsiaTheme="minorEastAsia" w:hAnsi="Arial" w:cs="Arial"/>
          <w:color w:val="2A3B4C"/>
        </w:rPr>
      </w:pPr>
      <w:r w:rsidRPr="00C76EBC">
        <w:rPr>
          <w:rFonts w:ascii="Arial" w:eastAsiaTheme="minorEastAsia" w:hAnsi="Arial" w:cs="Arial"/>
          <w:color w:val="2A3B4C"/>
        </w:rPr>
        <w:t xml:space="preserve">To work within Ormiston’s mission and values and all policies and procedures, including Safeguarding, Equality and Diversity, Participation, Quality and Health and Safety. Comply with relevant external standards and Quality Marks. </w:t>
      </w:r>
    </w:p>
    <w:p w14:paraId="7AD5CABF" w14:textId="77777777" w:rsidR="00660337" w:rsidRPr="00A843A3" w:rsidRDefault="00660337" w:rsidP="00337288">
      <w:pPr>
        <w:pStyle w:val="BodyText"/>
        <w:spacing w:line="288" w:lineRule="auto"/>
        <w:rPr>
          <w:rFonts w:ascii="Arial" w:eastAsiaTheme="minorEastAsia" w:hAnsi="Arial" w:cs="Arial"/>
          <w:b/>
          <w:bCs/>
          <w:color w:val="2B4250"/>
          <w:sz w:val="32"/>
          <w:szCs w:val="32"/>
          <w:highlight w:val="yellow"/>
        </w:rPr>
      </w:pPr>
    </w:p>
    <w:p w14:paraId="50A20EC3" w14:textId="55D22B59" w:rsidR="00337288" w:rsidRPr="00C76EBC" w:rsidRDefault="00337288" w:rsidP="00337288">
      <w:pPr>
        <w:pStyle w:val="BodyText"/>
        <w:spacing w:line="288" w:lineRule="auto"/>
        <w:rPr>
          <w:rFonts w:ascii="Arial" w:eastAsiaTheme="minorEastAsia" w:hAnsi="Arial" w:cs="Arial"/>
          <w:b/>
          <w:bCs/>
          <w:color w:val="2B4250"/>
          <w:sz w:val="32"/>
          <w:szCs w:val="32"/>
        </w:rPr>
      </w:pPr>
      <w:r w:rsidRPr="00C76EBC">
        <w:rPr>
          <w:rFonts w:ascii="Arial" w:eastAsiaTheme="minorEastAsia" w:hAnsi="Arial" w:cs="Arial"/>
          <w:b/>
          <w:bCs/>
          <w:color w:val="2B4250"/>
          <w:sz w:val="32"/>
          <w:szCs w:val="32"/>
        </w:rPr>
        <w:t>Generic Duties</w:t>
      </w:r>
    </w:p>
    <w:p w14:paraId="0EBE144E" w14:textId="74B7CC31" w:rsidR="00337288" w:rsidRPr="00C76EB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C76EBC">
        <w:rPr>
          <w:rFonts w:ascii="Arial" w:hAnsi="Arial" w:cs="Arial"/>
          <w:color w:val="2A3B4C"/>
        </w:rPr>
        <w:t xml:space="preserve">To undertake any other reasonable duty, which is appropriate to the grade when requested by </w:t>
      </w:r>
      <w:r w:rsidR="00485A0D" w:rsidRPr="00C76EBC">
        <w:rPr>
          <w:rFonts w:ascii="Arial" w:hAnsi="Arial" w:cs="Arial"/>
          <w:color w:val="2A3B4C"/>
        </w:rPr>
        <w:t>senior staff</w:t>
      </w:r>
      <w:r w:rsidRPr="00C76EBC">
        <w:rPr>
          <w:rFonts w:ascii="Arial" w:hAnsi="Arial" w:cs="Arial"/>
          <w:color w:val="2A3B4C"/>
        </w:rPr>
        <w:t>.</w:t>
      </w:r>
    </w:p>
    <w:p w14:paraId="2D1DA09F" w14:textId="77777777" w:rsidR="00337288" w:rsidRPr="00C76EB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C76EBC">
        <w:rPr>
          <w:rFonts w:ascii="Arial" w:hAnsi="Arial" w:cs="Arial"/>
          <w:color w:val="2A3B4C"/>
        </w:rPr>
        <w:t>To be familiar with and comply with all Ormiston Families policies, procedures, protocols and guidelines.</w:t>
      </w:r>
    </w:p>
    <w:p w14:paraId="64A7B4A6" w14:textId="77777777" w:rsidR="00337288" w:rsidRPr="00C76EB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C76EBC">
        <w:rPr>
          <w:rFonts w:ascii="Arial" w:hAnsi="Arial" w:cs="Arial"/>
          <w:color w:val="2A3B4C"/>
        </w:rPr>
        <w:t>To demonstrate an understanding and commitment to the charity’s values.</w:t>
      </w:r>
    </w:p>
    <w:p w14:paraId="10CA29B0" w14:textId="1A574BA8" w:rsidR="00337288" w:rsidRPr="00C76EB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C76EBC">
        <w:rPr>
          <w:rFonts w:ascii="Arial" w:hAnsi="Arial" w:cs="Arial"/>
          <w:color w:val="2A3B4C"/>
        </w:rPr>
        <w:t>You may be required to conduct other tasks based on the business needs.</w:t>
      </w:r>
    </w:p>
    <w:p w14:paraId="02942C7E" w14:textId="77777777" w:rsidR="00D532AC" w:rsidRDefault="00D532AC" w:rsidP="00337288">
      <w:pPr>
        <w:pStyle w:val="BodyText"/>
        <w:spacing w:after="60" w:line="288" w:lineRule="auto"/>
        <w:rPr>
          <w:rFonts w:ascii="Arial" w:hAnsi="Arial" w:cs="Arial"/>
          <w:b/>
          <w:bCs/>
          <w:color w:val="00A878"/>
          <w:sz w:val="48"/>
          <w:szCs w:val="48"/>
        </w:rPr>
      </w:pPr>
    </w:p>
    <w:p w14:paraId="6377A1D2" w14:textId="12A650A0" w:rsidR="00D532AC" w:rsidRDefault="00D532AC" w:rsidP="00D532AC">
      <w:pPr>
        <w:pStyle w:val="BodyText"/>
        <w:tabs>
          <w:tab w:val="left" w:pos="2928"/>
        </w:tabs>
        <w:spacing w:after="60" w:line="288" w:lineRule="auto"/>
        <w:rPr>
          <w:rFonts w:ascii="Arial" w:hAnsi="Arial" w:cs="Arial"/>
          <w:b/>
          <w:bCs/>
          <w:color w:val="00A878"/>
          <w:sz w:val="48"/>
          <w:szCs w:val="48"/>
        </w:rPr>
      </w:pPr>
      <w:r>
        <w:rPr>
          <w:rFonts w:ascii="Arial" w:hAnsi="Arial" w:cs="Arial"/>
          <w:b/>
          <w:bCs/>
          <w:color w:val="00A878"/>
          <w:sz w:val="48"/>
          <w:szCs w:val="48"/>
        </w:rPr>
        <w:tab/>
      </w:r>
    </w:p>
    <w:p w14:paraId="116FD894" w14:textId="75F01820" w:rsidR="00D532AC" w:rsidRDefault="00D532AC" w:rsidP="00D532AC">
      <w:pPr>
        <w:pStyle w:val="BodyText"/>
        <w:tabs>
          <w:tab w:val="left" w:pos="2928"/>
        </w:tabs>
        <w:spacing w:after="60" w:line="288" w:lineRule="auto"/>
        <w:rPr>
          <w:rFonts w:ascii="Arial" w:hAnsi="Arial" w:cs="Arial"/>
          <w:b/>
          <w:bCs/>
          <w:color w:val="00A878"/>
          <w:sz w:val="48"/>
          <w:szCs w:val="48"/>
        </w:rPr>
      </w:pPr>
    </w:p>
    <w:p w14:paraId="16DA6ABB" w14:textId="543D3903" w:rsidR="00C76EBC" w:rsidRDefault="00C76EBC" w:rsidP="00D532AC">
      <w:pPr>
        <w:pStyle w:val="BodyText"/>
        <w:tabs>
          <w:tab w:val="left" w:pos="2928"/>
        </w:tabs>
        <w:spacing w:after="60" w:line="288" w:lineRule="auto"/>
        <w:rPr>
          <w:rFonts w:ascii="Arial" w:hAnsi="Arial" w:cs="Arial"/>
          <w:b/>
          <w:bCs/>
          <w:color w:val="00A878"/>
          <w:sz w:val="48"/>
          <w:szCs w:val="48"/>
        </w:rPr>
      </w:pPr>
    </w:p>
    <w:p w14:paraId="52E0B855" w14:textId="097B8A5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7D87">
        <w:tc>
          <w:tcPr>
            <w:tcW w:w="4814" w:type="dxa"/>
            <w:vAlign w:val="center"/>
          </w:tcPr>
          <w:p w14:paraId="04AF20EF" w14:textId="6BF42B78" w:rsidR="00246A00" w:rsidRPr="00337288" w:rsidRDefault="00C76EBC" w:rsidP="007E7D87">
            <w:pPr>
              <w:pStyle w:val="BodyText"/>
              <w:spacing w:after="60" w:line="288" w:lineRule="auto"/>
              <w:rPr>
                <w:rFonts w:ascii="Arial" w:hAnsi="Arial" w:cs="Arial"/>
                <w:color w:val="2B4250"/>
                <w:sz w:val="24"/>
                <w:szCs w:val="24"/>
              </w:rPr>
            </w:pPr>
            <w:r w:rsidRPr="00C76EBC">
              <w:rPr>
                <w:rFonts w:ascii="Arial" w:hAnsi="Arial" w:cs="Arial"/>
                <w:color w:val="2B4250"/>
                <w:sz w:val="24"/>
                <w:szCs w:val="24"/>
              </w:rPr>
              <w:t>A level 3 in a related subject or equivalent</w:t>
            </w:r>
            <w:r>
              <w:rPr>
                <w:rFonts w:ascii="Arial" w:hAnsi="Arial" w:cs="Arial"/>
                <w:color w:val="2B4250"/>
                <w:sz w:val="24"/>
                <w:szCs w:val="24"/>
              </w:rPr>
              <w:t>.</w:t>
            </w:r>
          </w:p>
        </w:tc>
        <w:tc>
          <w:tcPr>
            <w:tcW w:w="4815" w:type="dxa"/>
            <w:vAlign w:val="center"/>
          </w:tcPr>
          <w:p w14:paraId="4D8F2234" w14:textId="68038DB1" w:rsidR="000D1C54" w:rsidRPr="000D1C54" w:rsidRDefault="00C76EBC" w:rsidP="00FE6EA8">
            <w:r w:rsidRPr="00C76EBC">
              <w:rPr>
                <w:rFonts w:ascii="Arial" w:hAnsi="Arial" w:cs="Arial"/>
                <w:color w:val="2B4250"/>
              </w:rPr>
              <w:t>Relevant professional qualification at level 4 or above (Social Work, Teaching, Social Work or equivalent)</w:t>
            </w:r>
            <w:r>
              <w:rPr>
                <w:rFonts w:ascii="Arial" w:hAnsi="Arial" w:cs="Arial"/>
                <w:color w:val="2B4250"/>
              </w:rPr>
              <w:t>.</w:t>
            </w:r>
          </w:p>
        </w:tc>
      </w:tr>
      <w:tr w:rsidR="00FE6EA8" w:rsidRPr="00337288" w14:paraId="0F4141B2" w14:textId="77777777" w:rsidTr="007E7D87">
        <w:tc>
          <w:tcPr>
            <w:tcW w:w="4814" w:type="dxa"/>
            <w:vAlign w:val="center"/>
          </w:tcPr>
          <w:p w14:paraId="55A0CF51" w14:textId="1201B43B" w:rsidR="00FE6EA8" w:rsidRPr="000D1C54" w:rsidRDefault="00A46205" w:rsidP="007E7D87">
            <w:pPr>
              <w:pStyle w:val="BodyText"/>
              <w:spacing w:after="60" w:line="288" w:lineRule="auto"/>
              <w:rPr>
                <w:rFonts w:ascii="Arial" w:hAnsi="Arial" w:cs="Arial"/>
                <w:color w:val="2B4250"/>
                <w:sz w:val="24"/>
                <w:szCs w:val="24"/>
                <w:highlight w:val="yellow"/>
              </w:rPr>
            </w:pPr>
            <w:r w:rsidRPr="00A46205">
              <w:rPr>
                <w:rFonts w:ascii="Arial" w:hAnsi="Arial" w:cs="Arial"/>
                <w:color w:val="2B4250"/>
                <w:sz w:val="24"/>
                <w:szCs w:val="24"/>
              </w:rPr>
              <w:t>Clean Driving Licence and access to a car.</w:t>
            </w:r>
          </w:p>
        </w:tc>
        <w:tc>
          <w:tcPr>
            <w:tcW w:w="4815" w:type="dxa"/>
            <w:vAlign w:val="center"/>
          </w:tcPr>
          <w:p w14:paraId="153E39EF" w14:textId="4BBF1494" w:rsidR="00FE6EA8" w:rsidRDefault="00C76EBC" w:rsidP="00FE6EA8">
            <w:pPr>
              <w:pStyle w:val="BodyText"/>
              <w:spacing w:after="60" w:line="288" w:lineRule="auto"/>
              <w:rPr>
                <w:rFonts w:ascii="Arial" w:hAnsi="Arial" w:cs="Arial"/>
                <w:color w:val="2B4250"/>
                <w:sz w:val="24"/>
                <w:szCs w:val="24"/>
              </w:rPr>
            </w:pPr>
            <w:r w:rsidRPr="00C76EBC">
              <w:rPr>
                <w:rFonts w:ascii="Arial" w:hAnsi="Arial" w:cs="Arial"/>
                <w:color w:val="2B4250"/>
                <w:sz w:val="24"/>
                <w:szCs w:val="24"/>
              </w:rPr>
              <w:t>Level 3 Award in Education &amp; Training (PTTLS)</w:t>
            </w:r>
            <w:r w:rsidR="00A46205">
              <w:rPr>
                <w:rFonts w:ascii="Arial" w:hAnsi="Arial" w:cs="Arial"/>
                <w:color w:val="2B4250"/>
                <w:sz w:val="24"/>
                <w:szCs w:val="24"/>
              </w:rPr>
              <w:t>.</w:t>
            </w:r>
          </w:p>
        </w:tc>
      </w:tr>
      <w:tr w:rsidR="00246A00" w:rsidRPr="00337288" w14:paraId="38545E3B" w14:textId="77777777" w:rsidTr="007E7D87">
        <w:tc>
          <w:tcPr>
            <w:tcW w:w="4814" w:type="dxa"/>
            <w:vAlign w:val="center"/>
          </w:tcPr>
          <w:p w14:paraId="6FC45164" w14:textId="0BBAA2BC" w:rsidR="00246A00" w:rsidRPr="00337288" w:rsidRDefault="00246A00" w:rsidP="007E7D87">
            <w:pPr>
              <w:pStyle w:val="BodyText"/>
              <w:spacing w:after="60" w:line="288" w:lineRule="auto"/>
              <w:rPr>
                <w:rFonts w:ascii="Arial" w:hAnsi="Arial" w:cs="Arial"/>
                <w:color w:val="2B4250"/>
                <w:sz w:val="24"/>
                <w:szCs w:val="24"/>
              </w:rPr>
            </w:pPr>
          </w:p>
        </w:tc>
        <w:tc>
          <w:tcPr>
            <w:tcW w:w="4815" w:type="dxa"/>
            <w:vAlign w:val="center"/>
          </w:tcPr>
          <w:p w14:paraId="5973536D" w14:textId="57B5FB6D" w:rsidR="00A46205" w:rsidRPr="00337288" w:rsidRDefault="00A46205" w:rsidP="00A46205">
            <w:pPr>
              <w:pStyle w:val="BodyText"/>
              <w:spacing w:after="60" w:line="288" w:lineRule="auto"/>
              <w:rPr>
                <w:rFonts w:ascii="Arial" w:hAnsi="Arial" w:cs="Arial"/>
                <w:color w:val="2B4250"/>
                <w:sz w:val="24"/>
                <w:szCs w:val="24"/>
              </w:rPr>
            </w:pPr>
            <w:r w:rsidRPr="00A46205">
              <w:rPr>
                <w:rFonts w:ascii="Arial" w:hAnsi="Arial" w:cs="Arial"/>
                <w:color w:val="2B4250"/>
                <w:sz w:val="24"/>
                <w:szCs w:val="24"/>
              </w:rPr>
              <w:t>Video Interactive Guidance (VIG) Accredited Practitioner</w:t>
            </w:r>
            <w:r>
              <w:rPr>
                <w:rFonts w:ascii="Arial" w:hAnsi="Arial" w:cs="Arial"/>
                <w:color w:val="2B4250"/>
                <w:sz w:val="24"/>
                <w:szCs w:val="24"/>
              </w:rPr>
              <w:t>.</w:t>
            </w:r>
          </w:p>
        </w:tc>
      </w:tr>
      <w:tr w:rsidR="00A46205" w:rsidRPr="00337288" w14:paraId="29A0FFB2" w14:textId="77777777" w:rsidTr="007E7D87">
        <w:tc>
          <w:tcPr>
            <w:tcW w:w="4814" w:type="dxa"/>
            <w:vAlign w:val="center"/>
          </w:tcPr>
          <w:p w14:paraId="342504F8" w14:textId="77777777" w:rsidR="00A46205" w:rsidRPr="000D1C54" w:rsidRDefault="00A46205" w:rsidP="007E7D87">
            <w:pPr>
              <w:pStyle w:val="BodyText"/>
              <w:spacing w:after="60" w:line="288" w:lineRule="auto"/>
              <w:rPr>
                <w:rFonts w:ascii="Arial" w:hAnsi="Arial" w:cs="Arial"/>
                <w:color w:val="2B4250"/>
                <w:sz w:val="24"/>
                <w:szCs w:val="24"/>
                <w:highlight w:val="yellow"/>
              </w:rPr>
            </w:pPr>
          </w:p>
        </w:tc>
        <w:tc>
          <w:tcPr>
            <w:tcW w:w="4815" w:type="dxa"/>
            <w:vAlign w:val="center"/>
          </w:tcPr>
          <w:p w14:paraId="0B3C76AA" w14:textId="42A3FAEC" w:rsidR="00A46205" w:rsidRPr="00A46205" w:rsidRDefault="00A46205" w:rsidP="00A46205">
            <w:pPr>
              <w:pStyle w:val="BodyText"/>
              <w:spacing w:after="60" w:line="288" w:lineRule="auto"/>
              <w:rPr>
                <w:rFonts w:ascii="Arial" w:hAnsi="Arial" w:cs="Arial"/>
                <w:color w:val="2B4250"/>
                <w:sz w:val="24"/>
                <w:szCs w:val="24"/>
              </w:rPr>
            </w:pPr>
            <w:r w:rsidRPr="00A46205">
              <w:rPr>
                <w:rFonts w:ascii="Arial" w:hAnsi="Arial" w:cs="Arial"/>
                <w:color w:val="2B4250"/>
                <w:sz w:val="24"/>
                <w:szCs w:val="24"/>
              </w:rPr>
              <w:t xml:space="preserve">An </w:t>
            </w:r>
            <w:proofErr w:type="gramStart"/>
            <w:r w:rsidRPr="00A46205">
              <w:rPr>
                <w:rFonts w:ascii="Arial" w:hAnsi="Arial" w:cs="Arial"/>
                <w:color w:val="2B4250"/>
                <w:sz w:val="24"/>
                <w:szCs w:val="24"/>
              </w:rPr>
              <w:t>evidence based</w:t>
            </w:r>
            <w:proofErr w:type="gramEnd"/>
            <w:r w:rsidRPr="00A46205">
              <w:rPr>
                <w:rFonts w:ascii="Arial" w:hAnsi="Arial" w:cs="Arial"/>
                <w:color w:val="2B4250"/>
                <w:sz w:val="24"/>
                <w:szCs w:val="24"/>
              </w:rPr>
              <w:t xml:space="preserve"> parenting qualification (e.g. Triple P, Incredible Years, Raising children)</w:t>
            </w:r>
            <w:r>
              <w:rPr>
                <w:rFonts w:ascii="Arial" w:hAnsi="Arial" w:cs="Arial"/>
                <w:color w:val="2B4250"/>
                <w:sz w:val="24"/>
                <w:szCs w:val="24"/>
              </w:rPr>
              <w:t>.</w:t>
            </w: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5B399192" w:rsidR="00337288" w:rsidRPr="00337288" w:rsidRDefault="0078331E" w:rsidP="00337288">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 xml:space="preserve">Evidence of recent continued professional development and its application to children and families.  </w:t>
            </w:r>
          </w:p>
        </w:tc>
        <w:tc>
          <w:tcPr>
            <w:tcW w:w="4815" w:type="dxa"/>
            <w:vAlign w:val="center"/>
          </w:tcPr>
          <w:p w14:paraId="6B3AB0B9" w14:textId="476E6316" w:rsidR="00337288" w:rsidRPr="00337288" w:rsidRDefault="00D21B88" w:rsidP="00337288">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 xml:space="preserve">Able to work flexibly to meet demands of the Service, including occasional evening and weekend work. </w:t>
            </w:r>
          </w:p>
        </w:tc>
      </w:tr>
      <w:tr w:rsidR="00337288" w:rsidRPr="00337288" w14:paraId="4B1819AA" w14:textId="77777777" w:rsidTr="00337288">
        <w:tc>
          <w:tcPr>
            <w:tcW w:w="4814" w:type="dxa"/>
            <w:vAlign w:val="center"/>
          </w:tcPr>
          <w:p w14:paraId="57738922" w14:textId="38EC21AB" w:rsidR="00337288" w:rsidRPr="00337288" w:rsidRDefault="0078331E" w:rsidP="00337288">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Experience of direct work with children, young people and their families using an appropriate range of techniques</w:t>
            </w:r>
            <w:r>
              <w:rPr>
                <w:rFonts w:ascii="Arial" w:hAnsi="Arial" w:cs="Arial"/>
                <w:color w:val="2B4250"/>
                <w:sz w:val="24"/>
                <w:szCs w:val="24"/>
              </w:rPr>
              <w:t>.</w:t>
            </w:r>
          </w:p>
        </w:tc>
        <w:tc>
          <w:tcPr>
            <w:tcW w:w="4815" w:type="dxa"/>
            <w:vAlign w:val="center"/>
          </w:tcPr>
          <w:p w14:paraId="0660CFFF" w14:textId="1FF0A1F9"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769D7927" w14:textId="2F3EC878" w:rsidR="00337288" w:rsidRPr="00337288" w:rsidRDefault="0078331E" w:rsidP="00337288">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Good communication skills, both written and verbal, with the ability to communicate effectively to a range of people.</w:t>
            </w:r>
          </w:p>
        </w:tc>
        <w:tc>
          <w:tcPr>
            <w:tcW w:w="4815" w:type="dxa"/>
            <w:vAlign w:val="center"/>
          </w:tcPr>
          <w:p w14:paraId="123DCAAD" w14:textId="1F8E3BD0" w:rsidR="00337288" w:rsidRPr="00337288" w:rsidRDefault="00337288" w:rsidP="00337288">
            <w:pPr>
              <w:pStyle w:val="BodyText"/>
              <w:spacing w:after="60" w:line="288" w:lineRule="auto"/>
              <w:rPr>
                <w:rFonts w:ascii="Arial" w:hAnsi="Arial" w:cs="Arial"/>
                <w:color w:val="2B4250"/>
                <w:sz w:val="24"/>
                <w:szCs w:val="24"/>
              </w:rPr>
            </w:pPr>
          </w:p>
        </w:tc>
      </w:tr>
      <w:tr w:rsidR="0078331E" w:rsidRPr="00337288" w14:paraId="3126F23B" w14:textId="77777777" w:rsidTr="00A96F1B">
        <w:tc>
          <w:tcPr>
            <w:tcW w:w="4814" w:type="dxa"/>
          </w:tcPr>
          <w:p w14:paraId="6A67024E" w14:textId="6B5FD199"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 xml:space="preserve">Excellent attention to detail for recording processes, </w:t>
            </w:r>
            <w:proofErr w:type="gramStart"/>
            <w:r w:rsidRPr="0078331E">
              <w:rPr>
                <w:rFonts w:ascii="Arial" w:hAnsi="Arial" w:cs="Arial"/>
                <w:color w:val="2B4250"/>
                <w:sz w:val="24"/>
                <w:szCs w:val="24"/>
              </w:rPr>
              <w:t>events</w:t>
            </w:r>
            <w:proofErr w:type="gramEnd"/>
            <w:r w:rsidRPr="0078331E">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0CD06107"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771D80AB" w14:textId="77777777" w:rsidTr="00A96F1B">
        <w:tc>
          <w:tcPr>
            <w:tcW w:w="4814" w:type="dxa"/>
          </w:tcPr>
          <w:p w14:paraId="03E5010C" w14:textId="7A288004"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365E562"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78C579A2" w14:textId="77777777" w:rsidTr="00A96F1B">
        <w:tc>
          <w:tcPr>
            <w:tcW w:w="4814" w:type="dxa"/>
          </w:tcPr>
          <w:p w14:paraId="2CC6F619" w14:textId="0900950C"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Good understanding of confidentiality and data protection</w:t>
            </w:r>
            <w:r>
              <w:rPr>
                <w:rFonts w:ascii="Arial" w:hAnsi="Arial" w:cs="Arial"/>
                <w:color w:val="2B4250"/>
                <w:sz w:val="24"/>
                <w:szCs w:val="24"/>
              </w:rPr>
              <w:t>.</w:t>
            </w:r>
          </w:p>
        </w:tc>
        <w:tc>
          <w:tcPr>
            <w:tcW w:w="4815" w:type="dxa"/>
            <w:vAlign w:val="center"/>
          </w:tcPr>
          <w:p w14:paraId="67DBDD4B"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48E2CB81" w14:textId="77777777" w:rsidTr="00A96F1B">
        <w:tc>
          <w:tcPr>
            <w:tcW w:w="4814" w:type="dxa"/>
          </w:tcPr>
          <w:p w14:paraId="1A87D9AF" w14:textId="2D49E83C"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lastRenderedPageBreak/>
              <w:t>Experience of using recording systems and data base entries.</w:t>
            </w:r>
          </w:p>
        </w:tc>
        <w:tc>
          <w:tcPr>
            <w:tcW w:w="4815" w:type="dxa"/>
            <w:vAlign w:val="center"/>
          </w:tcPr>
          <w:p w14:paraId="68B6D3A8"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05243C1C" w14:textId="77777777" w:rsidTr="00A96F1B">
        <w:tc>
          <w:tcPr>
            <w:tcW w:w="4814" w:type="dxa"/>
          </w:tcPr>
          <w:p w14:paraId="2DCDF780" w14:textId="66170FDA"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Skills in planning activities for service user groups.</w:t>
            </w:r>
          </w:p>
        </w:tc>
        <w:tc>
          <w:tcPr>
            <w:tcW w:w="4815" w:type="dxa"/>
            <w:vAlign w:val="center"/>
          </w:tcPr>
          <w:p w14:paraId="519CBDA5"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3A58877F" w14:textId="77777777" w:rsidTr="00A96F1B">
        <w:tc>
          <w:tcPr>
            <w:tcW w:w="4814" w:type="dxa"/>
          </w:tcPr>
          <w:p w14:paraId="5275C684" w14:textId="2CBCDBEC"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Ability to manage own workload and work on own initiative within given guidelines and procedures</w:t>
            </w:r>
            <w:r w:rsidR="00D21B88">
              <w:rPr>
                <w:rFonts w:ascii="Arial" w:hAnsi="Arial" w:cs="Arial"/>
                <w:color w:val="2B4250"/>
                <w:sz w:val="24"/>
                <w:szCs w:val="24"/>
              </w:rPr>
              <w:t>.</w:t>
            </w:r>
          </w:p>
        </w:tc>
        <w:tc>
          <w:tcPr>
            <w:tcW w:w="4815" w:type="dxa"/>
            <w:vAlign w:val="center"/>
          </w:tcPr>
          <w:p w14:paraId="0B4D94F7"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59EB68AA" w14:textId="77777777" w:rsidTr="00A96F1B">
        <w:tc>
          <w:tcPr>
            <w:tcW w:w="4814" w:type="dxa"/>
          </w:tcPr>
          <w:p w14:paraId="6BBA7B58" w14:textId="14BF7E7C" w:rsidR="0078331E" w:rsidRPr="001F7A09"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Good understanding of equal opportunities and diversity.</w:t>
            </w:r>
          </w:p>
        </w:tc>
        <w:tc>
          <w:tcPr>
            <w:tcW w:w="4815" w:type="dxa"/>
            <w:vAlign w:val="center"/>
          </w:tcPr>
          <w:p w14:paraId="6C1AC459" w14:textId="77777777" w:rsidR="0078331E" w:rsidRPr="00337288" w:rsidRDefault="0078331E" w:rsidP="0078331E">
            <w:pPr>
              <w:pStyle w:val="BodyText"/>
              <w:spacing w:after="60" w:line="288" w:lineRule="auto"/>
              <w:rPr>
                <w:rFonts w:ascii="Arial" w:hAnsi="Arial" w:cs="Arial"/>
                <w:color w:val="2B4250"/>
                <w:sz w:val="24"/>
                <w:szCs w:val="24"/>
              </w:rPr>
            </w:pPr>
          </w:p>
        </w:tc>
      </w:tr>
      <w:tr w:rsidR="0078331E" w:rsidRPr="00337288" w14:paraId="7ADD17B6" w14:textId="77777777" w:rsidTr="00A96F1B">
        <w:tc>
          <w:tcPr>
            <w:tcW w:w="4814" w:type="dxa"/>
          </w:tcPr>
          <w:p w14:paraId="20EC701E" w14:textId="5703A876" w:rsidR="0078331E" w:rsidRPr="0078331E" w:rsidRDefault="0078331E" w:rsidP="0078331E">
            <w:pPr>
              <w:pStyle w:val="BodyText"/>
              <w:spacing w:after="60" w:line="288" w:lineRule="auto"/>
              <w:rPr>
                <w:rFonts w:ascii="Arial" w:hAnsi="Arial" w:cs="Arial"/>
                <w:color w:val="2B4250"/>
                <w:sz w:val="24"/>
                <w:szCs w:val="24"/>
              </w:rPr>
            </w:pPr>
            <w:r w:rsidRPr="0078331E">
              <w:rPr>
                <w:rFonts w:ascii="Arial" w:hAnsi="Arial" w:cs="Arial"/>
                <w:color w:val="2B4250"/>
                <w:sz w:val="24"/>
                <w:szCs w:val="24"/>
              </w:rPr>
              <w:t>Ability to travel locally and occasionally countywide</w:t>
            </w:r>
            <w:r w:rsidR="00D21B88">
              <w:rPr>
                <w:rFonts w:ascii="Arial" w:hAnsi="Arial" w:cs="Arial"/>
                <w:color w:val="2B4250"/>
                <w:sz w:val="24"/>
                <w:szCs w:val="24"/>
              </w:rPr>
              <w:t>.</w:t>
            </w:r>
          </w:p>
        </w:tc>
        <w:tc>
          <w:tcPr>
            <w:tcW w:w="4815" w:type="dxa"/>
            <w:vAlign w:val="center"/>
          </w:tcPr>
          <w:p w14:paraId="29960225" w14:textId="77777777" w:rsidR="0078331E" w:rsidRPr="00337288" w:rsidRDefault="0078331E" w:rsidP="0078331E">
            <w:pPr>
              <w:pStyle w:val="BodyText"/>
              <w:spacing w:after="60" w:line="288" w:lineRule="auto"/>
              <w:rPr>
                <w:rFonts w:ascii="Arial" w:hAnsi="Arial" w:cs="Arial"/>
                <w:color w:val="2B4250"/>
                <w:sz w:val="24"/>
                <w:szCs w:val="24"/>
              </w:rPr>
            </w:pPr>
          </w:p>
        </w:tc>
      </w:tr>
    </w:tbl>
    <w:p w14:paraId="2323D27B" w14:textId="0435A568" w:rsidR="00567B0B" w:rsidRDefault="00567B0B" w:rsidP="000250A5">
      <w:pPr>
        <w:pStyle w:val="BodyText"/>
        <w:tabs>
          <w:tab w:val="left" w:pos="3528"/>
        </w:tabs>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7E7D87">
        <w:tc>
          <w:tcPr>
            <w:tcW w:w="4814" w:type="dxa"/>
            <w:vAlign w:val="center"/>
          </w:tcPr>
          <w:p w14:paraId="304E7FCB" w14:textId="77777777" w:rsidR="00567B0B" w:rsidRPr="00337288" w:rsidRDefault="00567B0B"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7E7D87">
        <w:tc>
          <w:tcPr>
            <w:tcW w:w="4814" w:type="dxa"/>
            <w:vAlign w:val="center"/>
          </w:tcPr>
          <w:p w14:paraId="7E1A7586" w14:textId="39A39FBE" w:rsidR="00567B0B" w:rsidRPr="00337288" w:rsidRDefault="00D21B88" w:rsidP="007E7D87">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 xml:space="preserve">Competent ability to use MS Excel, MS </w:t>
            </w:r>
            <w:proofErr w:type="gramStart"/>
            <w:r w:rsidRPr="00D21B88">
              <w:rPr>
                <w:rFonts w:ascii="Arial" w:hAnsi="Arial" w:cs="Arial"/>
                <w:color w:val="2B4250"/>
                <w:sz w:val="24"/>
                <w:szCs w:val="24"/>
              </w:rPr>
              <w:t>Word</w:t>
            </w:r>
            <w:proofErr w:type="gramEnd"/>
            <w:r w:rsidRPr="00D21B88">
              <w:rPr>
                <w:rFonts w:ascii="Arial" w:hAnsi="Arial" w:cs="Arial"/>
                <w:color w:val="2B4250"/>
                <w:sz w:val="24"/>
                <w:szCs w:val="24"/>
              </w:rPr>
              <w:t xml:space="preserve"> and Outlook</w:t>
            </w:r>
            <w:r w:rsidR="005F70E6">
              <w:rPr>
                <w:rFonts w:ascii="Arial" w:hAnsi="Arial" w:cs="Arial"/>
                <w:color w:val="2B4250"/>
                <w:sz w:val="24"/>
                <w:szCs w:val="24"/>
              </w:rPr>
              <w:t>.</w:t>
            </w:r>
          </w:p>
        </w:tc>
        <w:tc>
          <w:tcPr>
            <w:tcW w:w="4815" w:type="dxa"/>
            <w:vAlign w:val="center"/>
          </w:tcPr>
          <w:p w14:paraId="581B85D9" w14:textId="5F72DB56"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E3FE184" w14:textId="77777777" w:rsidTr="007E7D87">
        <w:tc>
          <w:tcPr>
            <w:tcW w:w="4814" w:type="dxa"/>
            <w:vAlign w:val="center"/>
          </w:tcPr>
          <w:p w14:paraId="6FE97096" w14:textId="68E938B3" w:rsidR="00567B0B" w:rsidRPr="00337288" w:rsidRDefault="00D21B88" w:rsidP="007E7D87">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Demonstrate some knowledge and understanding of issues related to perinatal mental health.</w:t>
            </w:r>
          </w:p>
        </w:tc>
        <w:tc>
          <w:tcPr>
            <w:tcW w:w="4815" w:type="dxa"/>
            <w:vAlign w:val="center"/>
          </w:tcPr>
          <w:p w14:paraId="69911783" w14:textId="54555F30"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9C07992" w14:textId="77777777" w:rsidTr="007E7D87">
        <w:tc>
          <w:tcPr>
            <w:tcW w:w="4814" w:type="dxa"/>
            <w:vAlign w:val="center"/>
          </w:tcPr>
          <w:p w14:paraId="73BB787D" w14:textId="267F0E9A" w:rsidR="00567B0B" w:rsidRPr="00337288" w:rsidRDefault="00D21B88" w:rsidP="007E7D87">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Knowledge of child development and its influence on parent/child relationship in every stage of child’s development with a specific focus on the 0-2 age group</w:t>
            </w:r>
            <w:r>
              <w:rPr>
                <w:rFonts w:ascii="Arial" w:hAnsi="Arial" w:cs="Arial"/>
                <w:color w:val="2B4250"/>
                <w:sz w:val="24"/>
                <w:szCs w:val="24"/>
              </w:rPr>
              <w:t>.</w:t>
            </w:r>
          </w:p>
        </w:tc>
        <w:tc>
          <w:tcPr>
            <w:tcW w:w="4815" w:type="dxa"/>
            <w:vAlign w:val="center"/>
          </w:tcPr>
          <w:p w14:paraId="7A0A5735" w14:textId="6A31A953"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1444B88D" w14:textId="77777777" w:rsidTr="007E7D87">
        <w:tc>
          <w:tcPr>
            <w:tcW w:w="4814" w:type="dxa"/>
            <w:vAlign w:val="center"/>
          </w:tcPr>
          <w:p w14:paraId="6804D6D7" w14:textId="6152FC26" w:rsidR="00567B0B" w:rsidRDefault="00D21B88" w:rsidP="007E7D87">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Good communication skills, both written and verbal, with the ability to communicate effectively to a range of people</w:t>
            </w:r>
            <w:r>
              <w:rPr>
                <w:rFonts w:ascii="Arial" w:hAnsi="Arial" w:cs="Arial"/>
                <w:color w:val="2B4250"/>
                <w:sz w:val="24"/>
                <w:szCs w:val="24"/>
              </w:rPr>
              <w:t>.</w:t>
            </w:r>
          </w:p>
        </w:tc>
        <w:tc>
          <w:tcPr>
            <w:tcW w:w="4815" w:type="dxa"/>
            <w:vAlign w:val="center"/>
          </w:tcPr>
          <w:p w14:paraId="1CB2D93D" w14:textId="0E39BCC8" w:rsidR="00567B0B" w:rsidRDefault="00567B0B" w:rsidP="007E7D87">
            <w:pPr>
              <w:pStyle w:val="BodyText"/>
              <w:spacing w:after="60" w:line="288" w:lineRule="auto"/>
              <w:rPr>
                <w:rFonts w:ascii="Arial" w:hAnsi="Arial" w:cs="Arial"/>
                <w:color w:val="2B4250"/>
                <w:sz w:val="24"/>
                <w:szCs w:val="24"/>
              </w:rPr>
            </w:pPr>
          </w:p>
        </w:tc>
      </w:tr>
      <w:tr w:rsidR="000E6D08" w:rsidRPr="00337288" w14:paraId="335433DA" w14:textId="77777777" w:rsidTr="007E7D87">
        <w:tc>
          <w:tcPr>
            <w:tcW w:w="4814" w:type="dxa"/>
            <w:vAlign w:val="center"/>
          </w:tcPr>
          <w:p w14:paraId="3BFE14BE" w14:textId="4C7AF608" w:rsidR="000E6D08" w:rsidRDefault="00D21B88" w:rsidP="007E7D87">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Knowledge of evidence-based practice</w:t>
            </w:r>
            <w:r>
              <w:rPr>
                <w:rFonts w:ascii="Arial" w:hAnsi="Arial" w:cs="Arial"/>
                <w:color w:val="2B4250"/>
                <w:sz w:val="24"/>
                <w:szCs w:val="24"/>
              </w:rPr>
              <w:t>.</w:t>
            </w:r>
          </w:p>
        </w:tc>
        <w:tc>
          <w:tcPr>
            <w:tcW w:w="4815" w:type="dxa"/>
            <w:vAlign w:val="center"/>
          </w:tcPr>
          <w:p w14:paraId="1D6E80E9" w14:textId="580C0026" w:rsidR="000E6D08" w:rsidRDefault="000E6D08" w:rsidP="007E7D87">
            <w:pPr>
              <w:pStyle w:val="BodyText"/>
              <w:spacing w:after="60" w:line="288" w:lineRule="auto"/>
              <w:rPr>
                <w:rFonts w:ascii="Arial" w:hAnsi="Arial" w:cs="Arial"/>
                <w:color w:val="2B4250"/>
                <w:sz w:val="24"/>
                <w:szCs w:val="24"/>
              </w:rPr>
            </w:pPr>
          </w:p>
        </w:tc>
      </w:tr>
      <w:tr w:rsidR="00B07E1F" w:rsidRPr="00337288" w14:paraId="7ECFFF85" w14:textId="77777777" w:rsidTr="007E7D87">
        <w:tc>
          <w:tcPr>
            <w:tcW w:w="4814" w:type="dxa"/>
          </w:tcPr>
          <w:p w14:paraId="6F916F3C" w14:textId="608B1C66" w:rsidR="00B07E1F" w:rsidRPr="000E6D08" w:rsidRDefault="00D21B88" w:rsidP="00B07E1F">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Solution focused approach to problem solving</w:t>
            </w:r>
            <w:r>
              <w:rPr>
                <w:rFonts w:ascii="Arial" w:hAnsi="Arial" w:cs="Arial"/>
                <w:color w:val="2B4250"/>
                <w:sz w:val="24"/>
                <w:szCs w:val="24"/>
              </w:rPr>
              <w:t>.</w:t>
            </w:r>
          </w:p>
        </w:tc>
        <w:tc>
          <w:tcPr>
            <w:tcW w:w="4815" w:type="dxa"/>
          </w:tcPr>
          <w:p w14:paraId="3965508D" w14:textId="5F6E942F" w:rsidR="00B07E1F" w:rsidRDefault="00B07E1F" w:rsidP="00B07E1F">
            <w:pPr>
              <w:pStyle w:val="BodyText"/>
              <w:spacing w:after="60" w:line="288" w:lineRule="auto"/>
              <w:rPr>
                <w:rFonts w:ascii="Arial" w:hAnsi="Arial" w:cs="Arial"/>
                <w:color w:val="2B4250"/>
                <w:sz w:val="24"/>
                <w:szCs w:val="24"/>
              </w:rPr>
            </w:pPr>
          </w:p>
        </w:tc>
      </w:tr>
      <w:tr w:rsidR="00B07E1F" w:rsidRPr="00337288" w14:paraId="47147974" w14:textId="77777777" w:rsidTr="007E7D87">
        <w:tc>
          <w:tcPr>
            <w:tcW w:w="4814" w:type="dxa"/>
          </w:tcPr>
          <w:p w14:paraId="58E4FC9F" w14:textId="6E5223C3" w:rsidR="00B07E1F" w:rsidRPr="000E6D08" w:rsidRDefault="00D21B88" w:rsidP="00B07E1F">
            <w:pPr>
              <w:pStyle w:val="BodyText"/>
              <w:spacing w:after="60" w:line="288" w:lineRule="auto"/>
              <w:rPr>
                <w:rFonts w:ascii="Arial" w:hAnsi="Arial" w:cs="Arial"/>
                <w:color w:val="2B4250"/>
                <w:sz w:val="24"/>
                <w:szCs w:val="24"/>
              </w:rPr>
            </w:pPr>
            <w:r w:rsidRPr="00D21B88">
              <w:rPr>
                <w:rFonts w:ascii="Arial" w:hAnsi="Arial" w:cs="Arial"/>
                <w:color w:val="2B4250"/>
                <w:sz w:val="24"/>
                <w:szCs w:val="24"/>
              </w:rPr>
              <w:t>Some knowledge and skills in using a range of assessment tools</w:t>
            </w:r>
            <w:r>
              <w:rPr>
                <w:rFonts w:ascii="Arial" w:hAnsi="Arial" w:cs="Arial"/>
                <w:color w:val="2B4250"/>
                <w:sz w:val="24"/>
                <w:szCs w:val="24"/>
              </w:rPr>
              <w:t>.</w:t>
            </w:r>
          </w:p>
        </w:tc>
        <w:tc>
          <w:tcPr>
            <w:tcW w:w="4815" w:type="dxa"/>
          </w:tcPr>
          <w:p w14:paraId="63BC3A46" w14:textId="3037BBDF" w:rsidR="00B07E1F" w:rsidRDefault="00B07E1F" w:rsidP="00B07E1F">
            <w:pPr>
              <w:pStyle w:val="BodyText"/>
              <w:spacing w:after="60" w:line="288" w:lineRule="auto"/>
              <w:rPr>
                <w:rFonts w:ascii="Arial" w:hAnsi="Arial" w:cs="Arial"/>
                <w:color w:val="2B4250"/>
                <w:sz w:val="24"/>
                <w:szCs w:val="24"/>
              </w:rPr>
            </w:pPr>
          </w:p>
        </w:tc>
      </w:tr>
      <w:tr w:rsidR="00B07E1F" w:rsidRPr="00337288" w14:paraId="1371B33A" w14:textId="77777777" w:rsidTr="007E7D87">
        <w:tc>
          <w:tcPr>
            <w:tcW w:w="4814" w:type="dxa"/>
          </w:tcPr>
          <w:p w14:paraId="3B29B3B0" w14:textId="2B7097E1" w:rsidR="00B07E1F" w:rsidRPr="000E6D08" w:rsidRDefault="000250A5" w:rsidP="00B07E1F">
            <w:pPr>
              <w:pStyle w:val="BodyText"/>
              <w:spacing w:after="60" w:line="288" w:lineRule="auto"/>
              <w:rPr>
                <w:rFonts w:ascii="Arial" w:hAnsi="Arial" w:cs="Arial"/>
                <w:color w:val="2B4250"/>
                <w:sz w:val="24"/>
                <w:szCs w:val="24"/>
              </w:rPr>
            </w:pPr>
            <w:r w:rsidRPr="000250A5">
              <w:rPr>
                <w:rFonts w:ascii="Arial" w:hAnsi="Arial" w:cs="Arial"/>
                <w:color w:val="2B4250"/>
                <w:sz w:val="24"/>
                <w:szCs w:val="24"/>
              </w:rPr>
              <w:t>Good understanding of Safeguarding</w:t>
            </w:r>
            <w:r>
              <w:rPr>
                <w:rFonts w:ascii="Arial" w:hAnsi="Arial" w:cs="Arial"/>
                <w:color w:val="2B4250"/>
                <w:sz w:val="24"/>
                <w:szCs w:val="24"/>
              </w:rPr>
              <w:t>.</w:t>
            </w:r>
          </w:p>
        </w:tc>
        <w:tc>
          <w:tcPr>
            <w:tcW w:w="4815" w:type="dxa"/>
          </w:tcPr>
          <w:p w14:paraId="49DF37EF" w14:textId="652F29F5" w:rsidR="00B07E1F" w:rsidRDefault="00B07E1F" w:rsidP="00B07E1F">
            <w:pPr>
              <w:pStyle w:val="BodyText"/>
              <w:spacing w:after="60" w:line="288" w:lineRule="auto"/>
              <w:rPr>
                <w:rFonts w:ascii="Arial" w:hAnsi="Arial" w:cs="Arial"/>
                <w:color w:val="2B4250"/>
                <w:sz w:val="24"/>
                <w:szCs w:val="24"/>
              </w:rPr>
            </w:pPr>
          </w:p>
        </w:tc>
      </w:tr>
      <w:tr w:rsidR="00CA72AB" w:rsidRPr="00337288" w14:paraId="7342D303" w14:textId="77777777" w:rsidTr="007E7D87">
        <w:tc>
          <w:tcPr>
            <w:tcW w:w="4814" w:type="dxa"/>
          </w:tcPr>
          <w:p w14:paraId="1B703BA5" w14:textId="6527AEAB" w:rsidR="00CA72AB" w:rsidRPr="00B07E1F" w:rsidRDefault="000250A5" w:rsidP="00B07E1F">
            <w:pPr>
              <w:pStyle w:val="BodyText"/>
              <w:spacing w:after="60" w:line="288" w:lineRule="auto"/>
              <w:rPr>
                <w:rFonts w:ascii="Arial" w:hAnsi="Arial" w:cs="Arial"/>
                <w:color w:val="2B4250"/>
                <w:sz w:val="24"/>
                <w:szCs w:val="24"/>
              </w:rPr>
            </w:pPr>
            <w:r w:rsidRPr="000250A5">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tcPr>
          <w:p w14:paraId="3BACE7BB" w14:textId="77777777" w:rsidR="00CA72AB" w:rsidRPr="00313F04" w:rsidRDefault="00CA72AB" w:rsidP="00B07E1F">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3B6CE152" w:rsidR="00567B0B" w:rsidRPr="00567B0B" w:rsidRDefault="000250A5" w:rsidP="000250A5">
      <w:pPr>
        <w:pStyle w:val="BodyText"/>
        <w:tabs>
          <w:tab w:val="left" w:pos="4056"/>
        </w:tabs>
        <w:spacing w:after="60" w:line="288" w:lineRule="auto"/>
        <w:rPr>
          <w:rFonts w:ascii="Arial" w:hAnsi="Arial" w:cs="Arial"/>
          <w:b/>
          <w:bCs/>
          <w:color w:val="2B4250"/>
          <w:sz w:val="32"/>
          <w:szCs w:val="32"/>
        </w:rPr>
      </w:pPr>
      <w:r>
        <w:rPr>
          <w:rFonts w:ascii="Arial" w:hAnsi="Arial" w:cs="Arial"/>
          <w:b/>
          <w:bCs/>
          <w:color w:val="2B4250"/>
          <w:sz w:val="32"/>
          <w:szCs w:val="32"/>
        </w:rPr>
        <w:t>Pro</w:t>
      </w:r>
      <w:r w:rsidR="00567B0B" w:rsidRPr="00567B0B">
        <w:rPr>
          <w:rFonts w:ascii="Arial" w:hAnsi="Arial" w:cs="Arial"/>
          <w:b/>
          <w:bCs/>
          <w:color w:val="2B4250"/>
          <w:sz w:val="32"/>
          <w:szCs w:val="32"/>
        </w:rPr>
        <w:t>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14F615FD" w14:textId="77777777" w:rsidR="000250A5" w:rsidRDefault="000250A5" w:rsidP="00567B0B">
      <w:pPr>
        <w:spacing w:beforeLines="40" w:before="96" w:afterLines="40" w:after="96" w:line="288" w:lineRule="auto"/>
        <w:rPr>
          <w:rFonts w:ascii="Arial" w:hAnsi="Arial" w:cs="Arial"/>
          <w:b/>
          <w:bCs/>
          <w:color w:val="2B4250"/>
          <w:sz w:val="32"/>
          <w:szCs w:val="32"/>
        </w:rPr>
      </w:pPr>
    </w:p>
    <w:p w14:paraId="0914F2AF" w14:textId="5B0CCBDF"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2EB25AC7" w:rsidR="00003A31" w:rsidRPr="00F03D81" w:rsidRDefault="000250A5" w:rsidP="00F277D4">
      <w:pPr>
        <w:pStyle w:val="BodyText"/>
        <w:spacing w:before="120" w:line="288" w:lineRule="auto"/>
        <w:jc w:val="both"/>
        <w:rPr>
          <w:sz w:val="24"/>
          <w:szCs w:val="24"/>
        </w:rPr>
      </w:pPr>
      <w:r>
        <w:rPr>
          <w:noProof/>
        </w:rPr>
        <w:lastRenderedPageBreak/>
        <mc:AlternateContent>
          <mc:Choice Requires="wps">
            <w:drawing>
              <wp:anchor distT="0" distB="0" distL="114300" distR="114300" simplePos="0" relativeHeight="251679744" behindDoc="0" locked="0" layoutInCell="1" allowOverlap="1" wp14:anchorId="481E8B5C" wp14:editId="0B5150B9">
                <wp:simplePos x="0" y="0"/>
                <wp:positionH relativeFrom="page">
                  <wp:align>right</wp:align>
                </wp:positionH>
                <wp:positionV relativeFrom="paragraph">
                  <wp:posOffset>8838565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C5F3C" id="Rectangle 27" o:spid="_x0000_s1026" style="position:absolute;margin-left:544.85pt;margin-top:695.95pt;width:596.05pt;height:60.15pt;z-index:2516797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" fillcolor="#00a685" stroked="f" strokeweight="1pt">
                <w10:wrap anchorx="page"/>
              </v:rect>
            </w:pict>
          </mc:Fallback>
        </mc:AlternateContent>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719333B7">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sidR="00090DD1">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545CAE">
      <w:headerReference w:type="default" r:id="rId20"/>
      <w:footerReference w:type="default" r:id="rId21"/>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4F86" w14:textId="77777777" w:rsidR="00FB4ABE" w:rsidRDefault="00FB4ABE" w:rsidP="007F09BC">
      <w:r>
        <w:separator/>
      </w:r>
    </w:p>
  </w:endnote>
  <w:endnote w:type="continuationSeparator" w:id="0">
    <w:p w14:paraId="3BA2D84B" w14:textId="77777777" w:rsidR="00FB4ABE" w:rsidRDefault="00FB4AB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7DCF" w14:textId="77777777" w:rsidR="00FB4ABE" w:rsidRDefault="00FB4ABE" w:rsidP="007F09BC">
      <w:r>
        <w:separator/>
      </w:r>
    </w:p>
  </w:footnote>
  <w:footnote w:type="continuationSeparator" w:id="0">
    <w:p w14:paraId="650A8EF9" w14:textId="77777777" w:rsidR="00FB4ABE" w:rsidRDefault="00FB4AB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6160453">
    <w:abstractNumId w:val="13"/>
  </w:num>
  <w:num w:numId="2" w16cid:durableId="1607075093">
    <w:abstractNumId w:val="17"/>
  </w:num>
  <w:num w:numId="3" w16cid:durableId="1332217564">
    <w:abstractNumId w:val="12"/>
  </w:num>
  <w:num w:numId="4" w16cid:durableId="1851485235">
    <w:abstractNumId w:val="15"/>
  </w:num>
  <w:num w:numId="5" w16cid:durableId="2057583578">
    <w:abstractNumId w:val="10"/>
  </w:num>
  <w:num w:numId="6" w16cid:durableId="478151683">
    <w:abstractNumId w:val="8"/>
  </w:num>
  <w:num w:numId="7" w16cid:durableId="626357448">
    <w:abstractNumId w:val="14"/>
  </w:num>
  <w:num w:numId="8" w16cid:durableId="1013339764">
    <w:abstractNumId w:val="7"/>
  </w:num>
  <w:num w:numId="9" w16cid:durableId="1649164889">
    <w:abstractNumId w:val="4"/>
  </w:num>
  <w:num w:numId="10" w16cid:durableId="1931229793">
    <w:abstractNumId w:val="21"/>
  </w:num>
  <w:num w:numId="11" w16cid:durableId="281419243">
    <w:abstractNumId w:val="9"/>
  </w:num>
  <w:num w:numId="12" w16cid:durableId="1431506627">
    <w:abstractNumId w:val="5"/>
  </w:num>
  <w:num w:numId="13" w16cid:durableId="1213155852">
    <w:abstractNumId w:val="0"/>
  </w:num>
  <w:num w:numId="14" w16cid:durableId="458034377">
    <w:abstractNumId w:val="22"/>
  </w:num>
  <w:num w:numId="15" w16cid:durableId="255987692">
    <w:abstractNumId w:val="11"/>
  </w:num>
  <w:num w:numId="16" w16cid:durableId="1743210449">
    <w:abstractNumId w:val="1"/>
  </w:num>
  <w:num w:numId="17" w16cid:durableId="1370228486">
    <w:abstractNumId w:val="3"/>
  </w:num>
  <w:num w:numId="18" w16cid:durableId="2139300925">
    <w:abstractNumId w:val="6"/>
  </w:num>
  <w:num w:numId="19" w16cid:durableId="266469552">
    <w:abstractNumId w:val="16"/>
  </w:num>
  <w:num w:numId="20" w16cid:durableId="1153908633">
    <w:abstractNumId w:val="20"/>
  </w:num>
  <w:num w:numId="21" w16cid:durableId="122041719">
    <w:abstractNumId w:val="19"/>
  </w:num>
  <w:num w:numId="22" w16cid:durableId="2120830400">
    <w:abstractNumId w:val="18"/>
  </w:num>
  <w:num w:numId="23" w16cid:durableId="24524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50A5"/>
    <w:rsid w:val="00066160"/>
    <w:rsid w:val="00066936"/>
    <w:rsid w:val="000853F7"/>
    <w:rsid w:val="00087776"/>
    <w:rsid w:val="00090DD1"/>
    <w:rsid w:val="000D1C54"/>
    <w:rsid w:val="000E6D08"/>
    <w:rsid w:val="001147DD"/>
    <w:rsid w:val="001343AB"/>
    <w:rsid w:val="00146700"/>
    <w:rsid w:val="0017762A"/>
    <w:rsid w:val="001B2C01"/>
    <w:rsid w:val="001F7A09"/>
    <w:rsid w:val="0020349A"/>
    <w:rsid w:val="00215BD3"/>
    <w:rsid w:val="00225106"/>
    <w:rsid w:val="00232AC3"/>
    <w:rsid w:val="00246A00"/>
    <w:rsid w:val="00290E21"/>
    <w:rsid w:val="002A1B2A"/>
    <w:rsid w:val="002A376C"/>
    <w:rsid w:val="00337288"/>
    <w:rsid w:val="00377DAC"/>
    <w:rsid w:val="003F5CAF"/>
    <w:rsid w:val="00455C03"/>
    <w:rsid w:val="0046262A"/>
    <w:rsid w:val="00485A0D"/>
    <w:rsid w:val="0052307C"/>
    <w:rsid w:val="005324B5"/>
    <w:rsid w:val="005344BF"/>
    <w:rsid w:val="00545CAE"/>
    <w:rsid w:val="00567B0B"/>
    <w:rsid w:val="005A26D1"/>
    <w:rsid w:val="005F70E6"/>
    <w:rsid w:val="00652422"/>
    <w:rsid w:val="00652BB2"/>
    <w:rsid w:val="00660337"/>
    <w:rsid w:val="00674880"/>
    <w:rsid w:val="006B7FCE"/>
    <w:rsid w:val="0078331E"/>
    <w:rsid w:val="007B5268"/>
    <w:rsid w:val="007C755D"/>
    <w:rsid w:val="007E07CF"/>
    <w:rsid w:val="007E7D87"/>
    <w:rsid w:val="007F09BC"/>
    <w:rsid w:val="0083745E"/>
    <w:rsid w:val="0087447E"/>
    <w:rsid w:val="008A72D8"/>
    <w:rsid w:val="009B2614"/>
    <w:rsid w:val="00A25E39"/>
    <w:rsid w:val="00A3289C"/>
    <w:rsid w:val="00A46205"/>
    <w:rsid w:val="00A6615F"/>
    <w:rsid w:val="00A76791"/>
    <w:rsid w:val="00A843A3"/>
    <w:rsid w:val="00A956AA"/>
    <w:rsid w:val="00AC1813"/>
    <w:rsid w:val="00AC4785"/>
    <w:rsid w:val="00B07E1F"/>
    <w:rsid w:val="00B21E41"/>
    <w:rsid w:val="00B31F79"/>
    <w:rsid w:val="00B74AF0"/>
    <w:rsid w:val="00B77BCF"/>
    <w:rsid w:val="00BD5F48"/>
    <w:rsid w:val="00C4205E"/>
    <w:rsid w:val="00C76EBC"/>
    <w:rsid w:val="00C94E5D"/>
    <w:rsid w:val="00CA72AB"/>
    <w:rsid w:val="00CF321E"/>
    <w:rsid w:val="00D2142B"/>
    <w:rsid w:val="00D21B88"/>
    <w:rsid w:val="00D23F8E"/>
    <w:rsid w:val="00D532AC"/>
    <w:rsid w:val="00D93A0B"/>
    <w:rsid w:val="00DC1B82"/>
    <w:rsid w:val="00DF7B64"/>
    <w:rsid w:val="00E04A42"/>
    <w:rsid w:val="00E06C75"/>
    <w:rsid w:val="00E173D5"/>
    <w:rsid w:val="00E457D0"/>
    <w:rsid w:val="00E57DBD"/>
    <w:rsid w:val="00ED0565"/>
    <w:rsid w:val="00EF368D"/>
    <w:rsid w:val="00F03D81"/>
    <w:rsid w:val="00F277D4"/>
    <w:rsid w:val="00F278CB"/>
    <w:rsid w:val="00F60654"/>
    <w:rsid w:val="00FB4ABE"/>
    <w:rsid w:val="00FD24CA"/>
    <w:rsid w:val="00FE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3922</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2022-07-26T21:32:00Z</dcterms:created>
  <dcterms:modified xsi:type="dcterms:W3CDTF">2022-07-26T21:32:00Z</dcterms:modified>
</cp:coreProperties>
</file>