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1D8F35EF" w:rsidR="00090DD1" w:rsidRDefault="00AA5DA4" w:rsidP="00090DD1">
          <w:pPr>
            <w:spacing w:line="288" w:lineRule="auto"/>
            <w:rPr>
              <w:rFonts w:ascii="Arial" w:hAnsi="Arial" w:cs="Arial"/>
              <w:b/>
              <w:bCs/>
              <w:color w:val="00A685"/>
            </w:rPr>
          </w:pPr>
        </w:p>
      </w:sdtContent>
    </w:sdt>
    <w:p w14:paraId="2F49ADD8" w14:textId="1A14C6A7" w:rsidR="00090DD1" w:rsidRPr="00090DD1" w:rsidRDefault="00957B23"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1B1D9C38">
                <wp:simplePos x="0" y="0"/>
                <wp:positionH relativeFrom="column">
                  <wp:posOffset>-252730</wp:posOffset>
                </wp:positionH>
                <wp:positionV relativeFrom="paragraph">
                  <wp:posOffset>5884545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28815ABA" w:rsidR="003F5CAF" w:rsidRPr="00957B23" w:rsidRDefault="00957B23" w:rsidP="003F5CAF">
                            <w:pPr>
                              <w:pStyle w:val="OrmistonMainHeader"/>
                              <w:rPr>
                                <w:b/>
                                <w:bCs/>
                                <w:color w:val="FFFFFF" w:themeColor="background1"/>
                                <w:sz w:val="96"/>
                                <w:szCs w:val="96"/>
                              </w:rPr>
                            </w:pPr>
                            <w:r w:rsidRPr="00957B23">
                              <w:rPr>
                                <w:b/>
                                <w:bCs/>
                                <w:color w:val="FFFFFF" w:themeColor="background1"/>
                                <w:sz w:val="72"/>
                                <w:szCs w:val="72"/>
                              </w:rPr>
                              <w:t xml:space="preserve">Children’s Wellbeing Practitioner </w:t>
                            </w:r>
                            <w:r w:rsidR="00BE7273">
                              <w:rPr>
                                <w:b/>
                                <w:bCs/>
                                <w:color w:val="FFFFFF" w:themeColor="background1"/>
                                <w:sz w:val="72"/>
                                <w:szCs w:val="72"/>
                              </w:rPr>
                              <w:t xml:space="preserve">(CWP) </w:t>
                            </w:r>
                            <w:r w:rsidRPr="00957B23">
                              <w:rPr>
                                <w:b/>
                                <w:bCs/>
                                <w:color w:val="FFFFFF" w:themeColor="background1"/>
                                <w:sz w:val="72"/>
                                <w:szCs w:val="72"/>
                              </w:rPr>
                              <w:t>Supervisor/ Service Development Lead</w:t>
                            </w:r>
                          </w:p>
                          <w:p w14:paraId="79C467E7" w14:textId="6C454354" w:rsidR="003F5CAF" w:rsidRPr="00090DD1" w:rsidRDefault="00957B23" w:rsidP="003F5CAF">
                            <w:pPr>
                              <w:pStyle w:val="OrmistonMainHeader"/>
                              <w:rPr>
                                <w:b/>
                                <w:bCs/>
                                <w:color w:val="00A685"/>
                                <w:sz w:val="52"/>
                                <w:szCs w:val="52"/>
                              </w:rPr>
                            </w:pPr>
                            <w:r>
                              <w:rPr>
                                <w:b/>
                                <w:bCs/>
                                <w:color w:val="00A685"/>
                                <w:sz w:val="52"/>
                                <w:szCs w:val="52"/>
                              </w:rPr>
                              <w:t>Ormiston Families CYPMHS</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9.9pt;margin-top:463.3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" filled="f" stroked="f" strokeweight=".5pt">
                <v:textbox>
                  <w:txbxContent>
                    <w:p w14:paraId="0A9E663A" w14:textId="28815ABA" w:rsidR="003F5CAF" w:rsidRPr="00957B23" w:rsidRDefault="00957B23" w:rsidP="003F5CAF">
                      <w:pPr>
                        <w:pStyle w:val="OrmistonMainHeader"/>
                        <w:rPr>
                          <w:b/>
                          <w:bCs/>
                          <w:color w:val="FFFFFF" w:themeColor="background1"/>
                          <w:sz w:val="96"/>
                          <w:szCs w:val="96"/>
                        </w:rPr>
                      </w:pPr>
                      <w:r w:rsidRPr="00957B23">
                        <w:rPr>
                          <w:b/>
                          <w:bCs/>
                          <w:color w:val="FFFFFF" w:themeColor="background1"/>
                          <w:sz w:val="72"/>
                          <w:szCs w:val="72"/>
                        </w:rPr>
                        <w:t xml:space="preserve">Children’s Wellbeing Practitioner </w:t>
                      </w:r>
                      <w:r w:rsidR="00BE7273">
                        <w:rPr>
                          <w:b/>
                          <w:bCs/>
                          <w:color w:val="FFFFFF" w:themeColor="background1"/>
                          <w:sz w:val="72"/>
                          <w:szCs w:val="72"/>
                        </w:rPr>
                        <w:t xml:space="preserve">(CWP) </w:t>
                      </w:r>
                      <w:r w:rsidRPr="00957B23">
                        <w:rPr>
                          <w:b/>
                          <w:bCs/>
                          <w:color w:val="FFFFFF" w:themeColor="background1"/>
                          <w:sz w:val="72"/>
                          <w:szCs w:val="72"/>
                        </w:rPr>
                        <w:t>Supervisor/ Service Development Lead</w:t>
                      </w:r>
                    </w:p>
                    <w:p w14:paraId="79C467E7" w14:textId="6C454354" w:rsidR="003F5CAF" w:rsidRPr="00090DD1" w:rsidRDefault="00957B23" w:rsidP="003F5CAF">
                      <w:pPr>
                        <w:pStyle w:val="OrmistonMainHeader"/>
                        <w:rPr>
                          <w:b/>
                          <w:bCs/>
                          <w:color w:val="00A685"/>
                          <w:sz w:val="52"/>
                          <w:szCs w:val="52"/>
                        </w:rPr>
                      </w:pPr>
                      <w:r>
                        <w:rPr>
                          <w:b/>
                          <w:bCs/>
                          <w:color w:val="00A685"/>
                          <w:sz w:val="52"/>
                          <w:szCs w:val="52"/>
                        </w:rPr>
                        <w:t>Ormiston Families CYPMHS</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6CF9BC2C"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 post</w:t>
      </w:r>
      <w:r w:rsidR="00B814C8">
        <w:rPr>
          <w:rFonts w:ascii="Arial" w:eastAsia="Times New Roman" w:hAnsi="Arial" w:cs="Arial"/>
          <w:color w:val="000000"/>
          <w:lang w:eastAsia="en-GB"/>
        </w:rPr>
        <w:t>s</w:t>
      </w:r>
      <w:r w:rsidRPr="00FD24CA">
        <w:rPr>
          <w:rFonts w:ascii="Arial" w:eastAsia="Times New Roman" w:hAnsi="Arial" w:cs="Arial"/>
          <w:color w:val="000000"/>
          <w:lang w:eastAsia="en-GB"/>
        </w:rPr>
        <w:t xml:space="preserve"> </w:t>
      </w:r>
      <w:r w:rsidR="00E922A1">
        <w:rPr>
          <w:rFonts w:ascii="Arial" w:eastAsia="Times New Roman" w:hAnsi="Arial" w:cs="Arial"/>
          <w:color w:val="000000"/>
          <w:lang w:eastAsia="en-GB"/>
        </w:rPr>
        <w:t xml:space="preserve">of Children’s Wellbeing Practitioner, Supervisor and Service Development Lead </w:t>
      </w:r>
      <w:r w:rsidR="00B77BCF">
        <w:rPr>
          <w:rFonts w:ascii="Arial" w:eastAsia="Times New Roman" w:hAnsi="Arial" w:cs="Arial"/>
          <w:color w:val="000000"/>
          <w:lang w:eastAsia="en-GB"/>
        </w:rPr>
        <w:t xml:space="preserve">in </w:t>
      </w:r>
      <w:r w:rsidR="00E922A1">
        <w:rPr>
          <w:rFonts w:ascii="Arial" w:eastAsia="Times New Roman" w:hAnsi="Arial" w:cs="Arial"/>
          <w:color w:val="000000"/>
          <w:lang w:eastAsia="en-GB"/>
        </w:rPr>
        <w:t>our Ormiston Families CYPMHS</w:t>
      </w:r>
      <w:r w:rsidR="00B77BCF">
        <w:rPr>
          <w:rFonts w:ascii="Arial" w:eastAsia="Times New Roman" w:hAnsi="Arial" w:cs="Arial"/>
          <w:color w:val="000000"/>
          <w:lang w:eastAsia="en-GB"/>
        </w:rPr>
        <w:t xml:space="preserve"> 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three years, the strategic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proofErr w:type="gramStart"/>
      <w:r w:rsidRPr="00FD24CA">
        <w:rPr>
          <w:rFonts w:ascii="Arial" w:eastAsia="Times New Roman" w:hAnsi="Arial" w:cs="Arial"/>
          <w:color w:val="000000"/>
          <w:lang w:eastAsia="en-GB"/>
        </w:rPr>
        <w:t>people</w:t>
      </w:r>
      <w:proofErr w:type="gramEnd"/>
      <w:r w:rsidRPr="00FD24CA">
        <w:rPr>
          <w:rFonts w:ascii="Arial" w:eastAsia="Times New Roman" w:hAnsi="Arial" w:cs="Arial"/>
          <w:color w:val="000000"/>
          <w:lang w:eastAsia="en-GB"/>
        </w:rPr>
        <w:t xml:space="preserv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proofErr w:type="gramStart"/>
      <w:r w:rsidRPr="003F5CAF">
        <w:rPr>
          <w:rFonts w:ascii="Arial" w:eastAsia="Calibri" w:hAnsi="Arial" w:cs="Arial"/>
          <w:bCs w:val="0"/>
          <w:color w:val="2A3B4C"/>
          <w:sz w:val="24"/>
          <w:szCs w:val="24"/>
          <w:lang w:eastAsia="en-GB"/>
        </w:rPr>
        <w:t>people</w:t>
      </w:r>
      <w:proofErr w:type="gramEnd"/>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proofErr w:type="gramStart"/>
      <w:r w:rsidRPr="003F5CAF">
        <w:rPr>
          <w:rFonts w:ascii="Arial" w:eastAsia="Calibri" w:hAnsi="Arial" w:cs="Arial"/>
          <w:bCs w:val="0"/>
          <w:color w:val="2A3B4C"/>
          <w:sz w:val="24"/>
          <w:szCs w:val="24"/>
          <w:lang w:eastAsia="en-GB"/>
        </w:rPr>
        <w:t>healthy</w:t>
      </w:r>
      <w:proofErr w:type="gramEnd"/>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004277FD"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E922A1">
        <w:rPr>
          <w:b/>
          <w:bCs/>
          <w:color w:val="00A685"/>
          <w:sz w:val="48"/>
          <w:szCs w:val="48"/>
        </w:rPr>
        <w:t>Children and Young People’s Mental Health Service</w:t>
      </w:r>
    </w:p>
    <w:bookmarkEnd w:id="0"/>
    <w:p w14:paraId="4D02ADC5" w14:textId="77777777" w:rsidR="00E922A1" w:rsidRPr="00E922A1" w:rsidRDefault="00E922A1" w:rsidP="00E922A1">
      <w:pPr>
        <w:pStyle w:val="Default"/>
        <w:rPr>
          <w:rFonts w:ascii="Arial" w:hAnsi="Arial" w:cs="Arial"/>
          <w:b/>
          <w:bCs/>
          <w:color w:val="404040" w:themeColor="text1" w:themeTint="BF"/>
        </w:rPr>
      </w:pPr>
      <w:r w:rsidRPr="00E922A1">
        <w:rPr>
          <w:rFonts w:ascii="Arial" w:hAnsi="Arial" w:cs="Arial"/>
          <w:b/>
          <w:bCs/>
          <w:color w:val="404040" w:themeColor="text1" w:themeTint="BF"/>
        </w:rPr>
        <w:t>CYP IAPT</w:t>
      </w:r>
    </w:p>
    <w:p w14:paraId="7AD14FEE" w14:textId="77777777" w:rsidR="00E922A1" w:rsidRPr="00E922A1" w:rsidRDefault="00E922A1" w:rsidP="00E922A1">
      <w:pPr>
        <w:autoSpaceDE w:val="0"/>
        <w:autoSpaceDN w:val="0"/>
        <w:adjustRightInd w:val="0"/>
        <w:rPr>
          <w:rFonts w:ascii="Arial" w:eastAsia="Calibri" w:hAnsi="Arial" w:cs="Arial"/>
          <w:color w:val="404040" w:themeColor="text1" w:themeTint="BF"/>
        </w:rPr>
      </w:pPr>
      <w:r w:rsidRPr="00E922A1">
        <w:rPr>
          <w:rFonts w:ascii="Arial" w:eastAsia="Calibri" w:hAnsi="Arial" w:cs="Arial"/>
          <w:color w:val="404040" w:themeColor="text1" w:themeTint="BF"/>
        </w:rPr>
        <w:t xml:space="preserve">The Children and Young People’s Improving Access to Psychological Therapies programme (CYP IAPT) is a service transformation programme funded by Health Education England and delivered by local partnerships that aims to improve existing children and young people’s mental health Services (CYP MHS) working in the community. </w:t>
      </w:r>
    </w:p>
    <w:p w14:paraId="4AF456D8" w14:textId="77777777" w:rsidR="00E922A1" w:rsidRPr="00E922A1" w:rsidRDefault="00E922A1" w:rsidP="00E922A1">
      <w:pPr>
        <w:autoSpaceDE w:val="0"/>
        <w:autoSpaceDN w:val="0"/>
        <w:adjustRightInd w:val="0"/>
        <w:rPr>
          <w:rFonts w:ascii="Arial" w:eastAsia="Calibri" w:hAnsi="Arial" w:cs="Arial"/>
          <w:color w:val="404040" w:themeColor="text1" w:themeTint="BF"/>
        </w:rPr>
      </w:pPr>
    </w:p>
    <w:p w14:paraId="1AB48033" w14:textId="77777777" w:rsidR="00E922A1" w:rsidRPr="00E922A1" w:rsidRDefault="00E922A1" w:rsidP="00E922A1">
      <w:pPr>
        <w:autoSpaceDE w:val="0"/>
        <w:autoSpaceDN w:val="0"/>
        <w:adjustRightInd w:val="0"/>
        <w:rPr>
          <w:rFonts w:ascii="Arial" w:eastAsia="Calibri" w:hAnsi="Arial" w:cs="Arial"/>
          <w:color w:val="404040" w:themeColor="text1" w:themeTint="BF"/>
        </w:rPr>
      </w:pPr>
      <w:r w:rsidRPr="00E922A1">
        <w:rPr>
          <w:rFonts w:ascii="Arial" w:eastAsia="Calibri" w:hAnsi="Arial" w:cs="Arial"/>
          <w:color w:val="404040" w:themeColor="text1" w:themeTint="BF"/>
        </w:rPr>
        <w:t xml:space="preserve">The Norfolk and Waveney Health and Care Partnership has been successful in its bid to establish three new teams of Children’s Wellbeing Practitioners (CWPs) which will be based across two VSCE organisations and one local authority. Placement support is offered for these new training posts which the post holders will provide. This will include intensive supervision, clinical caseload management and taking a lead in developing the new service that will allow CWPs to deliver their skills. This will be done in conjunction with local service managers, and University College London. </w:t>
      </w:r>
    </w:p>
    <w:p w14:paraId="6392B2F8" w14:textId="77777777" w:rsidR="003F5CAF" w:rsidRDefault="003F5CAF" w:rsidP="005344BF">
      <w:pPr>
        <w:pStyle w:val="Default"/>
        <w:spacing w:line="288" w:lineRule="auto"/>
        <w:jc w:val="both"/>
        <w:rPr>
          <w:rFonts w:ascii="Arial" w:eastAsiaTheme="minorEastAsia" w:hAnsi="Arial" w:cs="Arial"/>
          <w:color w:val="FF0000"/>
          <w:sz w:val="21"/>
          <w:szCs w:val="21"/>
        </w:rPr>
      </w:pP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5E5DC43F" w14:textId="77777777" w:rsidR="00E922A1" w:rsidRPr="00855DE1" w:rsidRDefault="00E922A1" w:rsidP="00E922A1">
      <w:pPr>
        <w:autoSpaceDE w:val="0"/>
        <w:autoSpaceDN w:val="0"/>
        <w:adjustRightInd w:val="0"/>
        <w:rPr>
          <w:rFonts w:ascii="Arial" w:eastAsia="Calibri" w:hAnsi="Arial" w:cs="Arial"/>
          <w:color w:val="404040" w:themeColor="text1" w:themeTint="BF"/>
        </w:rPr>
      </w:pPr>
      <w:r w:rsidRPr="00855DE1">
        <w:rPr>
          <w:rFonts w:ascii="Arial" w:eastAsia="Calibri" w:hAnsi="Arial" w:cs="Arial"/>
          <w:color w:val="404040" w:themeColor="text1" w:themeTint="BF"/>
        </w:rPr>
        <w:t xml:space="preserve">The CWP supervisors/service development leads will be responsible for the management and supervision of the CWPs which are training roles within CYP IAPT and for overseeing effective systems of clinical oversight and case review and outcome monitoring. The post holders will also take a lead role in developing new services or new service structures to support the delivery of CWP skills and facilitate wider service transformation within the local children and young people’s mental health system – this will be done in conjunction with local service leads and managers. The CWPs will work within Norfolk and Waveney as three teams delivering, under the supervision of these posts, high-quality: brief outcome </w:t>
      </w:r>
      <w:r w:rsidRPr="00855DE1">
        <w:rPr>
          <w:rFonts w:ascii="Arial" w:eastAsia="Calibri" w:hAnsi="Arial" w:cs="Arial"/>
          <w:color w:val="404040" w:themeColor="text1" w:themeTint="BF"/>
        </w:rPr>
        <w:lastRenderedPageBreak/>
        <w:t xml:space="preserve">focused evidence-based interventions for children and young people experiencing mild to moderate mental health difficulties. </w:t>
      </w:r>
    </w:p>
    <w:p w14:paraId="4E3E9461" w14:textId="77777777" w:rsidR="00E922A1" w:rsidRPr="00855DE1" w:rsidRDefault="00E922A1" w:rsidP="00E922A1">
      <w:pPr>
        <w:autoSpaceDE w:val="0"/>
        <w:autoSpaceDN w:val="0"/>
        <w:adjustRightInd w:val="0"/>
        <w:rPr>
          <w:rFonts w:ascii="Arial" w:eastAsia="Calibri" w:hAnsi="Arial" w:cs="Arial"/>
          <w:color w:val="404040" w:themeColor="text1" w:themeTint="BF"/>
        </w:rPr>
      </w:pPr>
    </w:p>
    <w:p w14:paraId="51CF31DE" w14:textId="77777777" w:rsidR="00E922A1" w:rsidRPr="00855DE1" w:rsidRDefault="00E922A1" w:rsidP="00E922A1">
      <w:pPr>
        <w:autoSpaceDE w:val="0"/>
        <w:autoSpaceDN w:val="0"/>
        <w:adjustRightInd w:val="0"/>
        <w:rPr>
          <w:rFonts w:ascii="Arial" w:eastAsia="Calibri" w:hAnsi="Arial" w:cs="Arial"/>
          <w:color w:val="404040" w:themeColor="text1" w:themeTint="BF"/>
        </w:rPr>
      </w:pPr>
      <w:r w:rsidRPr="00855DE1">
        <w:rPr>
          <w:rFonts w:ascii="Arial" w:eastAsia="Calibri" w:hAnsi="Arial" w:cs="Arial"/>
          <w:color w:val="404040" w:themeColor="text1" w:themeTint="BF"/>
        </w:rPr>
        <w:t>The CWP supervisors/service development leads will support the strategic development of the CWP initiative within the three services, under the direction of the service leads.</w:t>
      </w:r>
    </w:p>
    <w:p w14:paraId="14B8E951" w14:textId="77777777" w:rsidR="00E922A1" w:rsidRPr="00855DE1" w:rsidRDefault="00E922A1" w:rsidP="00E922A1">
      <w:pPr>
        <w:autoSpaceDE w:val="0"/>
        <w:autoSpaceDN w:val="0"/>
        <w:adjustRightInd w:val="0"/>
        <w:rPr>
          <w:rFonts w:ascii="Arial" w:eastAsia="Calibri" w:hAnsi="Arial" w:cs="Arial"/>
          <w:color w:val="404040" w:themeColor="text1" w:themeTint="BF"/>
        </w:rPr>
      </w:pPr>
    </w:p>
    <w:p w14:paraId="14DB8FD6" w14:textId="77777777" w:rsidR="00E922A1" w:rsidRPr="00855DE1" w:rsidRDefault="00E922A1" w:rsidP="00E922A1">
      <w:pPr>
        <w:autoSpaceDE w:val="0"/>
        <w:autoSpaceDN w:val="0"/>
        <w:adjustRightInd w:val="0"/>
        <w:rPr>
          <w:rFonts w:ascii="Arial" w:eastAsia="Calibri" w:hAnsi="Arial" w:cs="Arial"/>
          <w:color w:val="404040" w:themeColor="text1" w:themeTint="BF"/>
        </w:rPr>
      </w:pPr>
      <w:r w:rsidRPr="00855DE1">
        <w:rPr>
          <w:rFonts w:ascii="Arial" w:eastAsia="Calibri" w:hAnsi="Arial" w:cs="Arial"/>
          <w:color w:val="404040" w:themeColor="text1" w:themeTint="BF"/>
        </w:rPr>
        <w:t xml:space="preserve">The training, supervision and service experience will equip the CWPs with the necessary knowledge, </w:t>
      </w:r>
      <w:proofErr w:type="gramStart"/>
      <w:r w:rsidRPr="00855DE1">
        <w:rPr>
          <w:rFonts w:ascii="Arial" w:eastAsia="Calibri" w:hAnsi="Arial" w:cs="Arial"/>
          <w:color w:val="404040" w:themeColor="text1" w:themeTint="BF"/>
        </w:rPr>
        <w:t>attitude</w:t>
      </w:r>
      <w:proofErr w:type="gramEnd"/>
      <w:r w:rsidRPr="00855DE1">
        <w:rPr>
          <w:rFonts w:ascii="Arial" w:eastAsia="Calibri" w:hAnsi="Arial" w:cs="Arial"/>
          <w:color w:val="404040" w:themeColor="text1" w:themeTint="BF"/>
        </w:rPr>
        <w:t xml:space="preserve"> and capabilities to operate effectively in an all-inclusive, value driven service. </w:t>
      </w:r>
    </w:p>
    <w:p w14:paraId="4629BC30" w14:textId="77777777" w:rsidR="00E922A1" w:rsidRPr="00855DE1" w:rsidRDefault="00E922A1" w:rsidP="00E922A1">
      <w:pPr>
        <w:autoSpaceDE w:val="0"/>
        <w:autoSpaceDN w:val="0"/>
        <w:adjustRightInd w:val="0"/>
        <w:rPr>
          <w:rFonts w:ascii="Arial" w:eastAsia="Calibri" w:hAnsi="Arial" w:cs="Arial"/>
          <w:color w:val="404040" w:themeColor="text1" w:themeTint="BF"/>
        </w:rPr>
      </w:pPr>
    </w:p>
    <w:p w14:paraId="4A256729" w14:textId="77777777" w:rsidR="00E922A1" w:rsidRPr="00855DE1" w:rsidRDefault="00E922A1" w:rsidP="00E922A1">
      <w:pPr>
        <w:autoSpaceDE w:val="0"/>
        <w:autoSpaceDN w:val="0"/>
        <w:adjustRightInd w:val="0"/>
        <w:rPr>
          <w:rFonts w:ascii="Arial" w:eastAsia="Calibri" w:hAnsi="Arial" w:cs="Arial"/>
          <w:color w:val="404040" w:themeColor="text1" w:themeTint="BF"/>
        </w:rPr>
      </w:pPr>
      <w:r w:rsidRPr="00855DE1">
        <w:rPr>
          <w:rFonts w:ascii="Arial" w:eastAsia="Calibri" w:hAnsi="Arial" w:cs="Arial"/>
          <w:color w:val="404040" w:themeColor="text1" w:themeTint="BF"/>
        </w:rPr>
        <w:t xml:space="preserve">The CWPs will attend all university based taught and self-study days required by University College London, as specified within the agreed national curriculum and work in the service for the remaining days of the week using their newly developed skills. </w:t>
      </w:r>
    </w:p>
    <w:p w14:paraId="0CB0618A" w14:textId="659A935E" w:rsidR="00DC1B82" w:rsidRDefault="00DC1B82" w:rsidP="005344BF">
      <w:pPr>
        <w:pStyle w:val="Default"/>
        <w:spacing w:line="288" w:lineRule="auto"/>
        <w:jc w:val="both"/>
        <w:rPr>
          <w:rFonts w:ascii="Arial" w:eastAsiaTheme="minorEastAsia" w:hAnsi="Arial" w:cs="Arial"/>
          <w:color w:val="FF0000"/>
          <w:sz w:val="21"/>
          <w:szCs w:val="21"/>
        </w:rPr>
      </w:pPr>
    </w:p>
    <w:p w14:paraId="3DCE5109" w14:textId="77777777" w:rsidR="00DC1B82" w:rsidRPr="00DC1B82" w:rsidRDefault="00DC1B82" w:rsidP="00DC1B82">
      <w:pPr>
        <w:pStyle w:val="OrmistonSubHeader"/>
        <w:spacing w:line="288" w:lineRule="auto"/>
        <w:rPr>
          <w:b/>
          <w:bCs/>
          <w:color w:val="00A878"/>
          <w:sz w:val="24"/>
          <w:szCs w:val="24"/>
        </w:rPr>
      </w:pPr>
    </w:p>
    <w:p w14:paraId="1DB1541C" w14:textId="6BBFF2B1"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2C1B3C76" w14:textId="77777777" w:rsidR="00714918" w:rsidRPr="00714918" w:rsidRDefault="00714918" w:rsidP="00714918">
      <w:pPr>
        <w:spacing w:line="276" w:lineRule="auto"/>
        <w:rPr>
          <w:rFonts w:ascii="Arial" w:eastAsia="Calibri" w:hAnsi="Arial" w:cs="Arial"/>
          <w:color w:val="404040" w:themeColor="text1" w:themeTint="BF"/>
          <w:lang w:eastAsia="en-GB"/>
        </w:rPr>
      </w:pPr>
      <w:r w:rsidRPr="00714918">
        <w:rPr>
          <w:rFonts w:ascii="Arial" w:hAnsi="Arial" w:cs="Arial"/>
          <w:color w:val="404040" w:themeColor="text1" w:themeTint="BF"/>
        </w:rPr>
        <w:t xml:space="preserve">As post holder you will have an interest and the ability to contribute to service development. You will have experience of working with children, young people and parents presenting with a range of mental health difficulties and challenging behaviour. You will have experience in clinical supervision and ideally the delivery of low intensity CBT interventions. If you are a senior CWP, you would have had at least two years experiences as a qualified CWP and ideally some experience supervising CWPs.   </w:t>
      </w:r>
    </w:p>
    <w:p w14:paraId="2BEB341D" w14:textId="77777777" w:rsidR="00714918" w:rsidRPr="00714918" w:rsidRDefault="00714918" w:rsidP="00714918">
      <w:pPr>
        <w:pStyle w:val="BodyText"/>
        <w:rPr>
          <w:rFonts w:ascii="Arial" w:eastAsiaTheme="minorEastAsia" w:hAnsi="Arial" w:cs="Arial"/>
          <w:color w:val="404040" w:themeColor="text1" w:themeTint="BF"/>
          <w:sz w:val="24"/>
          <w:szCs w:val="24"/>
        </w:rPr>
      </w:pPr>
    </w:p>
    <w:p w14:paraId="793B0DAE" w14:textId="77777777" w:rsidR="00714918" w:rsidRPr="00714918" w:rsidRDefault="00714918" w:rsidP="00714918">
      <w:pPr>
        <w:pStyle w:val="BodyText"/>
        <w:rPr>
          <w:rFonts w:ascii="Arial" w:eastAsiaTheme="minorEastAsia" w:hAnsi="Arial" w:cs="Arial"/>
          <w:color w:val="404040" w:themeColor="text1" w:themeTint="BF"/>
          <w:sz w:val="24"/>
          <w:szCs w:val="24"/>
        </w:rPr>
      </w:pPr>
      <w:bookmarkStart w:id="1" w:name="_Hlk84825455"/>
      <w:r w:rsidRPr="00714918">
        <w:rPr>
          <w:rFonts w:ascii="Arial" w:eastAsiaTheme="minorEastAsia" w:hAnsi="Arial" w:cs="Arial"/>
          <w:color w:val="404040" w:themeColor="text1" w:themeTint="BF"/>
          <w:sz w:val="24"/>
          <w:szCs w:val="24"/>
        </w:rPr>
        <w:t xml:space="preserve">Please specify within your application statement whether you wish to apply for a full time 37.5-hour role, or whether you would prefer to work part time or on a job share basis. </w:t>
      </w:r>
      <w:bookmarkEnd w:id="1"/>
    </w:p>
    <w:p w14:paraId="43135F3D" w14:textId="77777777" w:rsidR="005344BF" w:rsidRPr="00714918" w:rsidRDefault="005344BF" w:rsidP="005344BF">
      <w:pPr>
        <w:spacing w:line="288" w:lineRule="auto"/>
        <w:rPr>
          <w:rFonts w:ascii="Arial" w:eastAsia="Calibri" w:hAnsi="Arial" w:cs="Arial"/>
          <w:color w:val="2A3B4C"/>
          <w:sz w:val="28"/>
          <w:szCs w:val="28"/>
          <w:lang w:val="en-US" w:eastAsia="en-GB"/>
        </w:rPr>
      </w:pPr>
      <w:r w:rsidRPr="00714918">
        <w:rPr>
          <w:rFonts w:ascii="Arial" w:eastAsia="Calibri" w:hAnsi="Arial" w:cs="Arial"/>
          <w:color w:val="2A3B4C"/>
          <w:sz w:val="28"/>
          <w:szCs w:val="28"/>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2562CE04"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proofErr w:type="gramStart"/>
      <w:r w:rsidRPr="00F03D81">
        <w:rPr>
          <w:rFonts w:ascii="Arial" w:eastAsia="Calibri" w:hAnsi="Arial" w:cs="Arial"/>
          <w:color w:val="2A3B4C"/>
          <w:lang w:eastAsia="en-GB"/>
        </w:rPr>
        <w:t>recorded</w:t>
      </w:r>
      <w:proofErr w:type="gramEnd"/>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24BE5722"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Any queries, please email</w:t>
      </w:r>
      <w:r w:rsidRPr="009A0257">
        <w:rPr>
          <w:rFonts w:ascii="Arial" w:hAnsi="Arial" w:cs="Arial"/>
          <w:b/>
          <w:bCs/>
          <w:color w:val="2B4250"/>
        </w:rPr>
        <w:t xml:space="preserve">: </w:t>
      </w:r>
      <w:r w:rsidR="00F277D4" w:rsidRPr="009A0257">
        <w:rPr>
          <w:rFonts w:ascii="Arial" w:hAnsi="Arial" w:cs="Arial"/>
          <w:b/>
          <w:bCs/>
          <w:color w:val="2B4250"/>
        </w:rPr>
        <w:t xml:space="preserve"> </w:t>
      </w:r>
      <w:hyperlink r:id="rId14" w:history="1">
        <w:r w:rsidR="009A0257" w:rsidRPr="009A0257">
          <w:rPr>
            <w:rStyle w:val="Hyperlink"/>
            <w:rFonts w:ascii="Arial" w:hAnsi="Arial" w:cs="Arial"/>
          </w:rPr>
          <w:t>Alison.williams@ormistonfamilies.org.uk</w:t>
        </w:r>
      </w:hyperlink>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B236339" w14:textId="6AE388D2" w:rsidR="00123B1B" w:rsidRPr="00123B1B" w:rsidRDefault="00F277D4" w:rsidP="00DC1B82">
      <w:pPr>
        <w:pStyle w:val="BodyText"/>
        <w:spacing w:after="120" w:line="288" w:lineRule="auto"/>
        <w:rPr>
          <w:rFonts w:ascii="Arial Bold" w:eastAsiaTheme="minorEastAsia" w:hAnsi="Arial Bold" w:cs="Arial Bold"/>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00855DE1">
        <w:rPr>
          <w:rFonts w:ascii="Arial Bold" w:eastAsiaTheme="minorEastAsia" w:hAnsi="Arial Bold" w:cs="Arial Bold"/>
          <w:b/>
          <w:color w:val="00A685"/>
          <w:sz w:val="32"/>
          <w:szCs w:val="32"/>
        </w:rPr>
        <w:t>s</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123B1B">
        <w:rPr>
          <w:rFonts w:ascii="Arial Bold" w:eastAsiaTheme="minorEastAsia" w:hAnsi="Arial Bold" w:cs="Arial Bold"/>
          <w:b/>
          <w:color w:val="2B4250"/>
          <w:sz w:val="32"/>
          <w:szCs w:val="32"/>
        </w:rPr>
        <w:t>Children’s Wellbeing Practitioner (CWP) Supervisor/ Service Development Lead</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10"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10"/>
    <w:p w14:paraId="0A9B98DB" w14:textId="1CDC9B01"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The post</w:t>
      </w:r>
      <w:r w:rsidR="00855DE1">
        <w:rPr>
          <w:rFonts w:ascii="Arial" w:eastAsiaTheme="minorEastAsia" w:hAnsi="Arial" w:cs="Arial"/>
          <w:color w:val="2A3B4C"/>
          <w:sz w:val="24"/>
          <w:szCs w:val="24"/>
        </w:rPr>
        <w:t>s</w:t>
      </w:r>
      <w:r w:rsidRPr="00F277D4">
        <w:rPr>
          <w:rFonts w:ascii="Arial" w:eastAsiaTheme="minorEastAsia" w:hAnsi="Arial" w:cs="Arial"/>
          <w:color w:val="2A3B4C"/>
          <w:sz w:val="24"/>
          <w:szCs w:val="24"/>
        </w:rPr>
        <w:t xml:space="preserve"> advertised </w:t>
      </w:r>
      <w:r w:rsidR="00855DE1">
        <w:rPr>
          <w:rFonts w:ascii="Arial" w:eastAsiaTheme="minorEastAsia" w:hAnsi="Arial" w:cs="Arial"/>
          <w:color w:val="2A3B4C"/>
          <w:sz w:val="24"/>
          <w:szCs w:val="24"/>
        </w:rPr>
        <w:t>are</w:t>
      </w:r>
      <w:r w:rsidRPr="00F277D4">
        <w:rPr>
          <w:rFonts w:ascii="Arial" w:eastAsiaTheme="minorEastAsia" w:hAnsi="Arial" w:cs="Arial"/>
          <w:color w:val="2A3B4C"/>
          <w:sz w:val="24"/>
          <w:szCs w:val="24"/>
        </w:rPr>
        <w:t xml:space="preserve"> permanent and can be part-time or full-time, with flexible</w:t>
      </w:r>
      <w:r w:rsidR="001343AB">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working.</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659E39CF"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0D1F1C">
        <w:rPr>
          <w:rFonts w:ascii="Arial" w:eastAsiaTheme="minorEastAsia" w:hAnsi="Arial" w:cs="Arial"/>
          <w:color w:val="2A3B4C"/>
          <w:sz w:val="24"/>
          <w:szCs w:val="24"/>
        </w:rPr>
        <w:t>3</w:t>
      </w:r>
      <w:r w:rsidR="001666D8">
        <w:rPr>
          <w:rFonts w:ascii="Arial" w:eastAsiaTheme="minorEastAsia" w:hAnsi="Arial" w:cs="Arial"/>
          <w:color w:val="2A3B4C"/>
          <w:sz w:val="24"/>
          <w:szCs w:val="24"/>
        </w:rPr>
        <w:t>7.</w:t>
      </w:r>
      <w:r w:rsidR="000D1F1C">
        <w:rPr>
          <w:rFonts w:ascii="Arial" w:eastAsiaTheme="minorEastAsia" w:hAnsi="Arial" w:cs="Arial"/>
          <w:color w:val="2A3B4C"/>
          <w:sz w:val="24"/>
          <w:szCs w:val="24"/>
        </w:rPr>
        <w:t>5</w:t>
      </w:r>
      <w:r w:rsidRPr="00F277D4">
        <w:rPr>
          <w:rFonts w:ascii="Arial" w:eastAsiaTheme="minorEastAsia" w:hAnsi="Arial" w:cs="Arial"/>
          <w:color w:val="2A3B4C"/>
          <w:sz w:val="24"/>
          <w:szCs w:val="24"/>
        </w:rPr>
        <w:t xml:space="preserve"> hours,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14A30B1E"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855DE1">
        <w:rPr>
          <w:rFonts w:ascii="Arial" w:eastAsiaTheme="minorEastAsia" w:hAnsi="Arial" w:cs="Arial"/>
          <w:color w:val="2A3B4C"/>
          <w:sz w:val="24"/>
          <w:szCs w:val="24"/>
        </w:rPr>
        <w:t>Norwich Hub with a blend of remote working and working out in the community across Norfolk &amp; Waveney</w:t>
      </w:r>
      <w:r w:rsidRPr="00F277D4">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4981A4F7"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C736E5">
        <w:rPr>
          <w:rFonts w:ascii="Arial" w:eastAsiaTheme="minorEastAsia" w:hAnsi="Arial" w:cs="Arial"/>
          <w:color w:val="2A3B4C"/>
          <w:sz w:val="24"/>
          <w:szCs w:val="24"/>
        </w:rPr>
        <w:t xml:space="preserve">salary is to </w:t>
      </w:r>
      <w:r w:rsidR="00B25AD3">
        <w:rPr>
          <w:rFonts w:ascii="Arial" w:eastAsiaTheme="minorEastAsia" w:hAnsi="Arial" w:cs="Arial"/>
          <w:color w:val="2A3B4C"/>
          <w:sz w:val="24"/>
          <w:szCs w:val="24"/>
        </w:rPr>
        <w:t xml:space="preserve">be </w:t>
      </w:r>
      <w:r w:rsidR="00C736E5">
        <w:rPr>
          <w:rFonts w:ascii="Arial" w:eastAsiaTheme="minorEastAsia" w:hAnsi="Arial" w:cs="Arial"/>
          <w:color w:val="2A3B4C"/>
          <w:sz w:val="24"/>
          <w:szCs w:val="24"/>
        </w:rPr>
        <w:t>confirmed, depending on qualifications</w:t>
      </w:r>
      <w:r w:rsidR="00AA5DA4">
        <w:rPr>
          <w:rFonts w:ascii="Arial" w:eastAsiaTheme="minorEastAsia" w:hAnsi="Arial" w:cs="Arial"/>
          <w:color w:val="2A3B4C"/>
          <w:sz w:val="24"/>
          <w:szCs w:val="24"/>
        </w:rPr>
        <w:t xml:space="preserve">, </w:t>
      </w:r>
      <w:r w:rsidR="00C736E5">
        <w:rPr>
          <w:rFonts w:ascii="Arial" w:eastAsiaTheme="minorEastAsia" w:hAnsi="Arial" w:cs="Arial"/>
          <w:color w:val="2A3B4C"/>
          <w:sz w:val="24"/>
          <w:szCs w:val="24"/>
        </w:rPr>
        <w:t>experience</w:t>
      </w:r>
      <w:r w:rsidR="00AA5DA4">
        <w:rPr>
          <w:rFonts w:ascii="Arial" w:eastAsiaTheme="minorEastAsia" w:hAnsi="Arial" w:cs="Arial"/>
          <w:color w:val="2A3B4C"/>
          <w:sz w:val="24"/>
          <w:szCs w:val="24"/>
        </w:rPr>
        <w:t xml:space="preserve"> and role offered</w:t>
      </w:r>
      <w:r w:rsidR="00C736E5">
        <w:rPr>
          <w:rFonts w:ascii="Arial" w:eastAsiaTheme="minorEastAsia" w:hAnsi="Arial" w:cs="Arial"/>
          <w:color w:val="2A3B4C"/>
          <w:sz w:val="24"/>
          <w:szCs w:val="24"/>
        </w:rPr>
        <w:t xml:space="preserve"> ranging from</w:t>
      </w:r>
      <w:r w:rsidR="00AA5DA4">
        <w:rPr>
          <w:rFonts w:ascii="Arial" w:eastAsiaTheme="minorEastAsia" w:hAnsi="Arial" w:cs="Arial"/>
          <w:color w:val="2A3B4C"/>
          <w:sz w:val="24"/>
          <w:szCs w:val="24"/>
        </w:rPr>
        <w:t xml:space="preserve"> £31,378 to £45,431</w:t>
      </w:r>
      <w:r w:rsidRPr="00F277D4">
        <w:rPr>
          <w:rFonts w:ascii="Arial" w:eastAsiaTheme="minorEastAsia" w:hAnsi="Arial" w:cs="Arial"/>
          <w:color w:val="2A3B4C"/>
          <w:sz w:val="24"/>
          <w:szCs w:val="24"/>
        </w:rPr>
        <w:t xml:space="preserve"> per annum, based on</w:t>
      </w:r>
      <w:r w:rsidR="00246A00">
        <w:rPr>
          <w:rFonts w:ascii="Arial" w:eastAsiaTheme="minorEastAsia" w:hAnsi="Arial" w:cs="Arial"/>
          <w:color w:val="2A3B4C"/>
          <w:sz w:val="24"/>
          <w:szCs w:val="24"/>
        </w:rPr>
        <w:t xml:space="preserve"> </w:t>
      </w:r>
      <w:r w:rsidR="00C736E5">
        <w:rPr>
          <w:rFonts w:ascii="Arial" w:eastAsiaTheme="minorEastAsia" w:hAnsi="Arial" w:cs="Arial"/>
          <w:color w:val="2A3B4C"/>
          <w:sz w:val="24"/>
          <w:szCs w:val="24"/>
        </w:rPr>
        <w:t xml:space="preserve">37.5 </w:t>
      </w:r>
      <w:r w:rsidRPr="00F277D4">
        <w:rPr>
          <w:rFonts w:ascii="Arial" w:eastAsiaTheme="minorEastAsia" w:hAnsi="Arial" w:cs="Arial"/>
          <w:color w:val="2A3B4C"/>
          <w:sz w:val="24"/>
          <w:szCs w:val="24"/>
        </w:rPr>
        <w:t xml:space="preserve">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Travelling Requirements for Your Role</w:t>
      </w:r>
    </w:p>
    <w:p w14:paraId="4BC69D3E" w14:textId="160873AD"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FF6E84">
        <w:rPr>
          <w:rFonts w:ascii="Arial" w:eastAsiaTheme="minorEastAsia" w:hAnsi="Arial" w:cs="Arial"/>
          <w:color w:val="2A3B4C"/>
          <w:sz w:val="24"/>
          <w:szCs w:val="24"/>
        </w:rPr>
        <w:t xml:space="preserve">you will need to </w:t>
      </w:r>
      <w:r w:rsidRPr="00F277D4">
        <w:rPr>
          <w:rFonts w:ascii="Arial" w:eastAsiaTheme="minorEastAsia" w:hAnsi="Arial" w:cs="Arial"/>
          <w:color w:val="2A3B4C"/>
          <w:sz w:val="24"/>
          <w:szCs w:val="24"/>
        </w:rPr>
        <w:t xml:space="preserve">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5958578C"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FF6E84">
        <w:rPr>
          <w:rFonts w:ascii="Arial Bold" w:eastAsiaTheme="minorEastAsia" w:hAnsi="Arial Bold" w:cs="Arial Bold"/>
          <w:b/>
          <w:color w:val="00A685"/>
          <w:sz w:val="32"/>
          <w:szCs w:val="32"/>
        </w:rPr>
        <w:t xml:space="preserve"> Children’s Wellbeing Practitioner (CWP) Supervisor/Service Development Lead</w:t>
      </w:r>
    </w:p>
    <w:p w14:paraId="602B35DD" w14:textId="41105CA2"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FF6E84">
        <w:rPr>
          <w:rFonts w:ascii="Arial Bold" w:eastAsiaTheme="minorEastAsia" w:hAnsi="Arial Bold" w:cs="Arial Bold"/>
          <w:b/>
          <w:color w:val="00A685"/>
          <w:sz w:val="32"/>
          <w:szCs w:val="32"/>
        </w:rPr>
        <w:t xml:space="preserve"> Children and Young People’s Mental Health (CYPMHs)</w:t>
      </w:r>
    </w:p>
    <w:p w14:paraId="64D012FC" w14:textId="214E4C88" w:rsidR="00F277D4" w:rsidRP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FF6E84">
        <w:rPr>
          <w:rFonts w:ascii="Arial Bold" w:eastAsiaTheme="minorEastAsia" w:hAnsi="Arial Bold" w:cs="Arial Bold"/>
          <w:b/>
          <w:color w:val="00A685"/>
          <w:sz w:val="32"/>
          <w:szCs w:val="32"/>
        </w:rPr>
        <w:t xml:space="preserve"> Norfolk and Waveney</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7718D3DC" w14:textId="77777777" w:rsidR="00FF6E84" w:rsidRPr="005A0E85" w:rsidRDefault="00FF6E84" w:rsidP="00FF6E84">
      <w:pPr>
        <w:autoSpaceDE w:val="0"/>
        <w:autoSpaceDN w:val="0"/>
        <w:adjustRightInd w:val="0"/>
        <w:rPr>
          <w:rFonts w:ascii="Arial" w:eastAsia="Calibri" w:hAnsi="Arial" w:cs="Arial"/>
          <w:color w:val="323E4F" w:themeColor="text2" w:themeShade="BF"/>
        </w:rPr>
      </w:pPr>
      <w:r w:rsidRPr="005A0E85">
        <w:rPr>
          <w:rFonts w:ascii="Arial" w:eastAsia="Calibri" w:hAnsi="Arial" w:cs="Arial"/>
          <w:color w:val="323E4F" w:themeColor="text2" w:themeShade="BF"/>
        </w:rPr>
        <w:t xml:space="preserve">The CWP supervisors/service development leads will be responsible for the management and supervision of the CWPs which are training roles within CYP IAPT and for overseeing effective systems of clinical oversight and case review and outcome monitoring. The post holders will also take a lead role in developing new services or new service structures to support the delivery of CWP skills and facilitate wider service transformation within the local children and young people’s mental health system – this will be done in conjunction with local service leads and managers. The CWPs will work within Norfolk and Waveney as three teams delivering, under the supervision of these posts, high-quality: brief outcome focused evidence-based interventions for children and young people experiencing mild to moderate mental health difficulties. </w:t>
      </w:r>
    </w:p>
    <w:p w14:paraId="0E8497A2" w14:textId="77777777" w:rsidR="00FF6E84" w:rsidRPr="005A0E85" w:rsidRDefault="00FF6E84" w:rsidP="00FF6E84">
      <w:pPr>
        <w:autoSpaceDE w:val="0"/>
        <w:autoSpaceDN w:val="0"/>
        <w:adjustRightInd w:val="0"/>
        <w:rPr>
          <w:rFonts w:ascii="Arial" w:eastAsia="Calibri" w:hAnsi="Arial" w:cs="Arial"/>
          <w:color w:val="323E4F" w:themeColor="text2" w:themeShade="BF"/>
        </w:rPr>
      </w:pPr>
    </w:p>
    <w:p w14:paraId="0FB9ED4F" w14:textId="77777777" w:rsidR="00FF6E84" w:rsidRPr="005A0E85" w:rsidRDefault="00FF6E84" w:rsidP="00FF6E84">
      <w:pPr>
        <w:autoSpaceDE w:val="0"/>
        <w:autoSpaceDN w:val="0"/>
        <w:adjustRightInd w:val="0"/>
        <w:rPr>
          <w:rFonts w:ascii="Arial" w:eastAsia="Calibri" w:hAnsi="Arial" w:cs="Arial"/>
          <w:color w:val="323E4F" w:themeColor="text2" w:themeShade="BF"/>
        </w:rPr>
      </w:pPr>
      <w:r w:rsidRPr="005A0E85">
        <w:rPr>
          <w:rFonts w:ascii="Arial" w:eastAsia="Calibri" w:hAnsi="Arial" w:cs="Arial"/>
          <w:color w:val="323E4F" w:themeColor="text2" w:themeShade="BF"/>
        </w:rPr>
        <w:t>The CWP supervisors/service development leads will support the strategic development of the CWP initiative within the three services, under the direction of the service leads.</w:t>
      </w:r>
    </w:p>
    <w:p w14:paraId="6AD19FCD" w14:textId="77777777" w:rsidR="00FF6E84" w:rsidRPr="005A0E85" w:rsidRDefault="00FF6E84" w:rsidP="00FF6E84">
      <w:pPr>
        <w:autoSpaceDE w:val="0"/>
        <w:autoSpaceDN w:val="0"/>
        <w:adjustRightInd w:val="0"/>
        <w:rPr>
          <w:rFonts w:ascii="Arial" w:eastAsia="Calibri" w:hAnsi="Arial" w:cs="Arial"/>
          <w:color w:val="323E4F" w:themeColor="text2" w:themeShade="BF"/>
        </w:rPr>
      </w:pPr>
    </w:p>
    <w:p w14:paraId="06EC6CD8" w14:textId="77777777" w:rsidR="00FF6E84" w:rsidRPr="005A0E85" w:rsidRDefault="00FF6E84" w:rsidP="00FF6E84">
      <w:pPr>
        <w:autoSpaceDE w:val="0"/>
        <w:autoSpaceDN w:val="0"/>
        <w:adjustRightInd w:val="0"/>
        <w:rPr>
          <w:rFonts w:ascii="Arial" w:eastAsia="Calibri" w:hAnsi="Arial" w:cs="Arial"/>
          <w:color w:val="323E4F" w:themeColor="text2" w:themeShade="BF"/>
        </w:rPr>
      </w:pPr>
      <w:r w:rsidRPr="005A0E85">
        <w:rPr>
          <w:rFonts w:ascii="Arial" w:eastAsia="Calibri" w:hAnsi="Arial" w:cs="Arial"/>
          <w:color w:val="323E4F" w:themeColor="text2" w:themeShade="BF"/>
        </w:rPr>
        <w:t xml:space="preserve">The training, supervision and service experience will equip the CWPs with the necessary knowledge, </w:t>
      </w:r>
      <w:proofErr w:type="gramStart"/>
      <w:r w:rsidRPr="005A0E85">
        <w:rPr>
          <w:rFonts w:ascii="Arial" w:eastAsia="Calibri" w:hAnsi="Arial" w:cs="Arial"/>
          <w:color w:val="323E4F" w:themeColor="text2" w:themeShade="BF"/>
        </w:rPr>
        <w:t>attitude</w:t>
      </w:r>
      <w:proofErr w:type="gramEnd"/>
      <w:r w:rsidRPr="005A0E85">
        <w:rPr>
          <w:rFonts w:ascii="Arial" w:eastAsia="Calibri" w:hAnsi="Arial" w:cs="Arial"/>
          <w:color w:val="323E4F" w:themeColor="text2" w:themeShade="BF"/>
        </w:rPr>
        <w:t xml:space="preserve"> and capabilities to operate effectively in an all-inclusive, value driven service. </w:t>
      </w:r>
    </w:p>
    <w:p w14:paraId="37184734" w14:textId="77777777" w:rsidR="00FF6E84" w:rsidRPr="005A0E85" w:rsidRDefault="00FF6E84" w:rsidP="00FF6E84">
      <w:pPr>
        <w:autoSpaceDE w:val="0"/>
        <w:autoSpaceDN w:val="0"/>
        <w:adjustRightInd w:val="0"/>
        <w:rPr>
          <w:rFonts w:ascii="Arial" w:eastAsia="Calibri" w:hAnsi="Arial" w:cs="Arial"/>
          <w:color w:val="323E4F" w:themeColor="text2" w:themeShade="BF"/>
        </w:rPr>
      </w:pPr>
    </w:p>
    <w:p w14:paraId="79ABF7AF" w14:textId="753C980E" w:rsidR="00F277D4" w:rsidRPr="005A0E85" w:rsidRDefault="00FF6E84" w:rsidP="00FF6E84">
      <w:pPr>
        <w:autoSpaceDE w:val="0"/>
        <w:autoSpaceDN w:val="0"/>
        <w:adjustRightInd w:val="0"/>
        <w:rPr>
          <w:rFonts w:ascii="Arial" w:eastAsia="Calibri" w:hAnsi="Arial" w:cs="Arial"/>
          <w:color w:val="323E4F" w:themeColor="text2" w:themeShade="BF"/>
        </w:rPr>
      </w:pPr>
      <w:r w:rsidRPr="005A0E85">
        <w:rPr>
          <w:rFonts w:ascii="Arial" w:eastAsia="Calibri" w:hAnsi="Arial" w:cs="Arial"/>
          <w:color w:val="323E4F" w:themeColor="text2" w:themeShade="BF"/>
        </w:rPr>
        <w:t xml:space="preserve">The CWPs will attend all university based taught and self-study days required by University College London, as specified within the agreed national curriculum and work in the service for the remaining days of the week using their newly developed skills. </w:t>
      </w:r>
    </w:p>
    <w:p w14:paraId="33166ED3" w14:textId="7EA667AB" w:rsidR="00F277D4" w:rsidRPr="005A0E85" w:rsidRDefault="00F277D4" w:rsidP="00F277D4">
      <w:pPr>
        <w:spacing w:before="120" w:after="60" w:line="288" w:lineRule="auto"/>
        <w:jc w:val="both"/>
        <w:rPr>
          <w:rFonts w:ascii="Arial" w:eastAsiaTheme="minorEastAsia" w:hAnsi="Arial" w:cs="Arial"/>
          <w:color w:val="323E4F" w:themeColor="text2" w:themeShade="BF"/>
          <w:sz w:val="28"/>
          <w:szCs w:val="28"/>
        </w:rPr>
      </w:pPr>
    </w:p>
    <w:p w14:paraId="590EAFD4" w14:textId="0455D780" w:rsidR="00F277D4" w:rsidRPr="005A0E85" w:rsidRDefault="00F277D4" w:rsidP="00F277D4">
      <w:pPr>
        <w:pStyle w:val="BodyText"/>
        <w:spacing w:line="288" w:lineRule="auto"/>
        <w:rPr>
          <w:rFonts w:ascii="Arial" w:eastAsiaTheme="minorEastAsia" w:hAnsi="Arial" w:cs="Arial"/>
          <w:b/>
          <w:bCs/>
          <w:color w:val="323E4F" w:themeColor="text2" w:themeShade="BF"/>
          <w:sz w:val="32"/>
          <w:szCs w:val="32"/>
        </w:rPr>
      </w:pPr>
      <w:r w:rsidRPr="005A0E85">
        <w:rPr>
          <w:rFonts w:ascii="Arial" w:eastAsiaTheme="minorEastAsia" w:hAnsi="Arial" w:cs="Arial"/>
          <w:b/>
          <w:bCs/>
          <w:color w:val="323E4F" w:themeColor="text2" w:themeShade="BF"/>
          <w:sz w:val="32"/>
          <w:szCs w:val="32"/>
        </w:rPr>
        <w:t>Main Duties and Responsibilities</w:t>
      </w:r>
    </w:p>
    <w:p w14:paraId="3762D16F" w14:textId="77777777" w:rsidR="00A41B1E" w:rsidRPr="005A0E85" w:rsidRDefault="00A41B1E" w:rsidP="00A41B1E">
      <w:pPr>
        <w:pStyle w:val="OrmistonBody12pt"/>
        <w:rPr>
          <w:color w:val="323E4F" w:themeColor="text2" w:themeShade="BF"/>
        </w:rPr>
      </w:pPr>
      <w:r w:rsidRPr="005A0E85">
        <w:rPr>
          <w:color w:val="323E4F" w:themeColor="text2" w:themeShade="BF"/>
        </w:rPr>
        <w:t>CWP supervisor/service development leads should be able to demonstrate:</w:t>
      </w:r>
    </w:p>
    <w:p w14:paraId="65095D66" w14:textId="77777777" w:rsidR="00A41B1E" w:rsidRPr="005A0E85" w:rsidRDefault="00A41B1E" w:rsidP="00A41B1E">
      <w:pPr>
        <w:pStyle w:val="OrmistonBody12pt"/>
        <w:rPr>
          <w:color w:val="323E4F" w:themeColor="text2" w:themeShade="BF"/>
        </w:rPr>
      </w:pPr>
    </w:p>
    <w:p w14:paraId="3350F63C" w14:textId="77777777" w:rsidR="00A41B1E" w:rsidRPr="005A0E85" w:rsidRDefault="00A41B1E" w:rsidP="00A41B1E">
      <w:pPr>
        <w:numPr>
          <w:ilvl w:val="0"/>
          <w:numId w:val="24"/>
        </w:numPr>
        <w:rPr>
          <w:rFonts w:ascii="Arial" w:hAnsi="Arial" w:cs="Arial"/>
          <w:color w:val="323E4F" w:themeColor="text2" w:themeShade="BF"/>
        </w:rPr>
      </w:pPr>
      <w:r w:rsidRPr="005A0E85">
        <w:rPr>
          <w:rFonts w:ascii="Arial" w:hAnsi="Arial" w:cs="Arial"/>
          <w:color w:val="323E4F" w:themeColor="text2" w:themeShade="BF"/>
        </w:rPr>
        <w:t xml:space="preserve">Previous experience in supervision preferably with CYP-IAPT supervision training </w:t>
      </w:r>
    </w:p>
    <w:p w14:paraId="44033004" w14:textId="77777777" w:rsidR="00A41B1E" w:rsidRPr="005A0E85" w:rsidRDefault="00A41B1E" w:rsidP="00A41B1E">
      <w:pPr>
        <w:numPr>
          <w:ilvl w:val="0"/>
          <w:numId w:val="24"/>
        </w:numPr>
        <w:rPr>
          <w:rFonts w:ascii="Arial" w:hAnsi="Arial" w:cs="Arial"/>
          <w:color w:val="323E4F" w:themeColor="text2" w:themeShade="BF"/>
        </w:rPr>
      </w:pPr>
      <w:r w:rsidRPr="005A0E85">
        <w:rPr>
          <w:rFonts w:ascii="Arial" w:hAnsi="Arial" w:cs="Arial"/>
          <w:color w:val="323E4F" w:themeColor="text2" w:themeShade="BF"/>
        </w:rPr>
        <w:t>Substantial experience working with children and families with mental health needs (</w:t>
      </w:r>
      <w:proofErr w:type="gramStart"/>
      <w:r w:rsidRPr="005A0E85">
        <w:rPr>
          <w:rFonts w:ascii="Arial" w:hAnsi="Arial" w:cs="Arial"/>
          <w:color w:val="323E4F" w:themeColor="text2" w:themeShade="BF"/>
        </w:rPr>
        <w:t>i.e.</w:t>
      </w:r>
      <w:proofErr w:type="gramEnd"/>
      <w:r w:rsidRPr="005A0E85">
        <w:rPr>
          <w:rFonts w:ascii="Arial" w:hAnsi="Arial" w:cs="Arial"/>
          <w:color w:val="323E4F" w:themeColor="text2" w:themeShade="BF"/>
        </w:rPr>
        <w:t xml:space="preserve"> not just working with adults) </w:t>
      </w:r>
    </w:p>
    <w:p w14:paraId="4955E996" w14:textId="77777777" w:rsidR="00A41B1E" w:rsidRPr="005A0E85" w:rsidRDefault="00A41B1E" w:rsidP="00A41B1E">
      <w:pPr>
        <w:numPr>
          <w:ilvl w:val="0"/>
          <w:numId w:val="24"/>
        </w:numPr>
        <w:rPr>
          <w:rFonts w:ascii="Arial" w:hAnsi="Arial" w:cs="Arial"/>
          <w:color w:val="323E4F" w:themeColor="text2" w:themeShade="BF"/>
        </w:rPr>
      </w:pPr>
      <w:r w:rsidRPr="005A0E85">
        <w:rPr>
          <w:rFonts w:ascii="Arial" w:hAnsi="Arial" w:cs="Arial"/>
          <w:color w:val="323E4F" w:themeColor="text2" w:themeShade="BF"/>
        </w:rPr>
        <w:t xml:space="preserve">Clinical experience of </w:t>
      </w:r>
      <w:proofErr w:type="gramStart"/>
      <w:r w:rsidRPr="005A0E85">
        <w:rPr>
          <w:rFonts w:ascii="Arial" w:hAnsi="Arial" w:cs="Arial"/>
          <w:color w:val="323E4F" w:themeColor="text2" w:themeShade="BF"/>
        </w:rPr>
        <w:t>outcomes based</w:t>
      </w:r>
      <w:proofErr w:type="gramEnd"/>
      <w:r w:rsidRPr="005A0E85">
        <w:rPr>
          <w:rFonts w:ascii="Arial" w:hAnsi="Arial" w:cs="Arial"/>
          <w:color w:val="323E4F" w:themeColor="text2" w:themeShade="BF"/>
        </w:rPr>
        <w:t xml:space="preserve"> practice </w:t>
      </w:r>
    </w:p>
    <w:p w14:paraId="7FEEFB0D" w14:textId="77777777" w:rsidR="00A41B1E" w:rsidRPr="005A0E85" w:rsidRDefault="00A41B1E" w:rsidP="00A41B1E">
      <w:pPr>
        <w:numPr>
          <w:ilvl w:val="0"/>
          <w:numId w:val="24"/>
        </w:numPr>
        <w:rPr>
          <w:rFonts w:ascii="Arial" w:hAnsi="Arial" w:cs="Arial"/>
          <w:color w:val="323E4F" w:themeColor="text2" w:themeShade="BF"/>
        </w:rPr>
      </w:pPr>
      <w:r w:rsidRPr="005A0E85">
        <w:rPr>
          <w:rFonts w:ascii="Arial" w:hAnsi="Arial" w:cs="Arial"/>
          <w:color w:val="323E4F" w:themeColor="text2" w:themeShade="BF"/>
        </w:rPr>
        <w:lastRenderedPageBreak/>
        <w:t xml:space="preserve">Knowledge and experience in </w:t>
      </w:r>
      <w:proofErr w:type="gramStart"/>
      <w:r w:rsidRPr="005A0E85">
        <w:rPr>
          <w:rFonts w:ascii="Arial" w:hAnsi="Arial" w:cs="Arial"/>
          <w:color w:val="323E4F" w:themeColor="text2" w:themeShade="BF"/>
        </w:rPr>
        <w:t>evidence based</w:t>
      </w:r>
      <w:proofErr w:type="gramEnd"/>
      <w:r w:rsidRPr="005A0E85">
        <w:rPr>
          <w:rFonts w:ascii="Arial" w:hAnsi="Arial" w:cs="Arial"/>
          <w:color w:val="323E4F" w:themeColor="text2" w:themeShade="BF"/>
        </w:rPr>
        <w:t xml:space="preserve"> practice with children and their families </w:t>
      </w:r>
    </w:p>
    <w:p w14:paraId="0E222094" w14:textId="77777777" w:rsidR="00A41B1E" w:rsidRPr="005A0E85" w:rsidRDefault="00A41B1E" w:rsidP="00A41B1E">
      <w:pPr>
        <w:numPr>
          <w:ilvl w:val="0"/>
          <w:numId w:val="24"/>
        </w:numPr>
        <w:rPr>
          <w:rFonts w:ascii="Arial" w:hAnsi="Arial" w:cs="Arial"/>
          <w:color w:val="323E4F" w:themeColor="text2" w:themeShade="BF"/>
        </w:rPr>
      </w:pPr>
      <w:r w:rsidRPr="005A0E85">
        <w:rPr>
          <w:rFonts w:ascii="Arial" w:hAnsi="Arial" w:cs="Arial"/>
          <w:color w:val="323E4F" w:themeColor="text2" w:themeShade="BF"/>
        </w:rPr>
        <w:t xml:space="preserve">Enthusiasm for extending brief low intensity forms of help offered to children and parents around mental health needs  </w:t>
      </w:r>
    </w:p>
    <w:p w14:paraId="4E48952C" w14:textId="77777777" w:rsidR="00A41B1E" w:rsidRPr="005A0E85" w:rsidRDefault="00A41B1E" w:rsidP="00A41B1E">
      <w:pPr>
        <w:numPr>
          <w:ilvl w:val="0"/>
          <w:numId w:val="24"/>
        </w:numPr>
        <w:rPr>
          <w:rFonts w:ascii="Arial" w:hAnsi="Arial" w:cs="Arial"/>
          <w:color w:val="323E4F" w:themeColor="text2" w:themeShade="BF"/>
        </w:rPr>
      </w:pPr>
      <w:r w:rsidRPr="005A0E85">
        <w:rPr>
          <w:rFonts w:ascii="Arial" w:hAnsi="Arial" w:cs="Arial"/>
          <w:color w:val="323E4F" w:themeColor="text2" w:themeShade="BF"/>
        </w:rPr>
        <w:t>Knowledge of practice of guided self-help, drawing on principles of CBT and behavioural therapy</w:t>
      </w:r>
    </w:p>
    <w:p w14:paraId="518F96CB" w14:textId="77777777" w:rsidR="00A41B1E" w:rsidRPr="005A0E85" w:rsidRDefault="00A41B1E" w:rsidP="00A41B1E">
      <w:pPr>
        <w:numPr>
          <w:ilvl w:val="0"/>
          <w:numId w:val="24"/>
        </w:numPr>
        <w:rPr>
          <w:rFonts w:ascii="Arial" w:hAnsi="Arial" w:cs="Arial"/>
          <w:color w:val="323E4F" w:themeColor="text2" w:themeShade="BF"/>
        </w:rPr>
      </w:pPr>
      <w:r w:rsidRPr="005A0E85">
        <w:rPr>
          <w:rFonts w:ascii="Arial" w:hAnsi="Arial" w:cs="Arial"/>
          <w:color w:val="323E4F" w:themeColor="text2" w:themeShade="BF"/>
        </w:rPr>
        <w:t xml:space="preserve">Knowledge of evidence informed interventions for low mood, self-harm, </w:t>
      </w:r>
      <w:proofErr w:type="gramStart"/>
      <w:r w:rsidRPr="005A0E85">
        <w:rPr>
          <w:rFonts w:ascii="Arial" w:hAnsi="Arial" w:cs="Arial"/>
          <w:color w:val="323E4F" w:themeColor="text2" w:themeShade="BF"/>
        </w:rPr>
        <w:t>anxiety</w:t>
      </w:r>
      <w:proofErr w:type="gramEnd"/>
      <w:r w:rsidRPr="005A0E85">
        <w:rPr>
          <w:rFonts w:ascii="Arial" w:hAnsi="Arial" w:cs="Arial"/>
          <w:color w:val="323E4F" w:themeColor="text2" w:themeShade="BF"/>
        </w:rPr>
        <w:t xml:space="preserve"> and common behaviour problems in young children.  </w:t>
      </w:r>
    </w:p>
    <w:p w14:paraId="0C98D379" w14:textId="77777777" w:rsidR="00A41B1E" w:rsidRPr="005A0E85" w:rsidRDefault="00A41B1E" w:rsidP="00A41B1E">
      <w:pPr>
        <w:numPr>
          <w:ilvl w:val="0"/>
          <w:numId w:val="24"/>
        </w:numPr>
        <w:rPr>
          <w:rFonts w:ascii="Arial" w:hAnsi="Arial" w:cs="Arial"/>
          <w:color w:val="323E4F" w:themeColor="text2" w:themeShade="BF"/>
        </w:rPr>
      </w:pPr>
      <w:r w:rsidRPr="005A0E85">
        <w:rPr>
          <w:rFonts w:ascii="Arial" w:hAnsi="Arial" w:cs="Arial"/>
          <w:color w:val="323E4F" w:themeColor="text2" w:themeShade="BF"/>
        </w:rPr>
        <w:t>Enthusiasm for and knowledge of the use of ROMs/feedback and outcomes tools on a session-by-session basis and how to use in supervision</w:t>
      </w:r>
    </w:p>
    <w:p w14:paraId="5DF587BF" w14:textId="77777777" w:rsidR="00A41B1E" w:rsidRPr="005A0E85" w:rsidRDefault="00A41B1E" w:rsidP="00A41B1E">
      <w:pPr>
        <w:numPr>
          <w:ilvl w:val="0"/>
          <w:numId w:val="24"/>
        </w:numPr>
        <w:rPr>
          <w:rFonts w:ascii="Arial" w:hAnsi="Arial" w:cs="Arial"/>
          <w:color w:val="323E4F" w:themeColor="text2" w:themeShade="BF"/>
        </w:rPr>
      </w:pPr>
      <w:r w:rsidRPr="005A0E85">
        <w:rPr>
          <w:rFonts w:ascii="Arial" w:hAnsi="Arial" w:cs="Arial"/>
          <w:color w:val="323E4F" w:themeColor="text2" w:themeShade="BF"/>
        </w:rPr>
        <w:t>Experience of goal-focused interventions</w:t>
      </w:r>
    </w:p>
    <w:p w14:paraId="310E970A" w14:textId="77777777" w:rsidR="00A41B1E" w:rsidRPr="005A0E85" w:rsidRDefault="00A41B1E" w:rsidP="002F4840">
      <w:pPr>
        <w:pStyle w:val="BodyText2"/>
        <w:spacing w:after="0" w:line="240" w:lineRule="auto"/>
        <w:jc w:val="both"/>
        <w:rPr>
          <w:rFonts w:ascii="Arial" w:hAnsi="Arial" w:cs="Arial"/>
          <w:b/>
          <w:color w:val="323E4F" w:themeColor="text2" w:themeShade="BF"/>
        </w:rPr>
      </w:pPr>
    </w:p>
    <w:p w14:paraId="17C522A4" w14:textId="77777777" w:rsidR="00A41B1E" w:rsidRPr="005A0E85" w:rsidRDefault="00A41B1E" w:rsidP="00A41B1E">
      <w:pPr>
        <w:pStyle w:val="BodyText2"/>
        <w:spacing w:after="0" w:line="240" w:lineRule="auto"/>
        <w:ind w:left="709" w:hanging="709"/>
        <w:jc w:val="both"/>
        <w:rPr>
          <w:rFonts w:ascii="Arial" w:hAnsi="Arial" w:cs="Arial"/>
          <w:b/>
          <w:color w:val="323E4F" w:themeColor="text2" w:themeShade="BF"/>
        </w:rPr>
      </w:pPr>
    </w:p>
    <w:p w14:paraId="00CEB66A" w14:textId="77777777" w:rsidR="00A41B1E" w:rsidRPr="005A0E85" w:rsidRDefault="00A41B1E" w:rsidP="00A41B1E">
      <w:pPr>
        <w:pStyle w:val="BodyText2"/>
        <w:spacing w:after="0" w:line="240" w:lineRule="auto"/>
        <w:ind w:left="709" w:hanging="709"/>
        <w:jc w:val="both"/>
        <w:rPr>
          <w:rFonts w:ascii="Arial" w:hAnsi="Arial" w:cs="Arial"/>
          <w:b/>
          <w:color w:val="323E4F" w:themeColor="text2" w:themeShade="BF"/>
        </w:rPr>
      </w:pPr>
    </w:p>
    <w:p w14:paraId="1538A2E7" w14:textId="77777777" w:rsidR="00A41B1E" w:rsidRPr="005A0E85" w:rsidRDefault="00A41B1E" w:rsidP="00A41B1E">
      <w:pPr>
        <w:pStyle w:val="BodyText2"/>
        <w:spacing w:after="0" w:line="240" w:lineRule="auto"/>
        <w:ind w:left="709" w:hanging="709"/>
        <w:jc w:val="both"/>
        <w:rPr>
          <w:rFonts w:ascii="Arial" w:hAnsi="Arial" w:cs="Arial"/>
          <w:b/>
          <w:color w:val="323E4F" w:themeColor="text2" w:themeShade="BF"/>
        </w:rPr>
      </w:pPr>
      <w:r w:rsidRPr="005A0E85">
        <w:rPr>
          <w:rFonts w:ascii="Arial" w:hAnsi="Arial" w:cs="Arial"/>
          <w:b/>
          <w:color w:val="323E4F" w:themeColor="text2" w:themeShade="BF"/>
        </w:rPr>
        <w:t>Main Duties</w:t>
      </w:r>
    </w:p>
    <w:p w14:paraId="38CE39B5" w14:textId="77777777" w:rsidR="00A41B1E" w:rsidRPr="005A0E85" w:rsidRDefault="00A41B1E" w:rsidP="00A41B1E">
      <w:pPr>
        <w:pStyle w:val="BodyText2"/>
        <w:spacing w:after="0" w:line="240" w:lineRule="auto"/>
        <w:ind w:left="709" w:hanging="709"/>
        <w:jc w:val="both"/>
        <w:rPr>
          <w:rFonts w:ascii="Arial" w:hAnsi="Arial" w:cs="Arial"/>
          <w:b/>
          <w:color w:val="323E4F" w:themeColor="text2" w:themeShade="BF"/>
          <w:u w:val="single"/>
        </w:rPr>
      </w:pPr>
    </w:p>
    <w:p w14:paraId="5A88A62A" w14:textId="77777777" w:rsidR="00A41B1E" w:rsidRPr="005A0E85" w:rsidRDefault="00A41B1E" w:rsidP="00A41B1E">
      <w:pPr>
        <w:numPr>
          <w:ilvl w:val="0"/>
          <w:numId w:val="26"/>
        </w:numPr>
        <w:jc w:val="both"/>
        <w:rPr>
          <w:rFonts w:ascii="Arial" w:hAnsi="Arial" w:cs="Arial"/>
          <w:b/>
          <w:bCs/>
          <w:color w:val="323E4F" w:themeColor="text2" w:themeShade="BF"/>
        </w:rPr>
      </w:pPr>
      <w:r w:rsidRPr="005A0E85">
        <w:rPr>
          <w:rFonts w:ascii="Arial" w:hAnsi="Arial" w:cs="Arial"/>
          <w:b/>
          <w:bCs/>
          <w:color w:val="323E4F" w:themeColor="text2" w:themeShade="BF"/>
        </w:rPr>
        <w:t>Clinical</w:t>
      </w:r>
    </w:p>
    <w:p w14:paraId="475B6D7A" w14:textId="77777777" w:rsidR="00A41B1E" w:rsidRPr="005A0E85" w:rsidRDefault="00A41B1E" w:rsidP="00A41B1E">
      <w:pPr>
        <w:ind w:left="720"/>
        <w:jc w:val="both"/>
        <w:rPr>
          <w:rFonts w:ascii="Arial" w:hAnsi="Arial" w:cs="Arial"/>
          <w:b/>
          <w:bCs/>
          <w:color w:val="323E4F" w:themeColor="text2" w:themeShade="BF"/>
        </w:rPr>
      </w:pPr>
    </w:p>
    <w:p w14:paraId="1983C175" w14:textId="77777777" w:rsidR="00A41B1E" w:rsidRPr="005A0E85" w:rsidRDefault="00A41B1E" w:rsidP="00A41B1E">
      <w:pPr>
        <w:widowControl w:val="0"/>
        <w:numPr>
          <w:ilvl w:val="0"/>
          <w:numId w:val="27"/>
        </w:numPr>
        <w:jc w:val="both"/>
        <w:rPr>
          <w:rFonts w:ascii="Arial" w:hAnsi="Arial" w:cs="Arial"/>
          <w:color w:val="323E4F" w:themeColor="text2" w:themeShade="BF"/>
        </w:rPr>
      </w:pPr>
      <w:r w:rsidRPr="005A0E85">
        <w:rPr>
          <w:rFonts w:ascii="Arial" w:hAnsi="Arial" w:cs="Arial"/>
          <w:color w:val="323E4F" w:themeColor="text2" w:themeShade="BF"/>
        </w:rPr>
        <w:t xml:space="preserve">To oversee the formulation and treatment and management plans for parents, children and young people being treated by the CWPs using a range of specialist psychological interventions appropriate to the </w:t>
      </w:r>
      <w:proofErr w:type="gramStart"/>
      <w:r w:rsidRPr="005A0E85">
        <w:rPr>
          <w:rFonts w:ascii="Arial" w:hAnsi="Arial" w:cs="Arial"/>
          <w:color w:val="323E4F" w:themeColor="text2" w:themeShade="BF"/>
        </w:rPr>
        <w:t>service;</w:t>
      </w:r>
      <w:proofErr w:type="gramEnd"/>
      <w:r w:rsidRPr="005A0E85">
        <w:rPr>
          <w:rFonts w:ascii="Arial" w:hAnsi="Arial" w:cs="Arial"/>
          <w:color w:val="323E4F" w:themeColor="text2" w:themeShade="BF"/>
        </w:rPr>
        <w:t xml:space="preserve"> individual and group.</w:t>
      </w:r>
    </w:p>
    <w:p w14:paraId="6EA15AB3" w14:textId="77777777" w:rsidR="00A41B1E" w:rsidRPr="005A0E85" w:rsidRDefault="00A41B1E" w:rsidP="00A41B1E">
      <w:pPr>
        <w:widowControl w:val="0"/>
        <w:ind w:left="720"/>
        <w:jc w:val="both"/>
        <w:rPr>
          <w:rFonts w:ascii="Arial" w:hAnsi="Arial" w:cs="Arial"/>
          <w:color w:val="323E4F" w:themeColor="text2" w:themeShade="BF"/>
        </w:rPr>
      </w:pPr>
    </w:p>
    <w:p w14:paraId="3F2183E2" w14:textId="77777777" w:rsidR="00A41B1E" w:rsidRPr="005A0E85" w:rsidRDefault="00A41B1E" w:rsidP="00A41B1E">
      <w:pPr>
        <w:widowControl w:val="0"/>
        <w:numPr>
          <w:ilvl w:val="0"/>
          <w:numId w:val="27"/>
        </w:numPr>
        <w:jc w:val="both"/>
        <w:rPr>
          <w:rFonts w:ascii="Arial" w:hAnsi="Arial" w:cs="Arial"/>
          <w:color w:val="323E4F" w:themeColor="text2" w:themeShade="BF"/>
        </w:rPr>
      </w:pPr>
      <w:r w:rsidRPr="005A0E85">
        <w:rPr>
          <w:rFonts w:ascii="Arial" w:hAnsi="Arial" w:cs="Arial"/>
          <w:color w:val="323E4F" w:themeColor="text2" w:themeShade="BF"/>
        </w:rPr>
        <w:t>Working in partnership to support children and young people experiencing mild to moderate mental health difficulties and their families in the self-management of presenting difficulties.</w:t>
      </w:r>
    </w:p>
    <w:p w14:paraId="03CD3C83" w14:textId="77777777" w:rsidR="00A41B1E" w:rsidRPr="005A0E85" w:rsidRDefault="00A41B1E" w:rsidP="00A41B1E">
      <w:pPr>
        <w:rPr>
          <w:rFonts w:ascii="Arial" w:hAnsi="Arial" w:cs="Arial"/>
          <w:color w:val="323E4F" w:themeColor="text2" w:themeShade="BF"/>
        </w:rPr>
      </w:pPr>
    </w:p>
    <w:p w14:paraId="73972509" w14:textId="77777777" w:rsidR="00A41B1E" w:rsidRPr="005A0E85" w:rsidRDefault="00A41B1E" w:rsidP="00A41B1E">
      <w:pPr>
        <w:widowControl w:val="0"/>
        <w:numPr>
          <w:ilvl w:val="0"/>
          <w:numId w:val="27"/>
        </w:numPr>
        <w:jc w:val="both"/>
        <w:rPr>
          <w:rFonts w:ascii="Arial" w:hAnsi="Arial" w:cs="Arial"/>
          <w:color w:val="323E4F" w:themeColor="text2" w:themeShade="BF"/>
        </w:rPr>
      </w:pPr>
      <w:r w:rsidRPr="005A0E85">
        <w:rPr>
          <w:rFonts w:ascii="Arial" w:hAnsi="Arial" w:cs="Arial"/>
          <w:color w:val="323E4F" w:themeColor="text2" w:themeShade="BF"/>
        </w:rPr>
        <w:t xml:space="preserve">Work in partnership with children, young </w:t>
      </w:r>
      <w:proofErr w:type="gramStart"/>
      <w:r w:rsidRPr="005A0E85">
        <w:rPr>
          <w:rFonts w:ascii="Arial" w:hAnsi="Arial" w:cs="Arial"/>
          <w:color w:val="323E4F" w:themeColor="text2" w:themeShade="BF"/>
        </w:rPr>
        <w:t>people</w:t>
      </w:r>
      <w:proofErr w:type="gramEnd"/>
      <w:r w:rsidRPr="005A0E85">
        <w:rPr>
          <w:rFonts w:ascii="Arial" w:hAnsi="Arial" w:cs="Arial"/>
          <w:color w:val="323E4F" w:themeColor="text2" w:themeShade="BF"/>
        </w:rPr>
        <w:t xml:space="preserve"> and families in the development of plans for the intervention and agreed outcomes.</w:t>
      </w:r>
    </w:p>
    <w:p w14:paraId="0874B3FF" w14:textId="77777777" w:rsidR="00A41B1E" w:rsidRPr="005A0E85" w:rsidRDefault="00A41B1E" w:rsidP="00A41B1E">
      <w:pPr>
        <w:jc w:val="both"/>
        <w:rPr>
          <w:rFonts w:ascii="Arial" w:hAnsi="Arial" w:cs="Arial"/>
          <w:b/>
          <w:bCs/>
          <w:color w:val="323E4F" w:themeColor="text2" w:themeShade="BF"/>
        </w:rPr>
      </w:pPr>
    </w:p>
    <w:p w14:paraId="0029FC81" w14:textId="77777777" w:rsidR="00A41B1E" w:rsidRPr="005A0E85" w:rsidRDefault="00A41B1E" w:rsidP="00A41B1E">
      <w:pPr>
        <w:numPr>
          <w:ilvl w:val="0"/>
          <w:numId w:val="27"/>
        </w:numPr>
        <w:jc w:val="both"/>
        <w:rPr>
          <w:rFonts w:ascii="Arial" w:hAnsi="Arial" w:cs="Arial"/>
          <w:bCs/>
          <w:color w:val="323E4F" w:themeColor="text2" w:themeShade="BF"/>
        </w:rPr>
      </w:pPr>
      <w:r w:rsidRPr="005A0E85">
        <w:rPr>
          <w:rFonts w:ascii="Arial" w:hAnsi="Arial" w:cs="Arial"/>
          <w:bCs/>
          <w:color w:val="323E4F" w:themeColor="text2" w:themeShade="BF"/>
        </w:rPr>
        <w:t xml:space="preserve">To support and empower children, young </w:t>
      </w:r>
      <w:proofErr w:type="gramStart"/>
      <w:r w:rsidRPr="005A0E85">
        <w:rPr>
          <w:rFonts w:ascii="Arial" w:hAnsi="Arial" w:cs="Arial"/>
          <w:bCs/>
          <w:color w:val="323E4F" w:themeColor="text2" w:themeShade="BF"/>
        </w:rPr>
        <w:t>people</w:t>
      </w:r>
      <w:proofErr w:type="gramEnd"/>
      <w:r w:rsidRPr="005A0E85">
        <w:rPr>
          <w:rFonts w:ascii="Arial" w:hAnsi="Arial" w:cs="Arial"/>
          <w:bCs/>
          <w:color w:val="323E4F" w:themeColor="text2" w:themeShade="BF"/>
        </w:rPr>
        <w:t xml:space="preserve"> and families to make informed choices about the intervention.</w:t>
      </w:r>
    </w:p>
    <w:p w14:paraId="65C8A38C" w14:textId="77777777" w:rsidR="00A41B1E" w:rsidRPr="005A0E85" w:rsidRDefault="00A41B1E" w:rsidP="00A41B1E">
      <w:pPr>
        <w:rPr>
          <w:rFonts w:ascii="Arial" w:hAnsi="Arial" w:cs="Arial"/>
          <w:bCs/>
          <w:color w:val="323E4F" w:themeColor="text2" w:themeShade="BF"/>
        </w:rPr>
      </w:pPr>
    </w:p>
    <w:p w14:paraId="5D372506" w14:textId="77777777" w:rsidR="00A41B1E" w:rsidRPr="005A0E85" w:rsidRDefault="00A41B1E" w:rsidP="00A41B1E">
      <w:pPr>
        <w:numPr>
          <w:ilvl w:val="0"/>
          <w:numId w:val="27"/>
        </w:numPr>
        <w:jc w:val="both"/>
        <w:rPr>
          <w:rFonts w:ascii="Arial" w:hAnsi="Arial" w:cs="Arial"/>
          <w:bCs/>
          <w:color w:val="323E4F" w:themeColor="text2" w:themeShade="BF"/>
        </w:rPr>
      </w:pPr>
      <w:r w:rsidRPr="005A0E85">
        <w:rPr>
          <w:rFonts w:ascii="Arial" w:hAnsi="Arial" w:cs="Arial"/>
          <w:bCs/>
          <w:color w:val="323E4F" w:themeColor="text2" w:themeShade="BF"/>
        </w:rPr>
        <w:t xml:space="preserve">To </w:t>
      </w:r>
      <w:proofErr w:type="gramStart"/>
      <w:r w:rsidRPr="005A0E85">
        <w:rPr>
          <w:rFonts w:ascii="Arial" w:hAnsi="Arial" w:cs="Arial"/>
          <w:bCs/>
          <w:color w:val="323E4F" w:themeColor="text2" w:themeShade="BF"/>
        </w:rPr>
        <w:t>operate at all times</w:t>
      </w:r>
      <w:proofErr w:type="gramEnd"/>
      <w:r w:rsidRPr="005A0E85">
        <w:rPr>
          <w:rFonts w:ascii="Arial" w:hAnsi="Arial" w:cs="Arial"/>
          <w:bCs/>
          <w:color w:val="323E4F" w:themeColor="text2" w:themeShade="BF"/>
        </w:rPr>
        <w:t xml:space="preserve"> </w:t>
      </w:r>
      <w:r w:rsidRPr="005A0E85">
        <w:rPr>
          <w:rFonts w:ascii="Arial" w:eastAsia="Calibri" w:hAnsi="Arial" w:cs="Arial"/>
          <w:color w:val="323E4F" w:themeColor="text2" w:themeShade="BF"/>
        </w:rPr>
        <w:t xml:space="preserve">from an inclusive values base, which recognises and respects diversity. </w:t>
      </w:r>
    </w:p>
    <w:p w14:paraId="27944660" w14:textId="77777777" w:rsidR="00A41B1E" w:rsidRPr="005A0E85" w:rsidRDefault="00A41B1E" w:rsidP="00A41B1E">
      <w:pPr>
        <w:autoSpaceDE w:val="0"/>
        <w:autoSpaceDN w:val="0"/>
        <w:adjustRightInd w:val="0"/>
        <w:rPr>
          <w:rFonts w:ascii="Arial" w:eastAsia="Calibri" w:hAnsi="Arial" w:cs="Arial"/>
          <w:color w:val="323E4F" w:themeColor="text2" w:themeShade="BF"/>
        </w:rPr>
      </w:pPr>
    </w:p>
    <w:p w14:paraId="7E5C99A0" w14:textId="77777777" w:rsidR="00A41B1E" w:rsidRPr="005A0E85" w:rsidRDefault="00A41B1E" w:rsidP="00A41B1E">
      <w:pPr>
        <w:numPr>
          <w:ilvl w:val="0"/>
          <w:numId w:val="27"/>
        </w:numPr>
        <w:jc w:val="both"/>
        <w:rPr>
          <w:rFonts w:ascii="Arial" w:hAnsi="Arial" w:cs="Arial"/>
          <w:bCs/>
          <w:color w:val="323E4F" w:themeColor="text2" w:themeShade="BF"/>
        </w:rPr>
      </w:pPr>
      <w:r w:rsidRPr="005A0E85">
        <w:rPr>
          <w:rFonts w:ascii="Arial" w:eastAsia="Calibri" w:hAnsi="Arial" w:cs="Arial"/>
          <w:color w:val="323E4F" w:themeColor="text2" w:themeShade="BF"/>
        </w:rPr>
        <w:t>Accept referrals within agreed national and local protocols.</w:t>
      </w:r>
    </w:p>
    <w:p w14:paraId="417E9DA4" w14:textId="77777777" w:rsidR="00A41B1E" w:rsidRPr="005A0E85" w:rsidRDefault="00A41B1E" w:rsidP="00A41B1E">
      <w:pPr>
        <w:rPr>
          <w:rFonts w:ascii="Arial" w:hAnsi="Arial" w:cs="Arial"/>
          <w:bCs/>
          <w:color w:val="323E4F" w:themeColor="text2" w:themeShade="BF"/>
        </w:rPr>
      </w:pPr>
    </w:p>
    <w:p w14:paraId="317262A3" w14:textId="77777777" w:rsidR="00A41B1E" w:rsidRPr="005A0E85" w:rsidRDefault="00A41B1E" w:rsidP="00A41B1E">
      <w:pPr>
        <w:numPr>
          <w:ilvl w:val="0"/>
          <w:numId w:val="27"/>
        </w:numPr>
        <w:autoSpaceDE w:val="0"/>
        <w:autoSpaceDN w:val="0"/>
        <w:adjustRightInd w:val="0"/>
        <w:spacing w:after="286"/>
        <w:rPr>
          <w:rFonts w:ascii="Arial" w:eastAsia="Calibri" w:hAnsi="Arial" w:cs="Arial"/>
          <w:color w:val="323E4F" w:themeColor="text2" w:themeShade="BF"/>
        </w:rPr>
      </w:pPr>
      <w:r w:rsidRPr="005A0E85">
        <w:rPr>
          <w:rFonts w:ascii="Arial" w:eastAsia="Calibri" w:hAnsi="Arial" w:cs="Arial"/>
          <w:color w:val="323E4F" w:themeColor="text2" w:themeShade="BF"/>
        </w:rPr>
        <w:t xml:space="preserve">Undertakes accurate assessment of risk to self and others. </w:t>
      </w:r>
    </w:p>
    <w:p w14:paraId="0C3EDAB0" w14:textId="77777777" w:rsidR="00A41B1E" w:rsidRPr="005A0E85" w:rsidRDefault="00A41B1E" w:rsidP="00A41B1E">
      <w:pPr>
        <w:numPr>
          <w:ilvl w:val="0"/>
          <w:numId w:val="27"/>
        </w:numPr>
        <w:autoSpaceDE w:val="0"/>
        <w:autoSpaceDN w:val="0"/>
        <w:adjustRightInd w:val="0"/>
        <w:spacing w:after="286"/>
        <w:rPr>
          <w:rFonts w:ascii="Arial" w:eastAsia="Calibri" w:hAnsi="Arial" w:cs="Arial"/>
          <w:color w:val="323E4F" w:themeColor="text2" w:themeShade="BF"/>
        </w:rPr>
      </w:pPr>
      <w:r w:rsidRPr="005A0E85">
        <w:rPr>
          <w:rFonts w:ascii="Arial" w:eastAsia="Calibri" w:hAnsi="Arial" w:cs="Arial"/>
          <w:color w:val="323E4F" w:themeColor="text2" w:themeShade="BF"/>
        </w:rPr>
        <w:t xml:space="preserve">Adhere to the service referral protocols. Working in partnership, signpost unsuitable referrals to the relevant </w:t>
      </w:r>
      <w:proofErr w:type="gramStart"/>
      <w:r w:rsidRPr="005A0E85">
        <w:rPr>
          <w:rFonts w:ascii="Arial" w:eastAsia="Calibri" w:hAnsi="Arial" w:cs="Arial"/>
          <w:color w:val="323E4F" w:themeColor="text2" w:themeShade="BF"/>
        </w:rPr>
        <w:t>service</w:t>
      </w:r>
      <w:proofErr w:type="gramEnd"/>
      <w:r w:rsidRPr="005A0E85">
        <w:rPr>
          <w:rFonts w:ascii="Arial" w:eastAsia="Calibri" w:hAnsi="Arial" w:cs="Arial"/>
          <w:color w:val="323E4F" w:themeColor="text2" w:themeShade="BF"/>
        </w:rPr>
        <w:t xml:space="preserve"> as necessary. </w:t>
      </w:r>
    </w:p>
    <w:p w14:paraId="625852C0" w14:textId="77777777" w:rsidR="00A41B1E" w:rsidRPr="005A0E85" w:rsidRDefault="00A41B1E" w:rsidP="00A41B1E">
      <w:pPr>
        <w:numPr>
          <w:ilvl w:val="0"/>
          <w:numId w:val="27"/>
        </w:numPr>
        <w:autoSpaceDE w:val="0"/>
        <w:autoSpaceDN w:val="0"/>
        <w:adjustRightInd w:val="0"/>
        <w:rPr>
          <w:rFonts w:ascii="Arial" w:eastAsia="Calibri" w:hAnsi="Arial" w:cs="Arial"/>
          <w:color w:val="323E4F" w:themeColor="text2" w:themeShade="BF"/>
        </w:rPr>
      </w:pPr>
      <w:r w:rsidRPr="005A0E85">
        <w:rPr>
          <w:rFonts w:ascii="Arial" w:eastAsia="Calibri" w:hAnsi="Arial" w:cs="Arial"/>
          <w:color w:val="323E4F" w:themeColor="text2" w:themeShade="BF"/>
        </w:rPr>
        <w:t>Through close case management and supervision, escalate cases where the level of need becomes beyond scope, or more severe ensuring adherence to other relevant elements of service delivery.</w:t>
      </w:r>
    </w:p>
    <w:p w14:paraId="716B6E28" w14:textId="77777777" w:rsidR="00A41B1E" w:rsidRPr="005A0E85" w:rsidRDefault="00A41B1E" w:rsidP="00A41B1E">
      <w:pPr>
        <w:autoSpaceDE w:val="0"/>
        <w:autoSpaceDN w:val="0"/>
        <w:adjustRightInd w:val="0"/>
        <w:ind w:left="720"/>
        <w:rPr>
          <w:rFonts w:ascii="Arial" w:eastAsia="Calibri" w:hAnsi="Arial" w:cs="Arial"/>
          <w:color w:val="323E4F" w:themeColor="text2" w:themeShade="BF"/>
        </w:rPr>
      </w:pPr>
    </w:p>
    <w:p w14:paraId="416DEFA4" w14:textId="77777777" w:rsidR="00A41B1E" w:rsidRPr="005A0E85" w:rsidRDefault="00A41B1E" w:rsidP="00A41B1E">
      <w:pPr>
        <w:widowControl w:val="0"/>
        <w:numPr>
          <w:ilvl w:val="0"/>
          <w:numId w:val="27"/>
        </w:numPr>
        <w:jc w:val="both"/>
        <w:rPr>
          <w:rFonts w:ascii="Arial" w:hAnsi="Arial" w:cs="Arial"/>
          <w:color w:val="323E4F" w:themeColor="text2" w:themeShade="BF"/>
        </w:rPr>
      </w:pPr>
      <w:r w:rsidRPr="005A0E85">
        <w:rPr>
          <w:rFonts w:ascii="Arial" w:eastAsia="Calibri" w:hAnsi="Arial" w:cs="Arial"/>
          <w:color w:val="323E4F" w:themeColor="text2" w:themeShade="BF"/>
        </w:rPr>
        <w:lastRenderedPageBreak/>
        <w:t xml:space="preserve">Provide a range of information and support for evidence based psychological treatments, primarily guided self-help. This work may be face-to-face, by telephone or via other media. </w:t>
      </w:r>
    </w:p>
    <w:p w14:paraId="318F2AD7" w14:textId="77777777" w:rsidR="00A41B1E" w:rsidRPr="005A0E85" w:rsidRDefault="00A41B1E" w:rsidP="00A41B1E">
      <w:pPr>
        <w:rPr>
          <w:rFonts w:ascii="Arial" w:hAnsi="Arial" w:cs="Arial"/>
          <w:color w:val="323E4F" w:themeColor="text2" w:themeShade="BF"/>
        </w:rPr>
      </w:pPr>
    </w:p>
    <w:p w14:paraId="5C6B3FCA" w14:textId="77777777" w:rsidR="00A41B1E" w:rsidRPr="005A0E85" w:rsidRDefault="00A41B1E" w:rsidP="00A41B1E">
      <w:pPr>
        <w:widowControl w:val="0"/>
        <w:numPr>
          <w:ilvl w:val="0"/>
          <w:numId w:val="27"/>
        </w:numPr>
        <w:jc w:val="both"/>
        <w:rPr>
          <w:rFonts w:ascii="Arial" w:hAnsi="Arial" w:cs="Arial"/>
          <w:color w:val="323E4F" w:themeColor="text2" w:themeShade="BF"/>
        </w:rPr>
      </w:pPr>
      <w:r w:rsidRPr="005A0E85">
        <w:rPr>
          <w:rFonts w:ascii="Arial" w:eastAsia="Calibri" w:hAnsi="Arial" w:cs="Arial"/>
          <w:color w:val="323E4F" w:themeColor="text2" w:themeShade="BF"/>
        </w:rPr>
        <w:t xml:space="preserve">Adhere to an agreed activity contract relating to the overall number of children and young people contacts offered, and sessions carried out per week </w:t>
      </w:r>
      <w:proofErr w:type="gramStart"/>
      <w:r w:rsidRPr="005A0E85">
        <w:rPr>
          <w:rFonts w:ascii="Arial" w:eastAsia="Calibri" w:hAnsi="Arial" w:cs="Arial"/>
          <w:color w:val="323E4F" w:themeColor="text2" w:themeShade="BF"/>
        </w:rPr>
        <w:t>in order to</w:t>
      </w:r>
      <w:proofErr w:type="gramEnd"/>
      <w:r w:rsidRPr="005A0E85">
        <w:rPr>
          <w:rFonts w:ascii="Arial" w:eastAsia="Calibri" w:hAnsi="Arial" w:cs="Arial"/>
          <w:color w:val="323E4F" w:themeColor="text2" w:themeShade="BF"/>
        </w:rPr>
        <w:t xml:space="preserve"> improve timely access and minimise waiting times. </w:t>
      </w:r>
    </w:p>
    <w:p w14:paraId="197AFF61" w14:textId="77777777" w:rsidR="00A41B1E" w:rsidRPr="005A0E85" w:rsidRDefault="00A41B1E" w:rsidP="00A41B1E">
      <w:pPr>
        <w:widowControl w:val="0"/>
        <w:jc w:val="both"/>
        <w:rPr>
          <w:rFonts w:ascii="Arial" w:hAnsi="Arial" w:cs="Arial"/>
          <w:color w:val="323E4F" w:themeColor="text2" w:themeShade="BF"/>
        </w:rPr>
      </w:pPr>
    </w:p>
    <w:p w14:paraId="1EA3DB4C" w14:textId="77777777" w:rsidR="00A41B1E" w:rsidRPr="005A0E85" w:rsidRDefault="00A41B1E" w:rsidP="00A41B1E">
      <w:pPr>
        <w:widowControl w:val="0"/>
        <w:numPr>
          <w:ilvl w:val="0"/>
          <w:numId w:val="27"/>
        </w:numPr>
        <w:jc w:val="both"/>
        <w:rPr>
          <w:rFonts w:ascii="Arial" w:hAnsi="Arial" w:cs="Arial"/>
          <w:color w:val="323E4F" w:themeColor="text2" w:themeShade="BF"/>
        </w:rPr>
      </w:pPr>
      <w:r w:rsidRPr="005A0E85">
        <w:rPr>
          <w:rFonts w:ascii="Arial" w:eastAsia="Calibri" w:hAnsi="Arial" w:cs="Arial"/>
          <w:color w:val="323E4F" w:themeColor="text2" w:themeShade="BF"/>
        </w:rPr>
        <w:t>Keep coherent records of all activity in line with service protocols and use these records and outcome data to inform decision-making. Complete all requirements relating to data collection.</w:t>
      </w:r>
    </w:p>
    <w:p w14:paraId="0F20A8C9" w14:textId="77777777" w:rsidR="00A41B1E" w:rsidRPr="005A0E85" w:rsidRDefault="00A41B1E" w:rsidP="00A41B1E">
      <w:pPr>
        <w:widowControl w:val="0"/>
        <w:jc w:val="both"/>
        <w:rPr>
          <w:rFonts w:ascii="Arial" w:hAnsi="Arial" w:cs="Arial"/>
          <w:color w:val="323E4F" w:themeColor="text2" w:themeShade="BF"/>
        </w:rPr>
      </w:pPr>
    </w:p>
    <w:p w14:paraId="72F7E701" w14:textId="77777777" w:rsidR="00A41B1E" w:rsidRPr="005A0E85" w:rsidRDefault="00A41B1E" w:rsidP="00A41B1E">
      <w:pPr>
        <w:widowControl w:val="0"/>
        <w:numPr>
          <w:ilvl w:val="0"/>
          <w:numId w:val="27"/>
        </w:numPr>
        <w:jc w:val="both"/>
        <w:rPr>
          <w:rFonts w:ascii="Arial" w:hAnsi="Arial" w:cs="Arial"/>
          <w:color w:val="323E4F" w:themeColor="text2" w:themeShade="BF"/>
        </w:rPr>
      </w:pPr>
      <w:r w:rsidRPr="005A0E85">
        <w:rPr>
          <w:rFonts w:ascii="Arial" w:eastAsia="Calibri" w:hAnsi="Arial" w:cs="Arial"/>
          <w:color w:val="323E4F" w:themeColor="text2" w:themeShade="BF"/>
        </w:rPr>
        <w:t xml:space="preserve">Assess and integrate issues relating to transitions, </w:t>
      </w:r>
      <w:proofErr w:type="gramStart"/>
      <w:r w:rsidRPr="005A0E85">
        <w:rPr>
          <w:rFonts w:ascii="Arial" w:eastAsia="Calibri" w:hAnsi="Arial" w:cs="Arial"/>
          <w:color w:val="323E4F" w:themeColor="text2" w:themeShade="BF"/>
        </w:rPr>
        <w:t>education</w:t>
      </w:r>
      <w:proofErr w:type="gramEnd"/>
      <w:r w:rsidRPr="005A0E85">
        <w:rPr>
          <w:rFonts w:ascii="Arial" w:eastAsia="Calibri" w:hAnsi="Arial" w:cs="Arial"/>
          <w:color w:val="323E4F" w:themeColor="text2" w:themeShade="BF"/>
        </w:rPr>
        <w:t xml:space="preserve"> and training/employment into the overall therapeutic process. </w:t>
      </w:r>
    </w:p>
    <w:p w14:paraId="2B661636" w14:textId="77777777" w:rsidR="00A41B1E" w:rsidRPr="005A0E85" w:rsidRDefault="00A41B1E" w:rsidP="00A41B1E">
      <w:pPr>
        <w:widowControl w:val="0"/>
        <w:ind w:left="720"/>
        <w:jc w:val="both"/>
        <w:rPr>
          <w:rFonts w:ascii="Arial" w:hAnsi="Arial" w:cs="Arial"/>
          <w:color w:val="323E4F" w:themeColor="text2" w:themeShade="BF"/>
        </w:rPr>
      </w:pPr>
    </w:p>
    <w:p w14:paraId="066EF168" w14:textId="77777777" w:rsidR="00A41B1E" w:rsidRPr="005A0E85" w:rsidRDefault="00A41B1E" w:rsidP="00A41B1E">
      <w:pPr>
        <w:widowControl w:val="0"/>
        <w:numPr>
          <w:ilvl w:val="0"/>
          <w:numId w:val="27"/>
        </w:numPr>
        <w:jc w:val="both"/>
        <w:rPr>
          <w:rFonts w:ascii="Arial" w:hAnsi="Arial" w:cs="Arial"/>
          <w:color w:val="323E4F" w:themeColor="text2" w:themeShade="BF"/>
        </w:rPr>
      </w:pPr>
      <w:r w:rsidRPr="005A0E85">
        <w:rPr>
          <w:rFonts w:ascii="Arial" w:eastAsia="Calibri" w:hAnsi="Arial" w:cs="Arial"/>
          <w:color w:val="323E4F" w:themeColor="text2" w:themeShade="BF"/>
        </w:rPr>
        <w:t xml:space="preserve">Work within a collaborative approach involving a range of relevant others when indicated. </w:t>
      </w:r>
    </w:p>
    <w:p w14:paraId="692FE9D0" w14:textId="77777777" w:rsidR="00A41B1E" w:rsidRPr="005A0E85" w:rsidRDefault="00A41B1E" w:rsidP="00A41B1E">
      <w:pPr>
        <w:widowControl w:val="0"/>
        <w:ind w:left="720"/>
        <w:jc w:val="both"/>
        <w:rPr>
          <w:rFonts w:ascii="Arial" w:hAnsi="Arial" w:cs="Arial"/>
          <w:color w:val="323E4F" w:themeColor="text2" w:themeShade="BF"/>
        </w:rPr>
      </w:pPr>
    </w:p>
    <w:p w14:paraId="6E29B1E4" w14:textId="77777777" w:rsidR="00A41B1E" w:rsidRPr="005A0E85" w:rsidRDefault="00A41B1E" w:rsidP="00A41B1E">
      <w:pPr>
        <w:widowControl w:val="0"/>
        <w:numPr>
          <w:ilvl w:val="0"/>
          <w:numId w:val="27"/>
        </w:numPr>
        <w:jc w:val="both"/>
        <w:rPr>
          <w:rFonts w:ascii="Arial" w:hAnsi="Arial" w:cs="Arial"/>
          <w:color w:val="323E4F" w:themeColor="text2" w:themeShade="BF"/>
        </w:rPr>
      </w:pPr>
      <w:r w:rsidRPr="005A0E85">
        <w:rPr>
          <w:rFonts w:ascii="Arial" w:eastAsia="Calibri" w:hAnsi="Arial" w:cs="Arial"/>
          <w:color w:val="323E4F" w:themeColor="text2" w:themeShade="BF"/>
        </w:rPr>
        <w:t xml:space="preserve"> Work in collaboration with children, young </w:t>
      </w:r>
      <w:proofErr w:type="gramStart"/>
      <w:r w:rsidRPr="005A0E85">
        <w:rPr>
          <w:rFonts w:ascii="Arial" w:eastAsia="Calibri" w:hAnsi="Arial" w:cs="Arial"/>
          <w:color w:val="323E4F" w:themeColor="text2" w:themeShade="BF"/>
        </w:rPr>
        <w:t>people</w:t>
      </w:r>
      <w:proofErr w:type="gramEnd"/>
      <w:r w:rsidRPr="005A0E85">
        <w:rPr>
          <w:rFonts w:ascii="Arial" w:eastAsia="Calibri" w:hAnsi="Arial" w:cs="Arial"/>
          <w:color w:val="323E4F" w:themeColor="text2" w:themeShade="BF"/>
        </w:rPr>
        <w:t xml:space="preserve"> and communities to enhance and widen access to support health promotion.</w:t>
      </w:r>
    </w:p>
    <w:p w14:paraId="509A7628" w14:textId="77777777" w:rsidR="00A41B1E" w:rsidRPr="005A0E85" w:rsidRDefault="00A41B1E" w:rsidP="00A41B1E">
      <w:pPr>
        <w:autoSpaceDE w:val="0"/>
        <w:autoSpaceDN w:val="0"/>
        <w:adjustRightInd w:val="0"/>
        <w:ind w:left="720"/>
        <w:rPr>
          <w:rFonts w:ascii="Arial" w:eastAsia="Calibri" w:hAnsi="Arial" w:cs="Arial"/>
          <w:color w:val="323E4F" w:themeColor="text2" w:themeShade="BF"/>
        </w:rPr>
      </w:pPr>
    </w:p>
    <w:p w14:paraId="50B3BFF6" w14:textId="77777777" w:rsidR="00A41B1E" w:rsidRPr="005A0E85" w:rsidRDefault="00A41B1E" w:rsidP="00A41B1E">
      <w:pPr>
        <w:numPr>
          <w:ilvl w:val="0"/>
          <w:numId w:val="27"/>
        </w:numPr>
        <w:jc w:val="both"/>
        <w:rPr>
          <w:rFonts w:ascii="Arial" w:hAnsi="Arial" w:cs="Arial"/>
          <w:bCs/>
          <w:color w:val="323E4F" w:themeColor="text2" w:themeShade="BF"/>
        </w:rPr>
      </w:pPr>
      <w:r w:rsidRPr="005A0E85">
        <w:rPr>
          <w:rFonts w:ascii="Arial" w:hAnsi="Arial" w:cs="Arial"/>
          <w:color w:val="323E4F" w:themeColor="text2" w:themeShade="BF"/>
        </w:rPr>
        <w:t xml:space="preserve">To provide some joint specialist mental health assessments and treatments to parents, </w:t>
      </w:r>
      <w:proofErr w:type="gramStart"/>
      <w:r w:rsidRPr="005A0E85">
        <w:rPr>
          <w:rFonts w:ascii="Arial" w:hAnsi="Arial" w:cs="Arial"/>
          <w:color w:val="323E4F" w:themeColor="text2" w:themeShade="BF"/>
        </w:rPr>
        <w:t>children</w:t>
      </w:r>
      <w:proofErr w:type="gramEnd"/>
      <w:r w:rsidRPr="005A0E85">
        <w:rPr>
          <w:rFonts w:ascii="Arial" w:hAnsi="Arial" w:cs="Arial"/>
          <w:color w:val="323E4F" w:themeColor="text2" w:themeShade="BF"/>
        </w:rPr>
        <w:t xml:space="preserve"> and young people with the CWP supervisees. </w:t>
      </w:r>
    </w:p>
    <w:p w14:paraId="1AD81BA2" w14:textId="77777777" w:rsidR="00A41B1E" w:rsidRPr="005A0E85" w:rsidRDefault="00A41B1E" w:rsidP="00A41B1E">
      <w:pPr>
        <w:ind w:left="720"/>
        <w:jc w:val="both"/>
        <w:rPr>
          <w:rFonts w:ascii="Arial" w:hAnsi="Arial" w:cs="Arial"/>
          <w:color w:val="323E4F" w:themeColor="text2" w:themeShade="BF"/>
        </w:rPr>
      </w:pPr>
    </w:p>
    <w:p w14:paraId="6FA8D277" w14:textId="77777777" w:rsidR="00A41B1E" w:rsidRPr="005A0E85" w:rsidRDefault="00A41B1E" w:rsidP="00A41B1E">
      <w:pPr>
        <w:numPr>
          <w:ilvl w:val="0"/>
          <w:numId w:val="27"/>
        </w:numPr>
        <w:jc w:val="both"/>
        <w:rPr>
          <w:rFonts w:ascii="Arial" w:hAnsi="Arial" w:cs="Arial"/>
          <w:color w:val="323E4F" w:themeColor="text2" w:themeShade="BF"/>
        </w:rPr>
      </w:pPr>
      <w:r w:rsidRPr="005A0E85">
        <w:rPr>
          <w:rFonts w:ascii="Arial" w:hAnsi="Arial" w:cs="Arial"/>
          <w:color w:val="323E4F" w:themeColor="text2" w:themeShade="BF"/>
        </w:rPr>
        <w:t xml:space="preserve">To provide clinical supervision of the intervention work of the CWPs when they are working independently. </w:t>
      </w:r>
    </w:p>
    <w:p w14:paraId="3A9F1D69" w14:textId="77777777" w:rsidR="00A41B1E" w:rsidRPr="005A0E85" w:rsidRDefault="00A41B1E" w:rsidP="00A41B1E">
      <w:pPr>
        <w:jc w:val="both"/>
        <w:rPr>
          <w:rFonts w:ascii="Arial" w:hAnsi="Arial" w:cs="Arial"/>
          <w:color w:val="323E4F" w:themeColor="text2" w:themeShade="BF"/>
        </w:rPr>
      </w:pPr>
    </w:p>
    <w:p w14:paraId="05381A7E" w14:textId="77777777" w:rsidR="00A41B1E" w:rsidRPr="005A0E85" w:rsidRDefault="00A41B1E" w:rsidP="00A41B1E">
      <w:pPr>
        <w:numPr>
          <w:ilvl w:val="0"/>
          <w:numId w:val="27"/>
        </w:numPr>
        <w:jc w:val="both"/>
        <w:rPr>
          <w:rFonts w:ascii="Arial" w:hAnsi="Arial" w:cs="Arial"/>
          <w:color w:val="323E4F" w:themeColor="text2" w:themeShade="BF"/>
        </w:rPr>
      </w:pPr>
      <w:r w:rsidRPr="005A0E85">
        <w:rPr>
          <w:rFonts w:ascii="Arial" w:hAnsi="Arial" w:cs="Arial"/>
          <w:color w:val="323E4F" w:themeColor="text2" w:themeShade="BF"/>
        </w:rPr>
        <w:t xml:space="preserve">To assess when the CWPs </w:t>
      </w:r>
      <w:proofErr w:type="gramStart"/>
      <w:r w:rsidRPr="005A0E85">
        <w:rPr>
          <w:rFonts w:ascii="Arial" w:hAnsi="Arial" w:cs="Arial"/>
          <w:color w:val="323E4F" w:themeColor="text2" w:themeShade="BF"/>
        </w:rPr>
        <w:t>are able to</w:t>
      </w:r>
      <w:proofErr w:type="gramEnd"/>
      <w:r w:rsidRPr="005A0E85">
        <w:rPr>
          <w:rFonts w:ascii="Arial" w:hAnsi="Arial" w:cs="Arial"/>
          <w:color w:val="323E4F" w:themeColor="text2" w:themeShade="BF"/>
        </w:rPr>
        <w:t xml:space="preserve"> work independently with specific clients and interventions. </w:t>
      </w:r>
    </w:p>
    <w:p w14:paraId="545D02FA" w14:textId="77777777" w:rsidR="00A41B1E" w:rsidRPr="005A0E85" w:rsidRDefault="00A41B1E" w:rsidP="00A41B1E">
      <w:pPr>
        <w:jc w:val="both"/>
        <w:rPr>
          <w:rFonts w:ascii="Arial" w:hAnsi="Arial" w:cs="Arial"/>
          <w:color w:val="323E4F" w:themeColor="text2" w:themeShade="BF"/>
        </w:rPr>
      </w:pPr>
    </w:p>
    <w:p w14:paraId="0F481B4C" w14:textId="77777777" w:rsidR="00A41B1E" w:rsidRPr="005A0E85" w:rsidRDefault="00A41B1E" w:rsidP="00A41B1E">
      <w:pPr>
        <w:widowControl w:val="0"/>
        <w:numPr>
          <w:ilvl w:val="0"/>
          <w:numId w:val="27"/>
        </w:numPr>
        <w:jc w:val="both"/>
        <w:rPr>
          <w:rFonts w:ascii="Arial" w:hAnsi="Arial" w:cs="Arial"/>
          <w:color w:val="323E4F" w:themeColor="text2" w:themeShade="BF"/>
        </w:rPr>
      </w:pPr>
      <w:r w:rsidRPr="005A0E85">
        <w:rPr>
          <w:rFonts w:ascii="Arial" w:hAnsi="Arial" w:cs="Arial"/>
          <w:color w:val="323E4F" w:themeColor="text2" w:themeShade="BF"/>
        </w:rPr>
        <w:t xml:space="preserve">To provide reports and communicate in a skilled and sensitive manner concerning the assessment, </w:t>
      </w:r>
      <w:proofErr w:type="gramStart"/>
      <w:r w:rsidRPr="005A0E85">
        <w:rPr>
          <w:rFonts w:ascii="Arial" w:hAnsi="Arial" w:cs="Arial"/>
          <w:color w:val="323E4F" w:themeColor="text2" w:themeShade="BF"/>
        </w:rPr>
        <w:t>formulation</w:t>
      </w:r>
      <w:proofErr w:type="gramEnd"/>
      <w:r w:rsidRPr="005A0E85">
        <w:rPr>
          <w:rFonts w:ascii="Arial" w:hAnsi="Arial" w:cs="Arial"/>
          <w:color w:val="323E4F" w:themeColor="text2" w:themeShade="BF"/>
        </w:rPr>
        <w:t xml:space="preserve"> and treatment plans of clients.</w:t>
      </w:r>
    </w:p>
    <w:p w14:paraId="5C4BEA5B" w14:textId="77777777" w:rsidR="00A41B1E" w:rsidRPr="005A0E85" w:rsidRDefault="00A41B1E" w:rsidP="00A41B1E">
      <w:pPr>
        <w:widowControl w:val="0"/>
        <w:ind w:left="567" w:firstLine="567"/>
        <w:jc w:val="both"/>
        <w:rPr>
          <w:rFonts w:ascii="Arial" w:hAnsi="Arial" w:cs="Arial"/>
          <w:color w:val="323E4F" w:themeColor="text2" w:themeShade="BF"/>
        </w:rPr>
      </w:pPr>
    </w:p>
    <w:p w14:paraId="676A844A" w14:textId="77777777" w:rsidR="00A41B1E" w:rsidRPr="005A0E85" w:rsidRDefault="00A41B1E" w:rsidP="00A41B1E">
      <w:pPr>
        <w:numPr>
          <w:ilvl w:val="0"/>
          <w:numId w:val="27"/>
        </w:numPr>
        <w:jc w:val="both"/>
        <w:rPr>
          <w:rFonts w:ascii="Arial" w:hAnsi="Arial" w:cs="Arial"/>
          <w:color w:val="323E4F" w:themeColor="text2" w:themeShade="BF"/>
        </w:rPr>
      </w:pPr>
      <w:r w:rsidRPr="005A0E85">
        <w:rPr>
          <w:rFonts w:ascii="Arial" w:hAnsi="Arial" w:cs="Arial"/>
          <w:color w:val="323E4F" w:themeColor="text2" w:themeShade="BF"/>
        </w:rPr>
        <w:t xml:space="preserve">To support the CWPs to liaise with other education, health, social </w:t>
      </w:r>
      <w:proofErr w:type="gramStart"/>
      <w:r w:rsidRPr="005A0E85">
        <w:rPr>
          <w:rFonts w:ascii="Arial" w:hAnsi="Arial" w:cs="Arial"/>
          <w:color w:val="323E4F" w:themeColor="text2" w:themeShade="BF"/>
        </w:rPr>
        <w:t>care</w:t>
      </w:r>
      <w:proofErr w:type="gramEnd"/>
      <w:r w:rsidRPr="005A0E85">
        <w:rPr>
          <w:rFonts w:ascii="Arial" w:hAnsi="Arial" w:cs="Arial"/>
          <w:color w:val="323E4F" w:themeColor="text2" w:themeShade="BF"/>
        </w:rPr>
        <w:t xml:space="preserve"> and voluntary sector staff from a range of agencies, in the care provided to clients.</w:t>
      </w:r>
    </w:p>
    <w:p w14:paraId="7C6205E9" w14:textId="77777777" w:rsidR="00A41B1E" w:rsidRPr="005A0E85" w:rsidRDefault="00A41B1E" w:rsidP="00A41B1E">
      <w:pPr>
        <w:rPr>
          <w:rFonts w:ascii="Arial" w:hAnsi="Arial" w:cs="Arial"/>
          <w:b/>
          <w:color w:val="323E4F" w:themeColor="text2" w:themeShade="BF"/>
        </w:rPr>
      </w:pPr>
    </w:p>
    <w:p w14:paraId="5789C596" w14:textId="77777777" w:rsidR="00A41B1E" w:rsidRPr="005A0E85" w:rsidRDefault="00A41B1E" w:rsidP="00A41B1E">
      <w:pPr>
        <w:rPr>
          <w:rFonts w:ascii="Arial" w:hAnsi="Arial" w:cs="Arial"/>
          <w:b/>
          <w:color w:val="323E4F" w:themeColor="text2" w:themeShade="BF"/>
        </w:rPr>
      </w:pPr>
      <w:r w:rsidRPr="005A0E85">
        <w:rPr>
          <w:rFonts w:ascii="Arial" w:hAnsi="Arial" w:cs="Arial"/>
          <w:b/>
          <w:color w:val="323E4F" w:themeColor="text2" w:themeShade="BF"/>
        </w:rPr>
        <w:t>B.</w:t>
      </w:r>
      <w:r w:rsidRPr="005A0E85">
        <w:rPr>
          <w:rFonts w:ascii="Arial" w:hAnsi="Arial" w:cs="Arial"/>
          <w:b/>
          <w:color w:val="323E4F" w:themeColor="text2" w:themeShade="BF"/>
        </w:rPr>
        <w:tab/>
        <w:t xml:space="preserve">Teaching, </w:t>
      </w:r>
      <w:proofErr w:type="gramStart"/>
      <w:r w:rsidRPr="005A0E85">
        <w:rPr>
          <w:rFonts w:ascii="Arial" w:hAnsi="Arial" w:cs="Arial"/>
          <w:b/>
          <w:color w:val="323E4F" w:themeColor="text2" w:themeShade="BF"/>
        </w:rPr>
        <w:t>training</w:t>
      </w:r>
      <w:proofErr w:type="gramEnd"/>
      <w:r w:rsidRPr="005A0E85">
        <w:rPr>
          <w:rFonts w:ascii="Arial" w:hAnsi="Arial" w:cs="Arial"/>
          <w:b/>
          <w:color w:val="323E4F" w:themeColor="text2" w:themeShade="BF"/>
        </w:rPr>
        <w:t xml:space="preserve"> and supervision</w:t>
      </w:r>
    </w:p>
    <w:p w14:paraId="5B6DF4C4" w14:textId="77777777" w:rsidR="00A41B1E" w:rsidRPr="005A0E85" w:rsidRDefault="00A41B1E" w:rsidP="00A41B1E">
      <w:pPr>
        <w:widowControl w:val="0"/>
        <w:tabs>
          <w:tab w:val="num" w:pos="440"/>
        </w:tabs>
        <w:ind w:left="440"/>
        <w:jc w:val="both"/>
        <w:rPr>
          <w:rFonts w:ascii="Arial" w:hAnsi="Arial" w:cs="Arial"/>
          <w:color w:val="323E4F" w:themeColor="text2" w:themeShade="BF"/>
        </w:rPr>
      </w:pPr>
    </w:p>
    <w:p w14:paraId="2453E4E9" w14:textId="77777777" w:rsidR="00A41B1E" w:rsidRPr="005A0E85" w:rsidRDefault="00A41B1E" w:rsidP="00A41B1E">
      <w:pPr>
        <w:numPr>
          <w:ilvl w:val="0"/>
          <w:numId w:val="28"/>
        </w:numPr>
        <w:autoSpaceDE w:val="0"/>
        <w:autoSpaceDN w:val="0"/>
        <w:adjustRightInd w:val="0"/>
        <w:spacing w:after="287"/>
        <w:rPr>
          <w:rFonts w:ascii="Arial" w:eastAsia="Calibri" w:hAnsi="Arial" w:cs="Arial"/>
          <w:color w:val="323E4F" w:themeColor="text2" w:themeShade="BF"/>
        </w:rPr>
      </w:pPr>
      <w:r w:rsidRPr="005A0E85">
        <w:rPr>
          <w:rFonts w:ascii="Arial" w:eastAsia="Calibri" w:hAnsi="Arial" w:cs="Arial"/>
          <w:color w:val="323E4F" w:themeColor="text2" w:themeShade="BF"/>
        </w:rPr>
        <w:t xml:space="preserve">Attend and fulfil all the requirements of the training element of the post including practical, academic and </w:t>
      </w:r>
      <w:proofErr w:type="gramStart"/>
      <w:r w:rsidRPr="005A0E85">
        <w:rPr>
          <w:rFonts w:ascii="Arial" w:eastAsia="Calibri" w:hAnsi="Arial" w:cs="Arial"/>
          <w:color w:val="323E4F" w:themeColor="text2" w:themeShade="BF"/>
        </w:rPr>
        <w:t>practice based</w:t>
      </w:r>
      <w:proofErr w:type="gramEnd"/>
      <w:r w:rsidRPr="005A0E85">
        <w:rPr>
          <w:rFonts w:ascii="Arial" w:eastAsia="Calibri" w:hAnsi="Arial" w:cs="Arial"/>
          <w:color w:val="323E4F" w:themeColor="text2" w:themeShade="BF"/>
        </w:rPr>
        <w:t xml:space="preserve"> assessments. This would include reviewing videos and case reports of the CWPs.</w:t>
      </w:r>
    </w:p>
    <w:p w14:paraId="41819317" w14:textId="77777777" w:rsidR="00A41B1E" w:rsidRPr="005A0E85" w:rsidRDefault="00A41B1E" w:rsidP="00A41B1E">
      <w:pPr>
        <w:numPr>
          <w:ilvl w:val="0"/>
          <w:numId w:val="28"/>
        </w:numPr>
        <w:autoSpaceDE w:val="0"/>
        <w:autoSpaceDN w:val="0"/>
        <w:adjustRightInd w:val="0"/>
        <w:spacing w:after="287"/>
        <w:rPr>
          <w:rFonts w:ascii="Arial" w:eastAsia="Calibri" w:hAnsi="Arial" w:cs="Arial"/>
          <w:color w:val="323E4F" w:themeColor="text2" w:themeShade="BF"/>
        </w:rPr>
      </w:pPr>
      <w:bookmarkStart w:id="11" w:name="_Hlk499643022"/>
      <w:r w:rsidRPr="005A0E85">
        <w:rPr>
          <w:rFonts w:ascii="Arial" w:eastAsia="Calibri" w:hAnsi="Arial" w:cs="Arial"/>
          <w:color w:val="323E4F" w:themeColor="text2" w:themeShade="BF"/>
        </w:rPr>
        <w:t xml:space="preserve">Support CWP staff in the co-delivery of training sessions approximately once a month. This will </w:t>
      </w:r>
      <w:proofErr w:type="gramStart"/>
      <w:r w:rsidRPr="005A0E85">
        <w:rPr>
          <w:rFonts w:ascii="Arial" w:eastAsia="Calibri" w:hAnsi="Arial" w:cs="Arial"/>
          <w:color w:val="323E4F" w:themeColor="text2" w:themeShade="BF"/>
        </w:rPr>
        <w:t>include;</w:t>
      </w:r>
      <w:proofErr w:type="gramEnd"/>
      <w:r w:rsidRPr="005A0E85">
        <w:rPr>
          <w:rFonts w:ascii="Arial" w:eastAsia="Calibri" w:hAnsi="Arial" w:cs="Arial"/>
          <w:color w:val="323E4F" w:themeColor="text2" w:themeShade="BF"/>
        </w:rPr>
        <w:t xml:space="preserve"> attendance at practice skills sessions, involvement in formative feedback sessions with teaching staff, and co-production of elements of the curriculum. </w:t>
      </w:r>
    </w:p>
    <w:bookmarkEnd w:id="11"/>
    <w:p w14:paraId="22F4A808" w14:textId="77777777" w:rsidR="00A41B1E" w:rsidRPr="005A0E85" w:rsidRDefault="00A41B1E" w:rsidP="00A41B1E">
      <w:pPr>
        <w:numPr>
          <w:ilvl w:val="0"/>
          <w:numId w:val="28"/>
        </w:numPr>
        <w:autoSpaceDE w:val="0"/>
        <w:autoSpaceDN w:val="0"/>
        <w:adjustRightInd w:val="0"/>
        <w:spacing w:after="287"/>
        <w:rPr>
          <w:rFonts w:ascii="Arial" w:eastAsia="Calibri" w:hAnsi="Arial" w:cs="Arial"/>
          <w:color w:val="323E4F" w:themeColor="text2" w:themeShade="BF"/>
        </w:rPr>
      </w:pPr>
      <w:r w:rsidRPr="005A0E85">
        <w:rPr>
          <w:rFonts w:ascii="Arial" w:eastAsia="Calibri" w:hAnsi="Arial" w:cs="Arial"/>
          <w:color w:val="323E4F" w:themeColor="text2" w:themeShade="BF"/>
        </w:rPr>
        <w:lastRenderedPageBreak/>
        <w:t xml:space="preserve">Apply learning from the training programme to practice. </w:t>
      </w:r>
    </w:p>
    <w:p w14:paraId="1EDF0A1C" w14:textId="77777777" w:rsidR="00A41B1E" w:rsidRPr="005A0E85" w:rsidRDefault="00A41B1E" w:rsidP="00A41B1E">
      <w:pPr>
        <w:numPr>
          <w:ilvl w:val="0"/>
          <w:numId w:val="28"/>
        </w:numPr>
        <w:autoSpaceDE w:val="0"/>
        <w:autoSpaceDN w:val="0"/>
        <w:adjustRightInd w:val="0"/>
        <w:rPr>
          <w:rFonts w:ascii="Arial" w:eastAsia="Calibri" w:hAnsi="Arial" w:cs="Arial"/>
          <w:color w:val="323E4F" w:themeColor="text2" w:themeShade="BF"/>
        </w:rPr>
      </w:pPr>
      <w:r w:rsidRPr="005A0E85">
        <w:rPr>
          <w:rFonts w:ascii="Arial" w:eastAsia="Calibri" w:hAnsi="Arial" w:cs="Arial"/>
          <w:color w:val="323E4F" w:themeColor="text2" w:themeShade="BF"/>
        </w:rPr>
        <w:t xml:space="preserve">Receive supervision from educational providers in relation to course work to meet the required standards. </w:t>
      </w:r>
    </w:p>
    <w:p w14:paraId="6D93876C" w14:textId="77777777" w:rsidR="00A41B1E" w:rsidRPr="005A0E85" w:rsidRDefault="00A41B1E" w:rsidP="00A41B1E">
      <w:pPr>
        <w:autoSpaceDE w:val="0"/>
        <w:autoSpaceDN w:val="0"/>
        <w:adjustRightInd w:val="0"/>
        <w:rPr>
          <w:rFonts w:ascii="Arial" w:eastAsia="Calibri" w:hAnsi="Arial" w:cs="Arial"/>
          <w:color w:val="323E4F" w:themeColor="text2" w:themeShade="BF"/>
        </w:rPr>
      </w:pPr>
    </w:p>
    <w:p w14:paraId="4FBF1D5D" w14:textId="77777777" w:rsidR="00A41B1E" w:rsidRPr="005A0E85" w:rsidRDefault="00A41B1E" w:rsidP="00A41B1E">
      <w:pPr>
        <w:numPr>
          <w:ilvl w:val="0"/>
          <w:numId w:val="28"/>
        </w:numPr>
        <w:autoSpaceDE w:val="0"/>
        <w:autoSpaceDN w:val="0"/>
        <w:adjustRightInd w:val="0"/>
        <w:rPr>
          <w:rFonts w:ascii="Arial" w:hAnsi="Arial" w:cs="Arial"/>
          <w:color w:val="323E4F" w:themeColor="text2" w:themeShade="BF"/>
        </w:rPr>
      </w:pPr>
      <w:r w:rsidRPr="005A0E85">
        <w:rPr>
          <w:rFonts w:ascii="Arial" w:hAnsi="Arial" w:cs="Arial"/>
          <w:color w:val="323E4F" w:themeColor="text2" w:themeShade="BF"/>
        </w:rPr>
        <w:t xml:space="preserve">To continue to develop skills </w:t>
      </w:r>
      <w:proofErr w:type="gramStart"/>
      <w:r w:rsidRPr="005A0E85">
        <w:rPr>
          <w:rFonts w:ascii="Arial" w:hAnsi="Arial" w:cs="Arial"/>
          <w:color w:val="323E4F" w:themeColor="text2" w:themeShade="BF"/>
        </w:rPr>
        <w:t>in the area of</w:t>
      </w:r>
      <w:proofErr w:type="gramEnd"/>
      <w:r w:rsidRPr="005A0E85">
        <w:rPr>
          <w:rFonts w:ascii="Arial" w:hAnsi="Arial" w:cs="Arial"/>
          <w:color w:val="323E4F" w:themeColor="text2" w:themeShade="BF"/>
        </w:rPr>
        <w:t xml:space="preserve"> professional teaching, training to multidisciplinary teams and partner agencies (education, social care).</w:t>
      </w:r>
    </w:p>
    <w:p w14:paraId="71D65E9C" w14:textId="77777777" w:rsidR="00A41B1E" w:rsidRPr="005A0E85" w:rsidRDefault="00A41B1E" w:rsidP="00A41B1E">
      <w:pPr>
        <w:autoSpaceDE w:val="0"/>
        <w:autoSpaceDN w:val="0"/>
        <w:adjustRightInd w:val="0"/>
        <w:rPr>
          <w:rFonts w:ascii="Arial" w:hAnsi="Arial" w:cs="Arial"/>
          <w:color w:val="323E4F" w:themeColor="text2" w:themeShade="BF"/>
        </w:rPr>
      </w:pPr>
    </w:p>
    <w:p w14:paraId="47F8811B" w14:textId="77777777" w:rsidR="00A41B1E" w:rsidRPr="005A0E85" w:rsidRDefault="00A41B1E" w:rsidP="00A41B1E">
      <w:pPr>
        <w:numPr>
          <w:ilvl w:val="0"/>
          <w:numId w:val="28"/>
        </w:numPr>
        <w:autoSpaceDE w:val="0"/>
        <w:autoSpaceDN w:val="0"/>
        <w:adjustRightInd w:val="0"/>
        <w:rPr>
          <w:rFonts w:ascii="Arial" w:eastAsia="Calibri" w:hAnsi="Arial" w:cs="Arial"/>
          <w:color w:val="323E4F" w:themeColor="text2" w:themeShade="BF"/>
        </w:rPr>
      </w:pPr>
      <w:r w:rsidRPr="005A0E85">
        <w:rPr>
          <w:rFonts w:ascii="Arial" w:eastAsia="Calibri" w:hAnsi="Arial" w:cs="Arial"/>
          <w:color w:val="323E4F" w:themeColor="text2" w:themeShade="BF"/>
        </w:rPr>
        <w:t xml:space="preserve">Prepare and present case load information to supervisors within the service on an agreed and scheduled basis, </w:t>
      </w:r>
      <w:proofErr w:type="gramStart"/>
      <w:r w:rsidRPr="005A0E85">
        <w:rPr>
          <w:rFonts w:ascii="Arial" w:eastAsia="Calibri" w:hAnsi="Arial" w:cs="Arial"/>
          <w:color w:val="323E4F" w:themeColor="text2" w:themeShade="BF"/>
        </w:rPr>
        <w:t>in order to</w:t>
      </w:r>
      <w:proofErr w:type="gramEnd"/>
      <w:r w:rsidRPr="005A0E85">
        <w:rPr>
          <w:rFonts w:ascii="Arial" w:eastAsia="Calibri" w:hAnsi="Arial" w:cs="Arial"/>
          <w:color w:val="323E4F" w:themeColor="text2" w:themeShade="BF"/>
        </w:rPr>
        <w:t xml:space="preserve"> ensure safe practice and the governance obligations of the trainee, supervisor and service are delivered. </w:t>
      </w:r>
    </w:p>
    <w:p w14:paraId="237DBB28" w14:textId="77777777" w:rsidR="00A41B1E" w:rsidRPr="005A0E85" w:rsidRDefault="00A41B1E" w:rsidP="00A41B1E">
      <w:pPr>
        <w:autoSpaceDE w:val="0"/>
        <w:autoSpaceDN w:val="0"/>
        <w:adjustRightInd w:val="0"/>
        <w:rPr>
          <w:rFonts w:ascii="Arial" w:eastAsia="Calibri" w:hAnsi="Arial" w:cs="Arial"/>
          <w:color w:val="323E4F" w:themeColor="text2" w:themeShade="BF"/>
        </w:rPr>
      </w:pPr>
    </w:p>
    <w:p w14:paraId="2981B8E9" w14:textId="77777777" w:rsidR="00A41B1E" w:rsidRPr="005A0E85" w:rsidRDefault="00A41B1E" w:rsidP="00A41B1E">
      <w:pPr>
        <w:numPr>
          <w:ilvl w:val="0"/>
          <w:numId w:val="28"/>
        </w:numPr>
        <w:autoSpaceDE w:val="0"/>
        <w:autoSpaceDN w:val="0"/>
        <w:adjustRightInd w:val="0"/>
        <w:rPr>
          <w:rFonts w:ascii="Arial" w:eastAsia="Calibri" w:hAnsi="Arial" w:cs="Arial"/>
          <w:color w:val="323E4F" w:themeColor="text2" w:themeShade="BF"/>
        </w:rPr>
      </w:pPr>
      <w:r w:rsidRPr="005A0E85">
        <w:rPr>
          <w:rFonts w:ascii="Arial" w:eastAsia="Calibri" w:hAnsi="Arial" w:cs="Arial"/>
          <w:color w:val="323E4F" w:themeColor="text2" w:themeShade="BF"/>
        </w:rPr>
        <w:t xml:space="preserve">Respond to and implement supervision suggestions by supervisors in practice. </w:t>
      </w:r>
    </w:p>
    <w:p w14:paraId="709F9224" w14:textId="77777777" w:rsidR="00A41B1E" w:rsidRPr="005A0E85" w:rsidRDefault="00A41B1E" w:rsidP="00A41B1E">
      <w:pPr>
        <w:autoSpaceDE w:val="0"/>
        <w:autoSpaceDN w:val="0"/>
        <w:adjustRightInd w:val="0"/>
        <w:rPr>
          <w:rFonts w:ascii="Arial" w:eastAsia="Calibri" w:hAnsi="Arial" w:cs="Arial"/>
          <w:color w:val="323E4F" w:themeColor="text2" w:themeShade="BF"/>
        </w:rPr>
      </w:pPr>
    </w:p>
    <w:p w14:paraId="34B66491" w14:textId="77777777" w:rsidR="00A41B1E" w:rsidRPr="005A0E85" w:rsidRDefault="00A41B1E" w:rsidP="00A41B1E">
      <w:pPr>
        <w:numPr>
          <w:ilvl w:val="0"/>
          <w:numId w:val="28"/>
        </w:numPr>
        <w:autoSpaceDE w:val="0"/>
        <w:autoSpaceDN w:val="0"/>
        <w:adjustRightInd w:val="0"/>
        <w:rPr>
          <w:rFonts w:ascii="Arial" w:eastAsia="Calibri" w:hAnsi="Arial" w:cs="Arial"/>
          <w:color w:val="323E4F" w:themeColor="text2" w:themeShade="BF"/>
        </w:rPr>
      </w:pPr>
      <w:r w:rsidRPr="005A0E85">
        <w:rPr>
          <w:rFonts w:ascii="Arial" w:eastAsia="Calibri" w:hAnsi="Arial" w:cs="Arial"/>
          <w:color w:val="323E4F" w:themeColor="text2" w:themeShade="BF"/>
        </w:rPr>
        <w:t xml:space="preserve">Engage in and respond to personal development supervision to improve competences and practice. </w:t>
      </w:r>
    </w:p>
    <w:p w14:paraId="543CE152" w14:textId="77777777" w:rsidR="00A41B1E" w:rsidRPr="005A0E85" w:rsidRDefault="00A41B1E" w:rsidP="00A41B1E">
      <w:pPr>
        <w:rPr>
          <w:rFonts w:ascii="Arial" w:eastAsia="Calibri" w:hAnsi="Arial" w:cs="Arial"/>
          <w:color w:val="323E4F" w:themeColor="text2" w:themeShade="BF"/>
        </w:rPr>
      </w:pPr>
    </w:p>
    <w:p w14:paraId="3E9CEE0A" w14:textId="77777777" w:rsidR="00A41B1E" w:rsidRPr="005A0E85" w:rsidRDefault="00A41B1E" w:rsidP="00A41B1E">
      <w:pPr>
        <w:numPr>
          <w:ilvl w:val="0"/>
          <w:numId w:val="28"/>
        </w:numPr>
        <w:autoSpaceDE w:val="0"/>
        <w:autoSpaceDN w:val="0"/>
        <w:adjustRightInd w:val="0"/>
        <w:rPr>
          <w:rFonts w:ascii="Arial" w:eastAsia="Calibri" w:hAnsi="Arial" w:cs="Arial"/>
          <w:color w:val="323E4F" w:themeColor="text2" w:themeShade="BF"/>
        </w:rPr>
      </w:pPr>
      <w:r w:rsidRPr="005A0E85">
        <w:rPr>
          <w:rFonts w:ascii="Arial" w:eastAsia="Calibri" w:hAnsi="Arial" w:cs="Arial"/>
          <w:color w:val="323E4F" w:themeColor="text2" w:themeShade="BF"/>
        </w:rPr>
        <w:t>Co-develop a supervision contract with CWPs.</w:t>
      </w:r>
    </w:p>
    <w:p w14:paraId="2564DB03" w14:textId="77777777" w:rsidR="00A41B1E" w:rsidRPr="005A0E85" w:rsidRDefault="00A41B1E" w:rsidP="00A41B1E">
      <w:pPr>
        <w:rPr>
          <w:rFonts w:ascii="Arial" w:eastAsia="Calibri" w:hAnsi="Arial" w:cs="Arial"/>
          <w:color w:val="323E4F" w:themeColor="text2" w:themeShade="BF"/>
        </w:rPr>
      </w:pPr>
    </w:p>
    <w:p w14:paraId="2932D2B7" w14:textId="77777777" w:rsidR="00A41B1E" w:rsidRPr="005A0E85" w:rsidRDefault="00A41B1E" w:rsidP="00A41B1E">
      <w:pPr>
        <w:numPr>
          <w:ilvl w:val="0"/>
          <w:numId w:val="28"/>
        </w:numPr>
        <w:autoSpaceDE w:val="0"/>
        <w:autoSpaceDN w:val="0"/>
        <w:adjustRightInd w:val="0"/>
        <w:rPr>
          <w:rFonts w:ascii="Arial" w:eastAsia="Calibri" w:hAnsi="Arial" w:cs="Arial"/>
          <w:color w:val="323E4F" w:themeColor="text2" w:themeShade="BF"/>
        </w:rPr>
      </w:pPr>
      <w:r w:rsidRPr="005A0E85">
        <w:rPr>
          <w:rFonts w:ascii="Arial" w:eastAsia="Calibri" w:hAnsi="Arial" w:cs="Arial"/>
          <w:color w:val="323E4F" w:themeColor="text2" w:themeShade="BF"/>
        </w:rPr>
        <w:t>To induct CWPs into appropriately using supervision, including looking at data and videos in supervision.</w:t>
      </w:r>
    </w:p>
    <w:p w14:paraId="1DCA7B0B" w14:textId="77777777" w:rsidR="00A41B1E" w:rsidRPr="005A0E85" w:rsidRDefault="00A41B1E" w:rsidP="00A41B1E">
      <w:pPr>
        <w:tabs>
          <w:tab w:val="num" w:pos="440"/>
        </w:tabs>
        <w:jc w:val="both"/>
        <w:rPr>
          <w:rFonts w:ascii="Arial" w:hAnsi="Arial" w:cs="Arial"/>
          <w:color w:val="323E4F" w:themeColor="text2" w:themeShade="BF"/>
        </w:rPr>
      </w:pPr>
    </w:p>
    <w:p w14:paraId="7BDF1030" w14:textId="77777777" w:rsidR="00A41B1E" w:rsidRPr="005A0E85" w:rsidRDefault="00A41B1E" w:rsidP="00A41B1E">
      <w:pPr>
        <w:widowControl w:val="0"/>
        <w:ind w:left="440"/>
        <w:jc w:val="both"/>
        <w:rPr>
          <w:rFonts w:ascii="Arial" w:hAnsi="Arial" w:cs="Arial"/>
          <w:color w:val="323E4F" w:themeColor="text2" w:themeShade="BF"/>
        </w:rPr>
      </w:pPr>
    </w:p>
    <w:p w14:paraId="377CEE4F" w14:textId="77777777" w:rsidR="00A41B1E" w:rsidRPr="005A0E85" w:rsidRDefault="00A41B1E" w:rsidP="00A41B1E">
      <w:pPr>
        <w:pStyle w:val="Heading4"/>
        <w:tabs>
          <w:tab w:val="num" w:pos="709"/>
        </w:tabs>
        <w:rPr>
          <w:rFonts w:ascii="Arial" w:hAnsi="Arial" w:cs="Arial"/>
          <w:b/>
          <w:bCs/>
          <w:i w:val="0"/>
          <w:iCs w:val="0"/>
          <w:color w:val="323E4F" w:themeColor="text2" w:themeShade="BF"/>
          <w:lang w:val="en-US"/>
        </w:rPr>
      </w:pPr>
      <w:r w:rsidRPr="005A0E85">
        <w:rPr>
          <w:rFonts w:ascii="Arial" w:hAnsi="Arial" w:cs="Arial"/>
          <w:b/>
          <w:bCs/>
          <w:i w:val="0"/>
          <w:iCs w:val="0"/>
          <w:color w:val="323E4F" w:themeColor="text2" w:themeShade="BF"/>
          <w:lang w:val="en-US"/>
        </w:rPr>
        <w:t>C.</w:t>
      </w:r>
      <w:r w:rsidRPr="005A0E85">
        <w:rPr>
          <w:rFonts w:ascii="Arial" w:hAnsi="Arial" w:cs="Arial"/>
          <w:b/>
          <w:bCs/>
          <w:i w:val="0"/>
          <w:iCs w:val="0"/>
          <w:color w:val="323E4F" w:themeColor="text2" w:themeShade="BF"/>
          <w:lang w:val="en-US"/>
        </w:rPr>
        <w:tab/>
        <w:t>Service development management and policy</w:t>
      </w:r>
    </w:p>
    <w:p w14:paraId="4ECF23B1" w14:textId="77777777" w:rsidR="00A41B1E" w:rsidRPr="005A0E85" w:rsidRDefault="00A41B1E" w:rsidP="00A41B1E">
      <w:pPr>
        <w:tabs>
          <w:tab w:val="num" w:pos="709"/>
        </w:tabs>
        <w:jc w:val="both"/>
        <w:rPr>
          <w:rFonts w:ascii="Arial" w:hAnsi="Arial" w:cs="Arial"/>
          <w:b/>
          <w:color w:val="323E4F" w:themeColor="text2" w:themeShade="BF"/>
        </w:rPr>
      </w:pPr>
    </w:p>
    <w:p w14:paraId="7B9912B7" w14:textId="77777777" w:rsidR="00A41B1E" w:rsidRPr="005A0E85" w:rsidRDefault="00A41B1E" w:rsidP="00A41B1E">
      <w:pPr>
        <w:numPr>
          <w:ilvl w:val="0"/>
          <w:numId w:val="29"/>
        </w:numPr>
        <w:autoSpaceDE w:val="0"/>
        <w:autoSpaceDN w:val="0"/>
        <w:adjustRightInd w:val="0"/>
        <w:rPr>
          <w:rFonts w:ascii="Arial" w:eastAsia="Calibri" w:hAnsi="Arial" w:cs="Arial"/>
          <w:color w:val="323E4F" w:themeColor="text2" w:themeShade="BF"/>
        </w:rPr>
      </w:pPr>
      <w:r w:rsidRPr="005A0E85">
        <w:rPr>
          <w:rFonts w:ascii="Arial" w:eastAsia="Calibri" w:hAnsi="Arial" w:cs="Arial"/>
          <w:color w:val="323E4F" w:themeColor="text2" w:themeShade="BF"/>
        </w:rPr>
        <w:t>To support the strategic and practical development of the CWP initiative within the service and wider children’s mental health system, under the direction of the service leads.</w:t>
      </w:r>
    </w:p>
    <w:p w14:paraId="3A6FF962" w14:textId="77777777" w:rsidR="00A41B1E" w:rsidRPr="005A0E85" w:rsidRDefault="00A41B1E" w:rsidP="00A41B1E">
      <w:pPr>
        <w:widowControl w:val="0"/>
        <w:ind w:left="440"/>
        <w:jc w:val="both"/>
        <w:rPr>
          <w:rFonts w:ascii="Arial" w:hAnsi="Arial" w:cs="Arial"/>
          <w:color w:val="323E4F" w:themeColor="text2" w:themeShade="BF"/>
        </w:rPr>
      </w:pPr>
    </w:p>
    <w:p w14:paraId="74BEE4AA" w14:textId="77777777" w:rsidR="00A41B1E" w:rsidRPr="005A0E85" w:rsidRDefault="00A41B1E" w:rsidP="00A41B1E">
      <w:pPr>
        <w:widowControl w:val="0"/>
        <w:numPr>
          <w:ilvl w:val="0"/>
          <w:numId w:val="29"/>
        </w:numPr>
        <w:jc w:val="both"/>
        <w:rPr>
          <w:rFonts w:ascii="Arial" w:hAnsi="Arial" w:cs="Arial"/>
          <w:color w:val="323E4F" w:themeColor="text2" w:themeShade="BF"/>
        </w:rPr>
      </w:pPr>
      <w:r w:rsidRPr="005A0E85">
        <w:rPr>
          <w:rFonts w:ascii="Arial" w:hAnsi="Arial" w:cs="Arial"/>
          <w:color w:val="323E4F" w:themeColor="text2" w:themeShade="BF"/>
        </w:rPr>
        <w:t>To manage and screen referrals into the CWP service.</w:t>
      </w:r>
    </w:p>
    <w:p w14:paraId="5A573336" w14:textId="77777777" w:rsidR="00A41B1E" w:rsidRPr="005A0E85" w:rsidRDefault="00A41B1E" w:rsidP="00A41B1E">
      <w:pPr>
        <w:widowControl w:val="0"/>
        <w:tabs>
          <w:tab w:val="num" w:pos="851"/>
        </w:tabs>
        <w:jc w:val="both"/>
        <w:rPr>
          <w:rFonts w:ascii="Arial" w:hAnsi="Arial" w:cs="Arial"/>
          <w:color w:val="323E4F" w:themeColor="text2" w:themeShade="BF"/>
        </w:rPr>
      </w:pPr>
    </w:p>
    <w:p w14:paraId="5E54765B" w14:textId="77777777" w:rsidR="00A41B1E" w:rsidRPr="005A0E85" w:rsidRDefault="00A41B1E" w:rsidP="00A41B1E">
      <w:pPr>
        <w:widowControl w:val="0"/>
        <w:numPr>
          <w:ilvl w:val="0"/>
          <w:numId w:val="29"/>
        </w:numPr>
        <w:jc w:val="both"/>
        <w:rPr>
          <w:rFonts w:ascii="Arial" w:hAnsi="Arial" w:cs="Arial"/>
          <w:color w:val="323E4F" w:themeColor="text2" w:themeShade="BF"/>
        </w:rPr>
      </w:pPr>
      <w:r w:rsidRPr="005A0E85">
        <w:rPr>
          <w:rFonts w:ascii="Arial" w:hAnsi="Arial" w:cs="Arial"/>
          <w:color w:val="323E4F" w:themeColor="text2" w:themeShade="BF"/>
        </w:rPr>
        <w:t>To manage the day-to-day running of the CWP team at an operational level.</w:t>
      </w:r>
    </w:p>
    <w:p w14:paraId="694D75CB" w14:textId="77777777" w:rsidR="00A41B1E" w:rsidRPr="005A0E85" w:rsidRDefault="00A41B1E" w:rsidP="00A41B1E">
      <w:pPr>
        <w:tabs>
          <w:tab w:val="num" w:pos="851"/>
        </w:tabs>
        <w:ind w:hanging="14"/>
        <w:rPr>
          <w:rFonts w:ascii="Arial" w:hAnsi="Arial" w:cs="Arial"/>
          <w:color w:val="323E4F" w:themeColor="text2" w:themeShade="BF"/>
        </w:rPr>
      </w:pPr>
    </w:p>
    <w:p w14:paraId="5BACECCC" w14:textId="77777777" w:rsidR="00A41B1E" w:rsidRPr="005A0E85" w:rsidRDefault="00A41B1E" w:rsidP="00A41B1E">
      <w:pPr>
        <w:widowControl w:val="0"/>
        <w:numPr>
          <w:ilvl w:val="0"/>
          <w:numId w:val="29"/>
        </w:numPr>
        <w:jc w:val="both"/>
        <w:rPr>
          <w:rFonts w:ascii="Arial" w:hAnsi="Arial" w:cs="Arial"/>
          <w:color w:val="323E4F" w:themeColor="text2" w:themeShade="BF"/>
        </w:rPr>
      </w:pPr>
      <w:r w:rsidRPr="005A0E85">
        <w:rPr>
          <w:rFonts w:ascii="Arial" w:hAnsi="Arial" w:cs="Arial"/>
          <w:color w:val="323E4F" w:themeColor="text2" w:themeShade="BF"/>
        </w:rPr>
        <w:t>To regulate and manage the case load of the CWPs in conjunction with other CWP supervisors/service development leads.</w:t>
      </w:r>
    </w:p>
    <w:p w14:paraId="14053836" w14:textId="77777777" w:rsidR="00A41B1E" w:rsidRPr="005A0E85" w:rsidRDefault="00A41B1E" w:rsidP="00A41B1E">
      <w:pPr>
        <w:widowControl w:val="0"/>
        <w:tabs>
          <w:tab w:val="num" w:pos="851"/>
        </w:tabs>
        <w:ind w:left="440" w:hanging="14"/>
        <w:jc w:val="both"/>
        <w:rPr>
          <w:rFonts w:ascii="Arial" w:hAnsi="Arial" w:cs="Arial"/>
          <w:color w:val="323E4F" w:themeColor="text2" w:themeShade="BF"/>
        </w:rPr>
      </w:pPr>
    </w:p>
    <w:p w14:paraId="274A2AE3" w14:textId="77777777" w:rsidR="00A41B1E" w:rsidRPr="005A0E85" w:rsidRDefault="00A41B1E" w:rsidP="00A41B1E">
      <w:pPr>
        <w:widowControl w:val="0"/>
        <w:numPr>
          <w:ilvl w:val="0"/>
          <w:numId w:val="29"/>
        </w:numPr>
        <w:jc w:val="both"/>
        <w:rPr>
          <w:rFonts w:ascii="Arial" w:hAnsi="Arial" w:cs="Arial"/>
          <w:color w:val="323E4F" w:themeColor="text2" w:themeShade="BF"/>
        </w:rPr>
      </w:pPr>
      <w:r w:rsidRPr="005A0E85">
        <w:rPr>
          <w:rFonts w:ascii="Arial" w:hAnsi="Arial" w:cs="Arial"/>
          <w:color w:val="323E4F" w:themeColor="text2" w:themeShade="BF"/>
        </w:rPr>
        <w:t>To take a lead in monitoring clinical outcomes and activity data from the work of the new teams.</w:t>
      </w:r>
    </w:p>
    <w:p w14:paraId="635C13F0" w14:textId="77777777" w:rsidR="00A41B1E" w:rsidRPr="005A0E85" w:rsidRDefault="00A41B1E" w:rsidP="00A41B1E">
      <w:pPr>
        <w:pStyle w:val="ListParagraph"/>
        <w:rPr>
          <w:rFonts w:ascii="Arial" w:hAnsi="Arial" w:cs="Arial"/>
          <w:color w:val="323E4F" w:themeColor="text2" w:themeShade="BF"/>
        </w:rPr>
      </w:pPr>
    </w:p>
    <w:p w14:paraId="5E75D758" w14:textId="77777777" w:rsidR="00A41B1E" w:rsidRPr="005A0E85" w:rsidRDefault="00A41B1E" w:rsidP="00A41B1E">
      <w:pPr>
        <w:widowControl w:val="0"/>
        <w:numPr>
          <w:ilvl w:val="0"/>
          <w:numId w:val="29"/>
        </w:numPr>
        <w:jc w:val="both"/>
        <w:rPr>
          <w:rFonts w:ascii="Arial" w:hAnsi="Arial" w:cs="Arial"/>
          <w:color w:val="323E4F" w:themeColor="text2" w:themeShade="BF"/>
        </w:rPr>
      </w:pPr>
      <w:r w:rsidRPr="005A0E85">
        <w:rPr>
          <w:rFonts w:ascii="Arial" w:hAnsi="Arial" w:cs="Arial"/>
          <w:color w:val="323E4F" w:themeColor="text2" w:themeShade="BF"/>
        </w:rPr>
        <w:t xml:space="preserve">To provide line management for CWPs within the service as required by the Service Manager. </w:t>
      </w:r>
    </w:p>
    <w:p w14:paraId="69D34028" w14:textId="77777777" w:rsidR="00A41B1E" w:rsidRPr="005A0E85" w:rsidRDefault="00A41B1E" w:rsidP="00A41B1E">
      <w:pPr>
        <w:tabs>
          <w:tab w:val="num" w:pos="851"/>
        </w:tabs>
        <w:ind w:left="440" w:hanging="14"/>
        <w:jc w:val="both"/>
        <w:rPr>
          <w:rFonts w:ascii="Arial" w:hAnsi="Arial" w:cs="Arial"/>
          <w:color w:val="323E4F" w:themeColor="text2" w:themeShade="BF"/>
        </w:rPr>
      </w:pPr>
    </w:p>
    <w:p w14:paraId="68511BAA" w14:textId="77777777" w:rsidR="00A41B1E" w:rsidRPr="005A0E85" w:rsidRDefault="00A41B1E" w:rsidP="00A41B1E">
      <w:pPr>
        <w:widowControl w:val="0"/>
        <w:numPr>
          <w:ilvl w:val="0"/>
          <w:numId w:val="29"/>
        </w:numPr>
        <w:jc w:val="both"/>
        <w:rPr>
          <w:rFonts w:ascii="Arial" w:hAnsi="Arial" w:cs="Arial"/>
          <w:color w:val="323E4F" w:themeColor="text2" w:themeShade="BF"/>
        </w:rPr>
      </w:pPr>
      <w:r w:rsidRPr="005A0E85">
        <w:rPr>
          <w:rFonts w:ascii="Arial" w:hAnsi="Arial" w:cs="Arial"/>
          <w:color w:val="323E4F" w:themeColor="text2" w:themeShade="BF"/>
        </w:rPr>
        <w:t>To contribute to the development, evaluation and monitoring of the team’s operational policies and services, through the deployment of professional skills in research, service evaluation and audit.</w:t>
      </w:r>
    </w:p>
    <w:p w14:paraId="0A9F407F" w14:textId="77777777" w:rsidR="00A41B1E" w:rsidRPr="005A0E85" w:rsidRDefault="00A41B1E" w:rsidP="00A41B1E">
      <w:pPr>
        <w:tabs>
          <w:tab w:val="num" w:pos="440"/>
        </w:tabs>
        <w:jc w:val="both"/>
        <w:rPr>
          <w:rFonts w:ascii="Arial" w:hAnsi="Arial" w:cs="Arial"/>
          <w:color w:val="323E4F" w:themeColor="text2" w:themeShade="BF"/>
        </w:rPr>
      </w:pPr>
    </w:p>
    <w:p w14:paraId="1A7A05A8" w14:textId="77777777" w:rsidR="00A41B1E" w:rsidRPr="005A0E85" w:rsidRDefault="00A41B1E" w:rsidP="00A41B1E">
      <w:pPr>
        <w:widowControl w:val="0"/>
        <w:numPr>
          <w:ilvl w:val="0"/>
          <w:numId w:val="29"/>
        </w:numPr>
        <w:jc w:val="both"/>
        <w:rPr>
          <w:rFonts w:ascii="Arial" w:hAnsi="Arial" w:cs="Arial"/>
          <w:color w:val="323E4F" w:themeColor="text2" w:themeShade="BF"/>
        </w:rPr>
      </w:pPr>
      <w:r w:rsidRPr="005A0E85">
        <w:rPr>
          <w:rFonts w:ascii="Arial" w:hAnsi="Arial" w:cs="Arial"/>
          <w:color w:val="323E4F" w:themeColor="text2" w:themeShade="BF"/>
        </w:rPr>
        <w:lastRenderedPageBreak/>
        <w:t xml:space="preserve">To assist the service manager by undertaking delegated routine </w:t>
      </w:r>
      <w:proofErr w:type="gramStart"/>
      <w:r w:rsidRPr="005A0E85">
        <w:rPr>
          <w:rFonts w:ascii="Arial" w:hAnsi="Arial" w:cs="Arial"/>
          <w:color w:val="323E4F" w:themeColor="text2" w:themeShade="BF"/>
        </w:rPr>
        <w:t>team based</w:t>
      </w:r>
      <w:proofErr w:type="gramEnd"/>
      <w:r w:rsidRPr="005A0E85">
        <w:rPr>
          <w:rFonts w:ascii="Arial" w:hAnsi="Arial" w:cs="Arial"/>
          <w:color w:val="323E4F" w:themeColor="text2" w:themeShade="BF"/>
        </w:rPr>
        <w:t xml:space="preserve"> functions, as required, such as: chairing meetings, overseeing evaluations/audits, etc.   </w:t>
      </w:r>
    </w:p>
    <w:p w14:paraId="5637B660" w14:textId="77777777" w:rsidR="00A41B1E" w:rsidRPr="005A0E85" w:rsidRDefault="00A41B1E" w:rsidP="00A41B1E">
      <w:pPr>
        <w:tabs>
          <w:tab w:val="num" w:pos="440"/>
        </w:tabs>
        <w:jc w:val="both"/>
        <w:rPr>
          <w:rFonts w:ascii="Arial" w:hAnsi="Arial" w:cs="Arial"/>
          <w:color w:val="323E4F" w:themeColor="text2" w:themeShade="BF"/>
        </w:rPr>
      </w:pPr>
    </w:p>
    <w:p w14:paraId="325C717E" w14:textId="77777777" w:rsidR="00A41B1E" w:rsidRPr="005A0E85" w:rsidRDefault="00A41B1E" w:rsidP="00A41B1E">
      <w:pPr>
        <w:widowControl w:val="0"/>
        <w:numPr>
          <w:ilvl w:val="0"/>
          <w:numId w:val="29"/>
        </w:numPr>
        <w:jc w:val="both"/>
        <w:rPr>
          <w:rFonts w:ascii="Arial" w:hAnsi="Arial" w:cs="Arial"/>
          <w:color w:val="323E4F" w:themeColor="text2" w:themeShade="BF"/>
        </w:rPr>
      </w:pPr>
      <w:r w:rsidRPr="005A0E85">
        <w:rPr>
          <w:rFonts w:ascii="Arial" w:hAnsi="Arial" w:cs="Arial"/>
          <w:color w:val="323E4F" w:themeColor="text2" w:themeShade="BF"/>
        </w:rPr>
        <w:t>To advise both service and professional management on those aspects of the service where psychological and/or organisational matters need addressing.</w:t>
      </w:r>
    </w:p>
    <w:p w14:paraId="1F7AC8D7" w14:textId="77777777" w:rsidR="00A41B1E" w:rsidRPr="005A0E85" w:rsidRDefault="00A41B1E" w:rsidP="00A41B1E">
      <w:pPr>
        <w:tabs>
          <w:tab w:val="num" w:pos="440"/>
        </w:tabs>
        <w:jc w:val="both"/>
        <w:rPr>
          <w:rFonts w:ascii="Arial" w:hAnsi="Arial" w:cs="Arial"/>
          <w:color w:val="323E4F" w:themeColor="text2" w:themeShade="BF"/>
        </w:rPr>
      </w:pPr>
    </w:p>
    <w:p w14:paraId="4477A052" w14:textId="77777777" w:rsidR="00A41B1E" w:rsidRPr="005A0E85" w:rsidRDefault="00A41B1E" w:rsidP="00A41B1E">
      <w:pPr>
        <w:widowControl w:val="0"/>
        <w:numPr>
          <w:ilvl w:val="0"/>
          <w:numId w:val="29"/>
        </w:numPr>
        <w:jc w:val="both"/>
        <w:rPr>
          <w:rFonts w:ascii="Arial" w:hAnsi="Arial" w:cs="Arial"/>
          <w:color w:val="323E4F" w:themeColor="text2" w:themeShade="BF"/>
        </w:rPr>
      </w:pPr>
      <w:r w:rsidRPr="005A0E85">
        <w:rPr>
          <w:rFonts w:ascii="Arial" w:hAnsi="Arial" w:cs="Arial"/>
          <w:color w:val="323E4F" w:themeColor="text2" w:themeShade="BF"/>
        </w:rPr>
        <w:t>To be involved, as appropriate, in the recruitment, short listing and interviewing of future cohorts of CWPs.</w:t>
      </w:r>
    </w:p>
    <w:p w14:paraId="3C4E36D1" w14:textId="77777777" w:rsidR="00A41B1E" w:rsidRPr="005A0E85" w:rsidRDefault="00A41B1E" w:rsidP="00A41B1E">
      <w:pPr>
        <w:tabs>
          <w:tab w:val="num" w:pos="440"/>
        </w:tabs>
        <w:jc w:val="both"/>
        <w:rPr>
          <w:rFonts w:ascii="Arial" w:hAnsi="Arial" w:cs="Arial"/>
          <w:color w:val="323E4F" w:themeColor="text2" w:themeShade="BF"/>
        </w:rPr>
      </w:pPr>
    </w:p>
    <w:p w14:paraId="1F99BF47" w14:textId="77777777" w:rsidR="00A41B1E" w:rsidRPr="005A0E85" w:rsidRDefault="00A41B1E" w:rsidP="00A41B1E">
      <w:pPr>
        <w:widowControl w:val="0"/>
        <w:numPr>
          <w:ilvl w:val="0"/>
          <w:numId w:val="29"/>
        </w:numPr>
        <w:jc w:val="both"/>
        <w:rPr>
          <w:rFonts w:ascii="Arial" w:hAnsi="Arial" w:cs="Arial"/>
          <w:color w:val="323E4F" w:themeColor="text2" w:themeShade="BF"/>
        </w:rPr>
      </w:pPr>
      <w:r w:rsidRPr="005A0E85">
        <w:rPr>
          <w:rFonts w:ascii="Arial" w:hAnsi="Arial" w:cs="Arial"/>
          <w:color w:val="323E4F" w:themeColor="text2" w:themeShade="BF"/>
        </w:rPr>
        <w:t xml:space="preserve">To attend, as required, a range of interagency meetings to represent the service, in a delegated role, offering guidance, where appropriate, ensuring that issues relating to the service are noted and brought to the attention of the service manager. </w:t>
      </w:r>
    </w:p>
    <w:p w14:paraId="684BC7FA" w14:textId="77777777" w:rsidR="00A41B1E" w:rsidRPr="005A0E85" w:rsidRDefault="00A41B1E" w:rsidP="00A41B1E">
      <w:pPr>
        <w:tabs>
          <w:tab w:val="num" w:pos="440"/>
        </w:tabs>
        <w:jc w:val="both"/>
        <w:rPr>
          <w:rFonts w:ascii="Arial" w:hAnsi="Arial" w:cs="Arial"/>
          <w:color w:val="323E4F" w:themeColor="text2" w:themeShade="BF"/>
        </w:rPr>
      </w:pPr>
    </w:p>
    <w:p w14:paraId="3E43C312" w14:textId="77777777" w:rsidR="00A41B1E" w:rsidRPr="005A0E85" w:rsidRDefault="00A41B1E" w:rsidP="00A41B1E">
      <w:pPr>
        <w:widowControl w:val="0"/>
        <w:numPr>
          <w:ilvl w:val="0"/>
          <w:numId w:val="29"/>
        </w:numPr>
        <w:jc w:val="both"/>
        <w:rPr>
          <w:rFonts w:ascii="Arial" w:hAnsi="Arial" w:cs="Arial"/>
          <w:color w:val="323E4F" w:themeColor="text2" w:themeShade="BF"/>
        </w:rPr>
      </w:pPr>
      <w:r w:rsidRPr="005A0E85">
        <w:rPr>
          <w:rFonts w:ascii="Arial" w:hAnsi="Arial" w:cs="Arial"/>
          <w:color w:val="323E4F" w:themeColor="text2" w:themeShade="BF"/>
        </w:rPr>
        <w:t xml:space="preserve">To assist, in the integration and development of user participation, outcomes measures, and </w:t>
      </w:r>
      <w:proofErr w:type="gramStart"/>
      <w:r w:rsidRPr="005A0E85">
        <w:rPr>
          <w:rFonts w:ascii="Arial" w:hAnsi="Arial" w:cs="Arial"/>
          <w:color w:val="323E4F" w:themeColor="text2" w:themeShade="BF"/>
        </w:rPr>
        <w:t>evidence based</w:t>
      </w:r>
      <w:proofErr w:type="gramEnd"/>
      <w:r w:rsidRPr="005A0E85">
        <w:rPr>
          <w:rFonts w:ascii="Arial" w:hAnsi="Arial" w:cs="Arial"/>
          <w:color w:val="323E4F" w:themeColor="text2" w:themeShade="BF"/>
        </w:rPr>
        <w:t xml:space="preserve"> treatment approaches in line with the wider children and young people’s mental health strategy for service improvement.</w:t>
      </w:r>
    </w:p>
    <w:p w14:paraId="489F700A" w14:textId="77777777" w:rsidR="00A41B1E" w:rsidRPr="005A0E85" w:rsidRDefault="00A41B1E" w:rsidP="00A41B1E">
      <w:pPr>
        <w:widowControl w:val="0"/>
        <w:tabs>
          <w:tab w:val="num" w:pos="440"/>
        </w:tabs>
        <w:jc w:val="both"/>
        <w:rPr>
          <w:rFonts w:ascii="Arial" w:hAnsi="Arial" w:cs="Arial"/>
          <w:color w:val="323E4F" w:themeColor="text2" w:themeShade="BF"/>
        </w:rPr>
      </w:pPr>
    </w:p>
    <w:p w14:paraId="279A1C0E" w14:textId="77777777" w:rsidR="00A41B1E" w:rsidRPr="005A0E85" w:rsidRDefault="00A41B1E" w:rsidP="00A41B1E">
      <w:pPr>
        <w:widowControl w:val="0"/>
        <w:numPr>
          <w:ilvl w:val="0"/>
          <w:numId w:val="29"/>
        </w:numPr>
        <w:jc w:val="both"/>
        <w:rPr>
          <w:rFonts w:ascii="Arial" w:hAnsi="Arial" w:cs="Arial"/>
          <w:color w:val="323E4F" w:themeColor="text2" w:themeShade="BF"/>
        </w:rPr>
      </w:pPr>
      <w:r w:rsidRPr="005A0E85">
        <w:rPr>
          <w:rFonts w:ascii="Arial" w:hAnsi="Arial" w:cs="Arial"/>
          <w:color w:val="323E4F" w:themeColor="text2" w:themeShade="BF"/>
        </w:rPr>
        <w:t xml:space="preserve">To initiate and oversee service development, such as joint working with other agencies and developing new interventions within the service. </w:t>
      </w:r>
    </w:p>
    <w:p w14:paraId="5E33188E" w14:textId="77777777" w:rsidR="00A41B1E" w:rsidRPr="005A0E85" w:rsidRDefault="00A41B1E" w:rsidP="00A41B1E">
      <w:pPr>
        <w:rPr>
          <w:rFonts w:ascii="Arial" w:hAnsi="Arial" w:cs="Arial"/>
          <w:color w:val="323E4F" w:themeColor="text2" w:themeShade="BF"/>
        </w:rPr>
      </w:pPr>
    </w:p>
    <w:p w14:paraId="6941E6C3" w14:textId="77777777" w:rsidR="00A41B1E" w:rsidRPr="005A0E85" w:rsidRDefault="00A41B1E" w:rsidP="00A41B1E">
      <w:pPr>
        <w:widowControl w:val="0"/>
        <w:numPr>
          <w:ilvl w:val="0"/>
          <w:numId w:val="29"/>
        </w:numPr>
        <w:jc w:val="both"/>
        <w:rPr>
          <w:rFonts w:ascii="Arial" w:hAnsi="Arial" w:cs="Arial"/>
          <w:color w:val="323E4F" w:themeColor="text2" w:themeShade="BF"/>
        </w:rPr>
      </w:pPr>
      <w:r w:rsidRPr="005A0E85">
        <w:rPr>
          <w:rFonts w:ascii="Arial" w:hAnsi="Arial" w:cs="Arial"/>
          <w:color w:val="323E4F" w:themeColor="text2" w:themeShade="BF"/>
        </w:rPr>
        <w:t>To ensure that CWPs are covered by the clinical governance arrangements for the service. This would include reviewing policies relating to risk management and sole working and ensuring that these policies are adhered to by the CWP workforce.</w:t>
      </w:r>
    </w:p>
    <w:p w14:paraId="203EA540" w14:textId="77777777" w:rsidR="00A41B1E" w:rsidRPr="005A0E85" w:rsidRDefault="00A41B1E" w:rsidP="00A41B1E">
      <w:pPr>
        <w:rPr>
          <w:rFonts w:ascii="Arial" w:hAnsi="Arial" w:cs="Arial"/>
          <w:color w:val="323E4F" w:themeColor="text2" w:themeShade="BF"/>
        </w:rPr>
      </w:pPr>
    </w:p>
    <w:p w14:paraId="1E565CFF" w14:textId="77777777" w:rsidR="00A41B1E" w:rsidRPr="005A0E85" w:rsidRDefault="00A41B1E" w:rsidP="00A41B1E">
      <w:pPr>
        <w:widowControl w:val="0"/>
        <w:ind w:left="440"/>
        <w:jc w:val="both"/>
        <w:rPr>
          <w:rFonts w:ascii="Arial" w:hAnsi="Arial" w:cs="Arial"/>
          <w:color w:val="323E4F" w:themeColor="text2" w:themeShade="BF"/>
        </w:rPr>
      </w:pPr>
    </w:p>
    <w:p w14:paraId="723A66D2" w14:textId="77777777" w:rsidR="00A41B1E" w:rsidRPr="005A0E85" w:rsidRDefault="00A41B1E" w:rsidP="00A41B1E">
      <w:pPr>
        <w:pStyle w:val="Heading4"/>
        <w:tabs>
          <w:tab w:val="left" w:pos="709"/>
        </w:tabs>
        <w:rPr>
          <w:rFonts w:ascii="Arial" w:hAnsi="Arial" w:cs="Arial"/>
          <w:b/>
          <w:bCs/>
          <w:i w:val="0"/>
          <w:iCs w:val="0"/>
          <w:color w:val="323E4F" w:themeColor="text2" w:themeShade="BF"/>
          <w:lang w:val="en-US"/>
        </w:rPr>
      </w:pPr>
      <w:r w:rsidRPr="005A0E85">
        <w:rPr>
          <w:rFonts w:ascii="Arial" w:hAnsi="Arial" w:cs="Arial"/>
          <w:b/>
          <w:bCs/>
          <w:i w:val="0"/>
          <w:iCs w:val="0"/>
          <w:color w:val="323E4F" w:themeColor="text2" w:themeShade="BF"/>
          <w:lang w:val="en-US"/>
        </w:rPr>
        <w:t>D.</w:t>
      </w:r>
      <w:r w:rsidRPr="005A0E85">
        <w:rPr>
          <w:rFonts w:ascii="Arial" w:hAnsi="Arial" w:cs="Arial"/>
          <w:b/>
          <w:bCs/>
          <w:i w:val="0"/>
          <w:iCs w:val="0"/>
          <w:color w:val="323E4F" w:themeColor="text2" w:themeShade="BF"/>
          <w:lang w:val="en-US"/>
        </w:rPr>
        <w:tab/>
        <w:t>Service evaluation and research</w:t>
      </w:r>
    </w:p>
    <w:p w14:paraId="45876B5E" w14:textId="77777777" w:rsidR="00A41B1E" w:rsidRPr="005A0E85" w:rsidRDefault="00A41B1E" w:rsidP="00A41B1E">
      <w:pPr>
        <w:ind w:left="709" w:hanging="709"/>
        <w:jc w:val="both"/>
        <w:rPr>
          <w:rFonts w:ascii="Arial" w:hAnsi="Arial" w:cs="Arial"/>
          <w:color w:val="323E4F" w:themeColor="text2" w:themeShade="BF"/>
        </w:rPr>
      </w:pPr>
    </w:p>
    <w:p w14:paraId="772ED055" w14:textId="77777777" w:rsidR="00A41B1E" w:rsidRPr="005A0E85" w:rsidRDefault="00A41B1E" w:rsidP="00A41B1E">
      <w:pPr>
        <w:widowControl w:val="0"/>
        <w:numPr>
          <w:ilvl w:val="0"/>
          <w:numId w:val="25"/>
        </w:numPr>
        <w:tabs>
          <w:tab w:val="clear" w:pos="720"/>
          <w:tab w:val="num" w:pos="426"/>
        </w:tabs>
        <w:ind w:left="440" w:hanging="14"/>
        <w:jc w:val="both"/>
        <w:rPr>
          <w:rFonts w:ascii="Arial" w:hAnsi="Arial" w:cs="Arial"/>
          <w:color w:val="323E4F" w:themeColor="text2" w:themeShade="BF"/>
        </w:rPr>
      </w:pPr>
      <w:r w:rsidRPr="005A0E85">
        <w:rPr>
          <w:rFonts w:ascii="Arial" w:hAnsi="Arial" w:cs="Arial"/>
          <w:color w:val="323E4F" w:themeColor="text2" w:themeShade="BF"/>
        </w:rPr>
        <w:t xml:space="preserve">To utilise theory, evidence-based literature and research to support </w:t>
      </w:r>
      <w:proofErr w:type="gramStart"/>
      <w:r w:rsidRPr="005A0E85">
        <w:rPr>
          <w:rFonts w:ascii="Arial" w:hAnsi="Arial" w:cs="Arial"/>
          <w:color w:val="323E4F" w:themeColor="text2" w:themeShade="BF"/>
        </w:rPr>
        <w:t>evidence based</w:t>
      </w:r>
      <w:proofErr w:type="gramEnd"/>
      <w:r w:rsidRPr="005A0E85">
        <w:rPr>
          <w:rFonts w:ascii="Arial" w:hAnsi="Arial" w:cs="Arial"/>
          <w:color w:val="323E4F" w:themeColor="text2" w:themeShade="BF"/>
        </w:rPr>
        <w:t xml:space="preserve"> practice in individual work and work with other team members.</w:t>
      </w:r>
    </w:p>
    <w:p w14:paraId="59FB4F41" w14:textId="77777777" w:rsidR="00A41B1E" w:rsidRPr="005A0E85" w:rsidRDefault="00A41B1E" w:rsidP="00A41B1E">
      <w:pPr>
        <w:widowControl w:val="0"/>
        <w:tabs>
          <w:tab w:val="num" w:pos="426"/>
        </w:tabs>
        <w:ind w:hanging="14"/>
        <w:jc w:val="both"/>
        <w:rPr>
          <w:rFonts w:ascii="Arial" w:hAnsi="Arial" w:cs="Arial"/>
          <w:color w:val="323E4F" w:themeColor="text2" w:themeShade="BF"/>
        </w:rPr>
      </w:pPr>
    </w:p>
    <w:p w14:paraId="191C4C8E" w14:textId="77777777" w:rsidR="00A41B1E" w:rsidRPr="005A0E85" w:rsidRDefault="00A41B1E" w:rsidP="00A41B1E">
      <w:pPr>
        <w:widowControl w:val="0"/>
        <w:numPr>
          <w:ilvl w:val="0"/>
          <w:numId w:val="25"/>
        </w:numPr>
        <w:tabs>
          <w:tab w:val="clear" w:pos="720"/>
          <w:tab w:val="num" w:pos="426"/>
        </w:tabs>
        <w:ind w:left="440" w:hanging="14"/>
        <w:jc w:val="both"/>
        <w:rPr>
          <w:rFonts w:ascii="Arial" w:hAnsi="Arial" w:cs="Arial"/>
          <w:b/>
          <w:color w:val="323E4F" w:themeColor="text2" w:themeShade="BF"/>
        </w:rPr>
      </w:pPr>
      <w:r w:rsidRPr="005A0E85">
        <w:rPr>
          <w:rFonts w:ascii="Arial" w:hAnsi="Arial" w:cs="Arial"/>
          <w:color w:val="323E4F" w:themeColor="text2" w:themeShade="BF"/>
        </w:rPr>
        <w:t>To undertake CWP project management, including audit and service evaluation, with colleagues within the service to help develop and evaluate service provision.</w:t>
      </w:r>
    </w:p>
    <w:p w14:paraId="6DB19230" w14:textId="77777777" w:rsidR="00A41B1E" w:rsidRPr="005A0E85" w:rsidRDefault="00A41B1E" w:rsidP="00A41B1E">
      <w:pPr>
        <w:widowControl w:val="0"/>
        <w:tabs>
          <w:tab w:val="num" w:pos="426"/>
        </w:tabs>
        <w:ind w:hanging="14"/>
        <w:jc w:val="both"/>
        <w:rPr>
          <w:rFonts w:ascii="Arial" w:hAnsi="Arial" w:cs="Arial"/>
          <w:b/>
          <w:color w:val="323E4F" w:themeColor="text2" w:themeShade="BF"/>
        </w:rPr>
      </w:pPr>
    </w:p>
    <w:p w14:paraId="50423AE4" w14:textId="77777777" w:rsidR="00A41B1E" w:rsidRPr="005A0E85" w:rsidRDefault="00A41B1E" w:rsidP="00A41B1E">
      <w:pPr>
        <w:widowControl w:val="0"/>
        <w:numPr>
          <w:ilvl w:val="0"/>
          <w:numId w:val="25"/>
        </w:numPr>
        <w:tabs>
          <w:tab w:val="clear" w:pos="720"/>
          <w:tab w:val="num" w:pos="426"/>
        </w:tabs>
        <w:ind w:left="440" w:hanging="14"/>
        <w:jc w:val="both"/>
        <w:rPr>
          <w:rFonts w:ascii="Arial" w:hAnsi="Arial" w:cs="Arial"/>
          <w:b/>
          <w:color w:val="323E4F" w:themeColor="text2" w:themeShade="BF"/>
        </w:rPr>
      </w:pPr>
      <w:r w:rsidRPr="005A0E85">
        <w:rPr>
          <w:rFonts w:ascii="Arial" w:hAnsi="Arial" w:cs="Arial"/>
          <w:color w:val="323E4F" w:themeColor="text2" w:themeShade="BF"/>
        </w:rPr>
        <w:t xml:space="preserve">Work with service managers to ensure outcomes data is collected, used </w:t>
      </w:r>
      <w:proofErr w:type="gramStart"/>
      <w:r w:rsidRPr="005A0E85">
        <w:rPr>
          <w:rFonts w:ascii="Arial" w:hAnsi="Arial" w:cs="Arial"/>
          <w:color w:val="323E4F" w:themeColor="text2" w:themeShade="BF"/>
        </w:rPr>
        <w:t>clinically</w:t>
      </w:r>
      <w:proofErr w:type="gramEnd"/>
      <w:r w:rsidRPr="005A0E85">
        <w:rPr>
          <w:rFonts w:ascii="Arial" w:hAnsi="Arial" w:cs="Arial"/>
          <w:color w:val="323E4F" w:themeColor="text2" w:themeShade="BF"/>
        </w:rPr>
        <w:t xml:space="preserve"> and is flowed under national/local data requirements. </w:t>
      </w:r>
    </w:p>
    <w:p w14:paraId="17DA159F" w14:textId="77777777" w:rsidR="00A41B1E" w:rsidRPr="005A0E85" w:rsidRDefault="00A41B1E" w:rsidP="00A41B1E">
      <w:pPr>
        <w:widowControl w:val="0"/>
        <w:jc w:val="both"/>
        <w:rPr>
          <w:rFonts w:ascii="Arial" w:hAnsi="Arial" w:cs="Arial"/>
          <w:color w:val="323E4F" w:themeColor="text2" w:themeShade="BF"/>
        </w:rPr>
      </w:pPr>
    </w:p>
    <w:p w14:paraId="247C319B" w14:textId="77777777" w:rsidR="00A41B1E" w:rsidRPr="005A0E85" w:rsidRDefault="00A41B1E" w:rsidP="00A41B1E">
      <w:pPr>
        <w:widowControl w:val="0"/>
        <w:jc w:val="both"/>
        <w:rPr>
          <w:rFonts w:ascii="Arial" w:hAnsi="Arial" w:cs="Arial"/>
          <w:color w:val="323E4F" w:themeColor="text2" w:themeShade="BF"/>
        </w:rPr>
      </w:pPr>
    </w:p>
    <w:p w14:paraId="4B87CDAA" w14:textId="77777777" w:rsidR="00A41B1E" w:rsidRPr="005A0E85" w:rsidRDefault="00A41B1E" w:rsidP="00A41B1E">
      <w:pPr>
        <w:pStyle w:val="Heading4"/>
        <w:tabs>
          <w:tab w:val="left" w:pos="709"/>
        </w:tabs>
        <w:rPr>
          <w:rFonts w:ascii="Arial" w:hAnsi="Arial" w:cs="Arial"/>
          <w:b/>
          <w:bCs/>
          <w:i w:val="0"/>
          <w:iCs w:val="0"/>
          <w:color w:val="323E4F" w:themeColor="text2" w:themeShade="BF"/>
          <w:lang w:val="en-US"/>
        </w:rPr>
      </w:pPr>
      <w:r w:rsidRPr="005A0E85">
        <w:rPr>
          <w:rFonts w:ascii="Arial" w:hAnsi="Arial" w:cs="Arial"/>
          <w:b/>
          <w:bCs/>
          <w:i w:val="0"/>
          <w:iCs w:val="0"/>
          <w:color w:val="323E4F" w:themeColor="text2" w:themeShade="BF"/>
          <w:lang w:val="en-US"/>
        </w:rPr>
        <w:t>E.</w:t>
      </w:r>
      <w:r w:rsidRPr="005A0E85">
        <w:rPr>
          <w:rFonts w:ascii="Arial" w:hAnsi="Arial" w:cs="Arial"/>
          <w:b/>
          <w:bCs/>
          <w:i w:val="0"/>
          <w:iCs w:val="0"/>
          <w:color w:val="323E4F" w:themeColor="text2" w:themeShade="BF"/>
          <w:lang w:val="en-US"/>
        </w:rPr>
        <w:tab/>
        <w:t>Partnership and team working</w:t>
      </w:r>
    </w:p>
    <w:p w14:paraId="33E9E21A" w14:textId="77777777" w:rsidR="00A41B1E" w:rsidRPr="005A0E85" w:rsidRDefault="00A41B1E" w:rsidP="00A41B1E">
      <w:pPr>
        <w:widowControl w:val="0"/>
        <w:jc w:val="both"/>
        <w:rPr>
          <w:rFonts w:ascii="Arial" w:hAnsi="Arial" w:cs="Arial"/>
          <w:color w:val="323E4F" w:themeColor="text2" w:themeShade="BF"/>
        </w:rPr>
      </w:pPr>
    </w:p>
    <w:p w14:paraId="2E93D624" w14:textId="77777777" w:rsidR="00A41B1E" w:rsidRPr="005A0E85" w:rsidRDefault="00A41B1E" w:rsidP="00A41B1E">
      <w:pPr>
        <w:widowControl w:val="0"/>
        <w:ind w:left="440"/>
        <w:jc w:val="both"/>
        <w:rPr>
          <w:rFonts w:ascii="Arial" w:hAnsi="Arial" w:cs="Arial"/>
          <w:color w:val="323E4F" w:themeColor="text2" w:themeShade="BF"/>
        </w:rPr>
      </w:pPr>
      <w:r w:rsidRPr="005A0E85">
        <w:rPr>
          <w:rFonts w:ascii="Arial" w:hAnsi="Arial" w:cs="Arial"/>
          <w:color w:val="323E4F" w:themeColor="text2" w:themeShade="BF"/>
        </w:rPr>
        <w:t>1. To Actively develop and maintain effective clinical and corporate working relationships both within and outside Norfolk and Waveney, including with other agencies and Higher Education Institutes.</w:t>
      </w:r>
    </w:p>
    <w:p w14:paraId="788ADC9F" w14:textId="77777777" w:rsidR="00A41B1E" w:rsidRPr="005A0E85" w:rsidRDefault="00A41B1E" w:rsidP="00A41B1E">
      <w:pPr>
        <w:widowControl w:val="0"/>
        <w:ind w:left="440"/>
        <w:jc w:val="both"/>
        <w:rPr>
          <w:rFonts w:ascii="Arial" w:hAnsi="Arial" w:cs="Arial"/>
          <w:color w:val="323E4F" w:themeColor="text2" w:themeShade="BF"/>
        </w:rPr>
      </w:pPr>
    </w:p>
    <w:p w14:paraId="023EACC9" w14:textId="77777777" w:rsidR="00A41B1E" w:rsidRPr="005A0E85" w:rsidRDefault="00A41B1E" w:rsidP="00A41B1E">
      <w:pPr>
        <w:widowControl w:val="0"/>
        <w:tabs>
          <w:tab w:val="num" w:pos="993"/>
        </w:tabs>
        <w:ind w:left="440"/>
        <w:jc w:val="both"/>
        <w:rPr>
          <w:rFonts w:ascii="Arial" w:hAnsi="Arial" w:cs="Arial"/>
          <w:color w:val="323E4F" w:themeColor="text2" w:themeShade="BF"/>
        </w:rPr>
      </w:pPr>
      <w:r w:rsidRPr="005A0E85">
        <w:rPr>
          <w:rFonts w:ascii="Arial" w:hAnsi="Arial" w:cs="Arial"/>
          <w:color w:val="323E4F" w:themeColor="text2" w:themeShade="BF"/>
        </w:rPr>
        <w:t xml:space="preserve">2. To explore the potential for collaborative working and take opportunities to initiate and sustain such relationships </w:t>
      </w:r>
      <w:proofErr w:type="gramStart"/>
      <w:r w:rsidRPr="005A0E85">
        <w:rPr>
          <w:rFonts w:ascii="Arial" w:hAnsi="Arial" w:cs="Arial"/>
          <w:color w:val="323E4F" w:themeColor="text2" w:themeShade="BF"/>
        </w:rPr>
        <w:t>in order to</w:t>
      </w:r>
      <w:proofErr w:type="gramEnd"/>
      <w:r w:rsidRPr="005A0E85">
        <w:rPr>
          <w:rFonts w:ascii="Arial" w:hAnsi="Arial" w:cs="Arial"/>
          <w:color w:val="323E4F" w:themeColor="text2" w:themeShade="BF"/>
        </w:rPr>
        <w:t xml:space="preserve"> improve service delivery.</w:t>
      </w:r>
    </w:p>
    <w:p w14:paraId="39775996" w14:textId="77777777" w:rsidR="00A41B1E" w:rsidRPr="005A0E85" w:rsidRDefault="00A41B1E" w:rsidP="00A41B1E">
      <w:pPr>
        <w:widowControl w:val="0"/>
        <w:tabs>
          <w:tab w:val="num" w:pos="993"/>
        </w:tabs>
        <w:ind w:left="440"/>
        <w:jc w:val="both"/>
        <w:rPr>
          <w:rFonts w:ascii="Arial" w:hAnsi="Arial" w:cs="Arial"/>
          <w:color w:val="323E4F" w:themeColor="text2" w:themeShade="BF"/>
        </w:rPr>
      </w:pPr>
    </w:p>
    <w:p w14:paraId="32B49CAC" w14:textId="77777777" w:rsidR="00A41B1E" w:rsidRPr="005A0E85" w:rsidRDefault="00A41B1E" w:rsidP="00A41B1E">
      <w:pPr>
        <w:widowControl w:val="0"/>
        <w:ind w:left="440"/>
        <w:jc w:val="both"/>
        <w:rPr>
          <w:rFonts w:ascii="Arial" w:hAnsi="Arial" w:cs="Arial"/>
          <w:color w:val="323E4F" w:themeColor="text2" w:themeShade="BF"/>
        </w:rPr>
      </w:pPr>
      <w:r w:rsidRPr="005A0E85">
        <w:rPr>
          <w:rFonts w:ascii="Arial" w:hAnsi="Arial" w:cs="Arial"/>
          <w:color w:val="323E4F" w:themeColor="text2" w:themeShade="BF"/>
        </w:rPr>
        <w:t>3. To actively contribute to the multi-disciplinary team supporting the children and young person; acting as a credible source of information for other agencies/professionals involved in the care; act as a resource of specialist knowledge for others.</w:t>
      </w:r>
    </w:p>
    <w:p w14:paraId="55EB4069" w14:textId="77777777" w:rsidR="00A41B1E" w:rsidRPr="005A0E85" w:rsidRDefault="00A41B1E" w:rsidP="00A41B1E">
      <w:pPr>
        <w:widowControl w:val="0"/>
        <w:ind w:left="440"/>
        <w:jc w:val="both"/>
        <w:rPr>
          <w:rFonts w:ascii="Arial" w:hAnsi="Arial" w:cs="Arial"/>
          <w:color w:val="323E4F" w:themeColor="text2" w:themeShade="BF"/>
        </w:rPr>
      </w:pPr>
    </w:p>
    <w:p w14:paraId="264861F5" w14:textId="38F16BB6" w:rsidR="00F277D4" w:rsidRPr="005A0E85" w:rsidRDefault="00A41B1E" w:rsidP="00A41B1E">
      <w:pPr>
        <w:pStyle w:val="ListParagraph"/>
        <w:widowControl w:val="0"/>
        <w:numPr>
          <w:ilvl w:val="0"/>
          <w:numId w:val="25"/>
        </w:numPr>
        <w:jc w:val="both"/>
        <w:rPr>
          <w:rFonts w:ascii="Arial" w:hAnsi="Arial" w:cs="Arial"/>
          <w:color w:val="323E4F" w:themeColor="text2" w:themeShade="BF"/>
        </w:rPr>
      </w:pPr>
      <w:r w:rsidRPr="005A0E85">
        <w:rPr>
          <w:rFonts w:ascii="Arial" w:hAnsi="Arial" w:cs="Arial"/>
          <w:color w:val="323E4F" w:themeColor="text2" w:themeShade="BF"/>
        </w:rPr>
        <w:t>Working with local leaders to ensure effective pathways, referrals and delivery</w:t>
      </w:r>
      <w:r w:rsidR="005A0E85" w:rsidRPr="005A0E85">
        <w:rPr>
          <w:rFonts w:ascii="Arial" w:hAnsi="Arial" w:cs="Arial"/>
          <w:color w:val="323E4F" w:themeColor="text2" w:themeShade="BF"/>
        </w:rPr>
        <w:t xml:space="preserve"> </w:t>
      </w:r>
      <w:r w:rsidRPr="005A0E85">
        <w:rPr>
          <w:rFonts w:ascii="Arial" w:hAnsi="Arial" w:cs="Arial"/>
          <w:color w:val="323E4F" w:themeColor="text2" w:themeShade="BF"/>
        </w:rPr>
        <w:t>including suitable therapeutic spaces.</w:t>
      </w:r>
    </w:p>
    <w:p w14:paraId="5E7348A3" w14:textId="77777777" w:rsidR="005A0E85" w:rsidRPr="005A0E85" w:rsidRDefault="005A0E85" w:rsidP="005A0E85">
      <w:pPr>
        <w:spacing w:beforeLines="40" w:before="96" w:afterLines="40" w:after="96" w:line="276" w:lineRule="auto"/>
        <w:jc w:val="both"/>
        <w:rPr>
          <w:rFonts w:ascii="Arial" w:hAnsi="Arial" w:cs="Arial"/>
          <w:color w:val="404040" w:themeColor="text1" w:themeTint="BF"/>
          <w:sz w:val="21"/>
          <w:szCs w:val="21"/>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25088B6B" w14:textId="77777777" w:rsidR="005A0E85" w:rsidRPr="005A0E85" w:rsidRDefault="005A0E85" w:rsidP="005A0E85">
      <w:pPr>
        <w:pStyle w:val="ListParagraph"/>
        <w:numPr>
          <w:ilvl w:val="0"/>
          <w:numId w:val="15"/>
        </w:numPr>
        <w:spacing w:beforeLines="40" w:before="96" w:afterLines="40" w:after="96" w:line="276" w:lineRule="auto"/>
        <w:jc w:val="both"/>
        <w:rPr>
          <w:rFonts w:ascii="Arial" w:hAnsi="Arial" w:cs="Arial"/>
          <w:color w:val="323E4F" w:themeColor="text2" w:themeShade="BF"/>
        </w:rPr>
      </w:pPr>
      <w:r w:rsidRPr="005A0E85">
        <w:rPr>
          <w:rFonts w:ascii="Arial" w:hAnsi="Arial" w:cs="Arial"/>
          <w:color w:val="323E4F" w:themeColor="text2" w:themeShade="BF"/>
        </w:rPr>
        <w:t>To undertake any other reasonable duty, which is appropriate to the grade when requested by Senior Staff.</w:t>
      </w:r>
    </w:p>
    <w:p w14:paraId="53D9611C" w14:textId="77777777" w:rsidR="005A0E85" w:rsidRPr="005A0E85" w:rsidRDefault="005A0E85" w:rsidP="005A0E85">
      <w:pPr>
        <w:pStyle w:val="ListParagraph"/>
        <w:numPr>
          <w:ilvl w:val="0"/>
          <w:numId w:val="15"/>
        </w:numPr>
        <w:spacing w:beforeLines="40" w:before="96" w:afterLines="40" w:after="96" w:line="276" w:lineRule="auto"/>
        <w:jc w:val="both"/>
        <w:rPr>
          <w:rFonts w:ascii="Arial" w:hAnsi="Arial" w:cs="Arial"/>
          <w:color w:val="323E4F" w:themeColor="text2" w:themeShade="BF"/>
        </w:rPr>
      </w:pPr>
      <w:r w:rsidRPr="005A0E85">
        <w:rPr>
          <w:rFonts w:ascii="Arial" w:hAnsi="Arial" w:cs="Arial"/>
          <w:color w:val="323E4F" w:themeColor="text2" w:themeShade="BF"/>
        </w:rPr>
        <w:t xml:space="preserve">To be familiar with and comply with all Ormiston Families policies, procedures, </w:t>
      </w:r>
      <w:proofErr w:type="gramStart"/>
      <w:r w:rsidRPr="005A0E85">
        <w:rPr>
          <w:rFonts w:ascii="Arial" w:hAnsi="Arial" w:cs="Arial"/>
          <w:color w:val="323E4F" w:themeColor="text2" w:themeShade="BF"/>
        </w:rPr>
        <w:t>protocols</w:t>
      </w:r>
      <w:proofErr w:type="gramEnd"/>
      <w:r w:rsidRPr="005A0E85">
        <w:rPr>
          <w:rFonts w:ascii="Arial" w:hAnsi="Arial" w:cs="Arial"/>
          <w:color w:val="323E4F" w:themeColor="text2" w:themeShade="BF"/>
        </w:rPr>
        <w:t xml:space="preserve"> and guidelines.</w:t>
      </w:r>
    </w:p>
    <w:p w14:paraId="556F55D3" w14:textId="77777777" w:rsidR="005A0E85" w:rsidRPr="005A0E85" w:rsidRDefault="005A0E85" w:rsidP="005A0E85">
      <w:pPr>
        <w:pStyle w:val="ListParagraph"/>
        <w:numPr>
          <w:ilvl w:val="0"/>
          <w:numId w:val="15"/>
        </w:numPr>
        <w:spacing w:beforeLines="40" w:before="96" w:afterLines="40" w:after="96" w:line="276" w:lineRule="auto"/>
        <w:jc w:val="both"/>
        <w:rPr>
          <w:rFonts w:ascii="Arial" w:hAnsi="Arial" w:cs="Arial"/>
          <w:color w:val="323E4F" w:themeColor="text2" w:themeShade="BF"/>
        </w:rPr>
      </w:pPr>
      <w:r w:rsidRPr="005A0E85">
        <w:rPr>
          <w:rFonts w:ascii="Arial" w:hAnsi="Arial" w:cs="Arial"/>
          <w:color w:val="323E4F" w:themeColor="text2" w:themeShade="BF"/>
        </w:rPr>
        <w:t>To demonstrate an understanding and commitment to the charity’s values.</w:t>
      </w:r>
    </w:p>
    <w:p w14:paraId="2B3C53A6" w14:textId="4461D288" w:rsidR="005A0E85" w:rsidRPr="005A0E85" w:rsidRDefault="005A0E85" w:rsidP="005A0E85">
      <w:pPr>
        <w:pStyle w:val="ListParagraph"/>
        <w:numPr>
          <w:ilvl w:val="0"/>
          <w:numId w:val="15"/>
        </w:numPr>
        <w:spacing w:beforeLines="40" w:before="96" w:afterLines="40" w:after="96" w:line="276" w:lineRule="auto"/>
        <w:jc w:val="both"/>
        <w:rPr>
          <w:rFonts w:ascii="Arial" w:hAnsi="Arial" w:cs="Arial"/>
          <w:color w:val="323E4F" w:themeColor="text2" w:themeShade="BF"/>
        </w:rPr>
      </w:pPr>
      <w:r w:rsidRPr="005A0E85">
        <w:rPr>
          <w:rFonts w:ascii="Arial" w:hAnsi="Arial" w:cs="Arial"/>
          <w:color w:val="323E4F" w:themeColor="text2" w:themeShade="BF"/>
        </w:rPr>
        <w:t xml:space="preserve">You may be required to conduct other tasks based on the business needs. </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proofErr w:type="gramStart"/>
      <w:r w:rsidRPr="00337288">
        <w:rPr>
          <w:rFonts w:ascii="Arial" w:hAnsi="Arial" w:cs="Arial"/>
          <w:color w:val="2A3B4C"/>
        </w:rPr>
        <w:t>protocols</w:t>
      </w:r>
      <w:proofErr w:type="gramEnd"/>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1FB46BE2" w14:textId="77777777" w:rsidR="002F4840" w:rsidRPr="002F4840" w:rsidRDefault="002F4840" w:rsidP="002F4840">
      <w:pPr>
        <w:pStyle w:val="BodyText"/>
        <w:spacing w:after="60" w:line="288" w:lineRule="auto"/>
        <w:rPr>
          <w:rFonts w:ascii="Arial" w:hAnsi="Arial" w:cs="Arial"/>
          <w:b/>
          <w:bCs/>
          <w:color w:val="00A878"/>
          <w:sz w:val="24"/>
          <w:szCs w:val="24"/>
        </w:rPr>
      </w:pPr>
      <w:bookmarkStart w:id="12" w:name="_Hlk102564342"/>
    </w:p>
    <w:p w14:paraId="03818931" w14:textId="3186E964" w:rsidR="00337288" w:rsidRPr="002F4840" w:rsidRDefault="00337288" w:rsidP="002F4840">
      <w:pPr>
        <w:pStyle w:val="BodyText"/>
        <w:spacing w:after="60" w:line="288" w:lineRule="auto"/>
        <w:rPr>
          <w:rFonts w:ascii="Arial" w:hAnsi="Arial" w:cs="Arial"/>
          <w:b/>
          <w:bCs/>
          <w:color w:val="00A878"/>
          <w:sz w:val="48"/>
          <w:szCs w:val="48"/>
        </w:rPr>
      </w:pPr>
      <w:r>
        <w:rPr>
          <w:rFonts w:ascii="Arial" w:hAnsi="Arial" w:cs="Arial"/>
          <w:b/>
          <w:bCs/>
          <w:color w:val="00A878"/>
          <w:sz w:val="48"/>
          <w:szCs w:val="48"/>
        </w:rPr>
        <w:t>Personal Specification</w:t>
      </w:r>
      <w:r w:rsidR="00F21A84">
        <w:rPr>
          <w:rFonts w:ascii="Arial" w:hAnsi="Arial" w:cs="Arial"/>
          <w:b/>
          <w:bCs/>
          <w:color w:val="00A878"/>
          <w:sz w:val="48"/>
          <w:szCs w:val="48"/>
        </w:rPr>
        <w:t xml:space="preserve"> 1 – Clinical Lead</w:t>
      </w:r>
      <w:bookmarkEnd w:id="12"/>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Look w:val="04A0" w:firstRow="1" w:lastRow="0" w:firstColumn="1" w:lastColumn="0" w:noHBand="0" w:noVBand="1"/>
      </w:tblPr>
      <w:tblGrid>
        <w:gridCol w:w="4814"/>
        <w:gridCol w:w="4815"/>
      </w:tblGrid>
      <w:tr w:rsidR="00246A00" w:rsidRPr="00337288" w14:paraId="40291FA0" w14:textId="77777777" w:rsidTr="009B31BA">
        <w:tc>
          <w:tcPr>
            <w:tcW w:w="4814" w:type="dxa"/>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9B31BA">
        <w:tc>
          <w:tcPr>
            <w:tcW w:w="4814" w:type="dxa"/>
          </w:tcPr>
          <w:p w14:paraId="04AF20EF" w14:textId="02EF2004" w:rsidR="00246A00" w:rsidRPr="00D25353" w:rsidRDefault="00601577" w:rsidP="00601577">
            <w:pPr>
              <w:rPr>
                <w:rFonts w:ascii="Arial" w:eastAsia="Times New Roman" w:hAnsi="Arial" w:cs="Arial"/>
                <w:color w:val="323E4F" w:themeColor="text2" w:themeShade="BF"/>
              </w:rPr>
            </w:pPr>
            <w:r w:rsidRPr="00D25353">
              <w:rPr>
                <w:rFonts w:ascii="Arial" w:eastAsia="Times New Roman" w:hAnsi="Arial" w:cs="Arial"/>
                <w:color w:val="323E4F" w:themeColor="text2" w:themeShade="BF"/>
              </w:rPr>
              <w:t>Professional degree relevant to practitioner career in CYP MH</w:t>
            </w:r>
          </w:p>
        </w:tc>
        <w:tc>
          <w:tcPr>
            <w:tcW w:w="4815" w:type="dxa"/>
          </w:tcPr>
          <w:p w14:paraId="4D8F2234" w14:textId="40C0131E" w:rsidR="00246A00" w:rsidRPr="00D25353" w:rsidRDefault="00601577" w:rsidP="00601577">
            <w:pPr>
              <w:rPr>
                <w:rFonts w:ascii="Arial" w:eastAsia="Times New Roman" w:hAnsi="Arial" w:cs="Times New Roman"/>
                <w:color w:val="323E4F" w:themeColor="text2" w:themeShade="BF"/>
              </w:rPr>
            </w:pPr>
            <w:r w:rsidRPr="00D25353">
              <w:rPr>
                <w:rFonts w:ascii="Arial" w:eastAsia="Times New Roman" w:hAnsi="Arial" w:cs="Times New Roman"/>
                <w:color w:val="323E4F" w:themeColor="text2" w:themeShade="BF"/>
              </w:rPr>
              <w:t>Maintains a portfolio of CPD in line with regulatory body standards</w:t>
            </w:r>
          </w:p>
        </w:tc>
      </w:tr>
      <w:tr w:rsidR="00246A00" w:rsidRPr="00337288" w14:paraId="38545E3B" w14:textId="77777777" w:rsidTr="009B31BA">
        <w:tc>
          <w:tcPr>
            <w:tcW w:w="4814" w:type="dxa"/>
          </w:tcPr>
          <w:p w14:paraId="6FC45164" w14:textId="398D68FC" w:rsidR="00246A00" w:rsidRPr="00D25353" w:rsidRDefault="00601577" w:rsidP="00601577">
            <w:pPr>
              <w:rPr>
                <w:rFonts w:ascii="Arial" w:eastAsia="Times New Roman" w:hAnsi="Arial" w:cs="Arial"/>
                <w:color w:val="323E4F" w:themeColor="text2" w:themeShade="BF"/>
              </w:rPr>
            </w:pPr>
            <w:r w:rsidRPr="00D25353">
              <w:rPr>
                <w:rFonts w:ascii="Arial" w:eastAsia="Times New Roman" w:hAnsi="Arial" w:cs="Arial"/>
                <w:color w:val="323E4F" w:themeColor="text2" w:themeShade="BF"/>
              </w:rPr>
              <w:t xml:space="preserve">Postgraduate learning to </w:t>
            </w:r>
            <w:proofErr w:type="gramStart"/>
            <w:r w:rsidRPr="00D25353">
              <w:rPr>
                <w:rFonts w:ascii="Arial" w:eastAsia="Times New Roman" w:hAnsi="Arial" w:cs="Arial"/>
                <w:color w:val="323E4F" w:themeColor="text2" w:themeShade="BF"/>
              </w:rPr>
              <w:t>Masters</w:t>
            </w:r>
            <w:proofErr w:type="gramEnd"/>
            <w:r w:rsidRPr="00D25353">
              <w:rPr>
                <w:rFonts w:ascii="Arial" w:eastAsia="Times New Roman" w:hAnsi="Arial" w:cs="Arial"/>
                <w:color w:val="323E4F" w:themeColor="text2" w:themeShade="BF"/>
              </w:rPr>
              <w:t xml:space="preserve"> level or equivalent, relevant to practitioner career in CYP MH e.g., Cognitive Behavioural Therapist</w:t>
            </w:r>
          </w:p>
        </w:tc>
        <w:tc>
          <w:tcPr>
            <w:tcW w:w="4815" w:type="dxa"/>
          </w:tcPr>
          <w:p w14:paraId="5973536D" w14:textId="4EB294B5" w:rsidR="00246A00" w:rsidRPr="00D25353" w:rsidRDefault="00601577" w:rsidP="00601577">
            <w:pPr>
              <w:rPr>
                <w:rFonts w:ascii="Arial" w:eastAsia="Times New Roman" w:hAnsi="Arial" w:cs="Arial"/>
                <w:color w:val="323E4F" w:themeColor="text2" w:themeShade="BF"/>
              </w:rPr>
            </w:pPr>
            <w:r w:rsidRPr="00D25353">
              <w:rPr>
                <w:rFonts w:ascii="Arial" w:eastAsia="Times New Roman" w:hAnsi="Arial" w:cs="Arial"/>
                <w:color w:val="323E4F" w:themeColor="text2" w:themeShade="BF"/>
              </w:rPr>
              <w:t>Clinical CBT supervision qualification</w:t>
            </w:r>
          </w:p>
        </w:tc>
      </w:tr>
      <w:tr w:rsidR="00246A00" w:rsidRPr="00337288" w14:paraId="28AB00E1" w14:textId="77777777" w:rsidTr="009B31BA">
        <w:tc>
          <w:tcPr>
            <w:tcW w:w="4814" w:type="dxa"/>
          </w:tcPr>
          <w:p w14:paraId="17AFCAEA" w14:textId="4B636070" w:rsidR="00246A00" w:rsidRPr="00D25353" w:rsidRDefault="00601577" w:rsidP="00601577">
            <w:pPr>
              <w:rPr>
                <w:rFonts w:ascii="Arial" w:eastAsia="Times New Roman" w:hAnsi="Arial" w:cs="Arial"/>
                <w:color w:val="323E4F" w:themeColor="text2" w:themeShade="BF"/>
              </w:rPr>
            </w:pPr>
            <w:r w:rsidRPr="00D25353">
              <w:rPr>
                <w:rFonts w:ascii="Arial" w:eastAsia="Times New Roman" w:hAnsi="Arial" w:cs="Arial"/>
                <w:color w:val="323E4F" w:themeColor="text2" w:themeShade="BF"/>
              </w:rPr>
              <w:t>HCPC-registered and/or appropriate professional body registration (</w:t>
            </w:r>
            <w:proofErr w:type="gramStart"/>
            <w:r w:rsidRPr="00D25353">
              <w:rPr>
                <w:rFonts w:ascii="Arial" w:eastAsia="Times New Roman" w:hAnsi="Arial" w:cs="Arial"/>
                <w:color w:val="323E4F" w:themeColor="text2" w:themeShade="BF"/>
              </w:rPr>
              <w:t>e.g.</w:t>
            </w:r>
            <w:proofErr w:type="gramEnd"/>
            <w:r w:rsidRPr="00D25353">
              <w:rPr>
                <w:rFonts w:ascii="Arial" w:eastAsia="Times New Roman" w:hAnsi="Arial" w:cs="Arial"/>
                <w:color w:val="323E4F" w:themeColor="text2" w:themeShade="BF"/>
              </w:rPr>
              <w:t xml:space="preserve"> BABCP)</w:t>
            </w:r>
          </w:p>
        </w:tc>
        <w:tc>
          <w:tcPr>
            <w:tcW w:w="4815" w:type="dxa"/>
          </w:tcPr>
          <w:p w14:paraId="4E081F71" w14:textId="27DBF751" w:rsidR="00246A00" w:rsidRPr="00D25353" w:rsidRDefault="00601577" w:rsidP="007E39B6">
            <w:pPr>
              <w:pStyle w:val="BodyText"/>
              <w:spacing w:after="60" w:line="288" w:lineRule="auto"/>
              <w:rPr>
                <w:rFonts w:ascii="Arial" w:hAnsi="Arial" w:cs="Arial"/>
                <w:color w:val="323E4F" w:themeColor="text2" w:themeShade="BF"/>
                <w:sz w:val="24"/>
                <w:szCs w:val="24"/>
              </w:rPr>
            </w:pPr>
            <w:r w:rsidRPr="00D25353">
              <w:rPr>
                <w:rFonts w:ascii="Arial" w:hAnsi="Arial" w:cs="Arial"/>
                <w:color w:val="323E4F" w:themeColor="text2" w:themeShade="BF"/>
                <w:sz w:val="24"/>
                <w:szCs w:val="24"/>
              </w:rPr>
              <w:t>Leadership and management qualification</w:t>
            </w:r>
          </w:p>
        </w:tc>
      </w:tr>
      <w:tr w:rsidR="00601577" w:rsidRPr="00337288" w14:paraId="5AE8893F" w14:textId="77777777" w:rsidTr="009B31BA">
        <w:tc>
          <w:tcPr>
            <w:tcW w:w="4814" w:type="dxa"/>
          </w:tcPr>
          <w:p w14:paraId="434D6E83" w14:textId="74342B05" w:rsidR="00601577" w:rsidRPr="00D25353" w:rsidRDefault="00601577" w:rsidP="00601577">
            <w:pPr>
              <w:rPr>
                <w:rFonts w:ascii="Arial" w:eastAsia="Times New Roman" w:hAnsi="Arial" w:cs="Arial"/>
                <w:color w:val="323E4F" w:themeColor="text2" w:themeShade="BF"/>
              </w:rPr>
            </w:pPr>
            <w:r w:rsidRPr="00D25353">
              <w:rPr>
                <w:rFonts w:ascii="Arial" w:eastAsia="Times New Roman" w:hAnsi="Arial" w:cs="Arial"/>
                <w:color w:val="323E4F" w:themeColor="text2" w:themeShade="BF"/>
              </w:rPr>
              <w:t>Specific CPD modules relevant to Children and Young People’s Mental Health (CYP MH)</w:t>
            </w:r>
          </w:p>
        </w:tc>
        <w:tc>
          <w:tcPr>
            <w:tcW w:w="4815" w:type="dxa"/>
          </w:tcPr>
          <w:p w14:paraId="0C9568F7" w14:textId="7982A18F" w:rsidR="00601577" w:rsidRPr="00D25353" w:rsidRDefault="00601577" w:rsidP="00601577">
            <w:pPr>
              <w:pStyle w:val="BodyText"/>
              <w:spacing w:after="60" w:line="288" w:lineRule="auto"/>
              <w:rPr>
                <w:rFonts w:ascii="Arial" w:hAnsi="Arial" w:cs="Arial"/>
                <w:color w:val="323E4F" w:themeColor="text2" w:themeShade="BF"/>
                <w:sz w:val="24"/>
                <w:szCs w:val="24"/>
              </w:rPr>
            </w:pPr>
          </w:p>
        </w:tc>
      </w:tr>
      <w:tr w:rsidR="00601577" w:rsidRPr="00337288" w14:paraId="17109DB0" w14:textId="77777777" w:rsidTr="009B31BA">
        <w:tc>
          <w:tcPr>
            <w:tcW w:w="4814" w:type="dxa"/>
          </w:tcPr>
          <w:p w14:paraId="502E9F21" w14:textId="579B4CDD" w:rsidR="00601577" w:rsidRPr="00D25353" w:rsidRDefault="00601577" w:rsidP="00601577">
            <w:pPr>
              <w:rPr>
                <w:rFonts w:ascii="Arial" w:eastAsia="Times New Roman" w:hAnsi="Arial" w:cs="Times New Roman"/>
                <w:color w:val="323E4F" w:themeColor="text2" w:themeShade="BF"/>
              </w:rPr>
            </w:pPr>
            <w:r w:rsidRPr="00D25353">
              <w:rPr>
                <w:rFonts w:ascii="Arial" w:eastAsia="Times New Roman" w:hAnsi="Arial" w:cs="Times New Roman"/>
                <w:color w:val="323E4F" w:themeColor="text2" w:themeShade="BF"/>
              </w:rPr>
              <w:lastRenderedPageBreak/>
              <w:t xml:space="preserve">Teaching, training or mentorship qualification </w:t>
            </w:r>
            <w:r w:rsidRPr="00D25353">
              <w:rPr>
                <w:rFonts w:ascii="Arial" w:eastAsia="Times New Roman" w:hAnsi="Arial" w:cs="Times New Roman"/>
                <w:i/>
                <w:iCs/>
                <w:color w:val="323E4F" w:themeColor="text2" w:themeShade="BF"/>
              </w:rPr>
              <w:t>or</w:t>
            </w:r>
            <w:r w:rsidRPr="00D25353">
              <w:rPr>
                <w:rFonts w:ascii="Arial" w:eastAsia="Times New Roman" w:hAnsi="Arial" w:cs="Times New Roman"/>
                <w:color w:val="323E4F" w:themeColor="text2" w:themeShade="BF"/>
              </w:rPr>
              <w:t xml:space="preserve"> experience</w:t>
            </w:r>
          </w:p>
        </w:tc>
        <w:tc>
          <w:tcPr>
            <w:tcW w:w="4815" w:type="dxa"/>
          </w:tcPr>
          <w:p w14:paraId="279B9785" w14:textId="77777777" w:rsidR="00601577" w:rsidRPr="00D25353" w:rsidRDefault="00601577" w:rsidP="00601577">
            <w:pPr>
              <w:pStyle w:val="BodyText"/>
              <w:spacing w:after="60" w:line="288" w:lineRule="auto"/>
              <w:rPr>
                <w:rFonts w:ascii="Arial" w:hAnsi="Arial" w:cs="Arial"/>
                <w:color w:val="323E4F" w:themeColor="text2" w:themeShade="BF"/>
                <w:sz w:val="24"/>
                <w:szCs w:val="24"/>
              </w:rPr>
            </w:pPr>
          </w:p>
        </w:tc>
      </w:tr>
      <w:tr w:rsidR="00601577" w:rsidRPr="00337288" w14:paraId="6E148408" w14:textId="77777777" w:rsidTr="009B31BA">
        <w:tc>
          <w:tcPr>
            <w:tcW w:w="4814" w:type="dxa"/>
          </w:tcPr>
          <w:p w14:paraId="05DC033C" w14:textId="2182B7D7" w:rsidR="00601577" w:rsidRPr="00D25353" w:rsidRDefault="00601577" w:rsidP="00601577">
            <w:pPr>
              <w:rPr>
                <w:rFonts w:ascii="Arial" w:eastAsia="Times New Roman" w:hAnsi="Arial" w:cs="Arial"/>
                <w:color w:val="323E4F" w:themeColor="text2" w:themeShade="BF"/>
              </w:rPr>
            </w:pPr>
            <w:r w:rsidRPr="00D25353">
              <w:rPr>
                <w:rFonts w:ascii="Arial" w:eastAsia="Times New Roman" w:hAnsi="Arial" w:cs="Arial"/>
                <w:color w:val="323E4F" w:themeColor="text2" w:themeShade="BF"/>
              </w:rPr>
              <w:t xml:space="preserve">Clinical CBT supervision experience </w:t>
            </w:r>
          </w:p>
        </w:tc>
        <w:tc>
          <w:tcPr>
            <w:tcW w:w="4815" w:type="dxa"/>
          </w:tcPr>
          <w:p w14:paraId="6474C0C7" w14:textId="77777777" w:rsidR="00601577" w:rsidRPr="00D25353" w:rsidRDefault="00601577" w:rsidP="00601577">
            <w:pPr>
              <w:pStyle w:val="BodyText"/>
              <w:spacing w:after="60" w:line="288" w:lineRule="auto"/>
              <w:rPr>
                <w:rFonts w:ascii="Arial" w:hAnsi="Arial" w:cs="Arial"/>
                <w:color w:val="323E4F" w:themeColor="text2" w:themeShade="BF"/>
                <w:sz w:val="24"/>
                <w:szCs w:val="24"/>
              </w:rPr>
            </w:pP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49C147B2" w:rsidR="00337288" w:rsidRPr="00D25353" w:rsidRDefault="009A16FA" w:rsidP="009A16FA">
            <w:pPr>
              <w:rPr>
                <w:rFonts w:ascii="Arial" w:eastAsia="Calibri" w:hAnsi="Arial" w:cs="Arial"/>
                <w:color w:val="323E4F" w:themeColor="text2" w:themeShade="BF"/>
                <w:lang w:eastAsia="en-GB"/>
              </w:rPr>
            </w:pPr>
            <w:r w:rsidRPr="00D25353">
              <w:rPr>
                <w:rFonts w:ascii="Arial" w:eastAsia="Calibri" w:hAnsi="Arial" w:cs="Arial"/>
                <w:color w:val="323E4F" w:themeColor="text2" w:themeShade="BF"/>
                <w:lang w:eastAsia="en-GB"/>
              </w:rPr>
              <w:t>Experience of undertaking delegated leadership tasks and managing staff effectively</w:t>
            </w:r>
          </w:p>
        </w:tc>
        <w:tc>
          <w:tcPr>
            <w:tcW w:w="4815" w:type="dxa"/>
            <w:vAlign w:val="center"/>
          </w:tcPr>
          <w:p w14:paraId="6B3AB0B9" w14:textId="24D4A9AE" w:rsidR="00337288" w:rsidRPr="00D25353" w:rsidRDefault="00D25353" w:rsidP="00D25353">
            <w:pPr>
              <w:rPr>
                <w:rFonts w:ascii="Arial" w:hAnsi="Arial" w:cs="Arial"/>
                <w:iCs/>
                <w:color w:val="323E4F" w:themeColor="text2" w:themeShade="BF"/>
              </w:rPr>
            </w:pPr>
            <w:r w:rsidRPr="00D25353">
              <w:rPr>
                <w:rFonts w:ascii="Arial" w:hAnsi="Arial" w:cs="Arial"/>
                <w:iCs/>
                <w:color w:val="323E4F" w:themeColor="text2" w:themeShade="BF"/>
              </w:rPr>
              <w:t>Experience of delivering CBT-informed supervision</w:t>
            </w:r>
          </w:p>
        </w:tc>
      </w:tr>
      <w:tr w:rsidR="00337288" w:rsidRPr="00337288" w14:paraId="4B1819AA" w14:textId="77777777" w:rsidTr="00337288">
        <w:tc>
          <w:tcPr>
            <w:tcW w:w="4814" w:type="dxa"/>
            <w:vAlign w:val="center"/>
          </w:tcPr>
          <w:p w14:paraId="57738922" w14:textId="24F3D872" w:rsidR="00337288" w:rsidRPr="00D25353" w:rsidRDefault="009A16FA" w:rsidP="009A16FA">
            <w:pPr>
              <w:rPr>
                <w:rFonts w:ascii="Arial" w:hAnsi="Arial" w:cs="Arial"/>
                <w:color w:val="323E4F" w:themeColor="text2" w:themeShade="BF"/>
              </w:rPr>
            </w:pPr>
            <w:r w:rsidRPr="00D25353">
              <w:rPr>
                <w:rFonts w:ascii="Arial" w:eastAsia="Calibri" w:hAnsi="Arial" w:cs="Arial"/>
                <w:color w:val="323E4F" w:themeColor="text2" w:themeShade="BF"/>
                <w:lang w:eastAsia="en-GB"/>
              </w:rPr>
              <w:t xml:space="preserve">Experience of working with children, young </w:t>
            </w:r>
            <w:proofErr w:type="gramStart"/>
            <w:r w:rsidRPr="00D25353">
              <w:rPr>
                <w:rFonts w:ascii="Arial" w:eastAsia="Calibri" w:hAnsi="Arial" w:cs="Arial"/>
                <w:color w:val="323E4F" w:themeColor="text2" w:themeShade="BF"/>
                <w:lang w:eastAsia="en-GB"/>
              </w:rPr>
              <w:t>people</w:t>
            </w:r>
            <w:proofErr w:type="gramEnd"/>
            <w:r w:rsidRPr="00D25353">
              <w:rPr>
                <w:rFonts w:ascii="Arial" w:eastAsia="Calibri" w:hAnsi="Arial" w:cs="Arial"/>
                <w:color w:val="323E4F" w:themeColor="text2" w:themeShade="BF"/>
                <w:lang w:eastAsia="en-GB"/>
              </w:rPr>
              <w:t xml:space="preserve"> and families</w:t>
            </w:r>
          </w:p>
        </w:tc>
        <w:tc>
          <w:tcPr>
            <w:tcW w:w="4815" w:type="dxa"/>
            <w:vAlign w:val="center"/>
          </w:tcPr>
          <w:p w14:paraId="0660CFFF" w14:textId="4CBDEA49" w:rsidR="00337288" w:rsidRPr="00D25353" w:rsidRDefault="00D25353" w:rsidP="00D25353">
            <w:pPr>
              <w:rPr>
                <w:rFonts w:ascii="Arial" w:hAnsi="Arial" w:cs="Arial"/>
                <w:color w:val="323E4F" w:themeColor="text2" w:themeShade="BF"/>
              </w:rPr>
            </w:pPr>
            <w:r w:rsidRPr="00D25353">
              <w:rPr>
                <w:rFonts w:ascii="Arial" w:hAnsi="Arial" w:cs="Arial"/>
                <w:color w:val="323E4F" w:themeColor="text2" w:themeShade="BF"/>
              </w:rPr>
              <w:t>Working in community or primary care-based teams</w:t>
            </w:r>
          </w:p>
        </w:tc>
      </w:tr>
      <w:tr w:rsidR="00337288" w:rsidRPr="00337288" w14:paraId="67950BEA" w14:textId="77777777" w:rsidTr="00337288">
        <w:tc>
          <w:tcPr>
            <w:tcW w:w="4814" w:type="dxa"/>
            <w:vAlign w:val="center"/>
          </w:tcPr>
          <w:p w14:paraId="769D7927" w14:textId="568B4E5E" w:rsidR="00337288" w:rsidRPr="00D25353" w:rsidRDefault="009A16FA" w:rsidP="009A16FA">
            <w:pPr>
              <w:rPr>
                <w:rFonts w:ascii="Arial" w:hAnsi="Arial" w:cs="Arial"/>
                <w:iCs/>
                <w:color w:val="323E4F" w:themeColor="text2" w:themeShade="BF"/>
              </w:rPr>
            </w:pPr>
            <w:r w:rsidRPr="00D25353">
              <w:rPr>
                <w:rFonts w:ascii="Arial" w:hAnsi="Arial" w:cs="Arial"/>
                <w:iCs/>
                <w:color w:val="323E4F" w:themeColor="text2" w:themeShade="BF"/>
              </w:rPr>
              <w:t>At least two years’ experience working therapeutically, clinically and/or consultatively within a CYP Educational or Mental Health Setting, with children and young people with mental health difficulties and their families</w:t>
            </w:r>
          </w:p>
        </w:tc>
        <w:tc>
          <w:tcPr>
            <w:tcW w:w="4815" w:type="dxa"/>
            <w:vAlign w:val="center"/>
          </w:tcPr>
          <w:p w14:paraId="123DCAAD" w14:textId="05160929" w:rsidR="00337288" w:rsidRPr="00D25353" w:rsidRDefault="00D25353" w:rsidP="00D25353">
            <w:pPr>
              <w:rPr>
                <w:rFonts w:ascii="Arial" w:hAnsi="Arial" w:cs="Arial"/>
                <w:color w:val="323E4F" w:themeColor="text2" w:themeShade="BF"/>
              </w:rPr>
            </w:pPr>
            <w:r w:rsidRPr="00D25353">
              <w:rPr>
                <w:rFonts w:ascii="Arial" w:hAnsi="Arial" w:cs="Arial"/>
                <w:color w:val="323E4F" w:themeColor="text2" w:themeShade="BF"/>
              </w:rPr>
              <w:t>Experience of whole-school approach to wellbeing</w:t>
            </w:r>
          </w:p>
        </w:tc>
      </w:tr>
      <w:tr w:rsidR="00337288" w:rsidRPr="00337288" w14:paraId="2ABCF893" w14:textId="77777777" w:rsidTr="00337288">
        <w:tc>
          <w:tcPr>
            <w:tcW w:w="4814" w:type="dxa"/>
            <w:vAlign w:val="center"/>
          </w:tcPr>
          <w:p w14:paraId="4E4437C7" w14:textId="750D05AD" w:rsidR="00337288" w:rsidRPr="00D25353" w:rsidRDefault="009A16FA" w:rsidP="009A16FA">
            <w:pPr>
              <w:rPr>
                <w:rFonts w:ascii="Arial" w:hAnsi="Arial" w:cs="Arial"/>
                <w:color w:val="323E4F" w:themeColor="text2" w:themeShade="BF"/>
              </w:rPr>
            </w:pPr>
            <w:r w:rsidRPr="00D25353">
              <w:rPr>
                <w:rFonts w:ascii="Arial" w:hAnsi="Arial" w:cs="Arial"/>
                <w:color w:val="323E4F" w:themeColor="text2" w:themeShade="BF"/>
              </w:rPr>
              <w:t xml:space="preserve">Experience in the teaching and training of others in healthcare and/or education settings </w:t>
            </w:r>
            <w:proofErr w:type="gramStart"/>
            <w:r w:rsidRPr="00D25353">
              <w:rPr>
                <w:rFonts w:ascii="Arial" w:hAnsi="Arial" w:cs="Arial"/>
                <w:color w:val="323E4F" w:themeColor="text2" w:themeShade="BF"/>
              </w:rPr>
              <w:t>e.g.</w:t>
            </w:r>
            <w:proofErr w:type="gramEnd"/>
            <w:r w:rsidRPr="00D25353">
              <w:rPr>
                <w:rFonts w:ascii="Arial" w:hAnsi="Arial" w:cs="Arial"/>
                <w:color w:val="323E4F" w:themeColor="text2" w:themeShade="BF"/>
              </w:rPr>
              <w:t xml:space="preserve"> clinical, academic</w:t>
            </w:r>
          </w:p>
        </w:tc>
        <w:tc>
          <w:tcPr>
            <w:tcW w:w="4815" w:type="dxa"/>
            <w:vAlign w:val="center"/>
          </w:tcPr>
          <w:p w14:paraId="2A1CB79E" w14:textId="7C153001" w:rsidR="00337288" w:rsidRPr="00D25353" w:rsidRDefault="00D25353" w:rsidP="00D25353">
            <w:pPr>
              <w:pStyle w:val="OrmistonBody12pt"/>
              <w:rPr>
                <w:color w:val="323E4F" w:themeColor="text2" w:themeShade="BF"/>
              </w:rPr>
            </w:pPr>
            <w:r w:rsidRPr="00D25353">
              <w:rPr>
                <w:color w:val="323E4F" w:themeColor="text2" w:themeShade="BF"/>
              </w:rPr>
              <w:t>Experience of developing clinical policies/procedures</w:t>
            </w:r>
          </w:p>
        </w:tc>
      </w:tr>
      <w:tr w:rsidR="009A16FA" w:rsidRPr="00337288" w14:paraId="770E99B0" w14:textId="77777777" w:rsidTr="00337288">
        <w:tc>
          <w:tcPr>
            <w:tcW w:w="4814" w:type="dxa"/>
            <w:vAlign w:val="center"/>
          </w:tcPr>
          <w:p w14:paraId="27339905" w14:textId="32063B69" w:rsidR="009A16FA" w:rsidRPr="00D25353" w:rsidRDefault="009A16FA" w:rsidP="009A16FA">
            <w:pPr>
              <w:rPr>
                <w:rFonts w:ascii="Arial" w:hAnsi="Arial" w:cs="Arial"/>
                <w:color w:val="323E4F" w:themeColor="text2" w:themeShade="BF"/>
              </w:rPr>
            </w:pPr>
            <w:r w:rsidRPr="00D25353">
              <w:rPr>
                <w:rFonts w:ascii="Arial" w:hAnsi="Arial" w:cs="Arial"/>
                <w:color w:val="323E4F" w:themeColor="text2" w:themeShade="BF"/>
              </w:rPr>
              <w:t>Experience of multi-agency collaborative working</w:t>
            </w:r>
          </w:p>
        </w:tc>
        <w:tc>
          <w:tcPr>
            <w:tcW w:w="4815" w:type="dxa"/>
            <w:vAlign w:val="center"/>
          </w:tcPr>
          <w:p w14:paraId="0182193B" w14:textId="344D9844" w:rsidR="009A16FA" w:rsidRPr="00D25353" w:rsidRDefault="00D25353" w:rsidP="00337288">
            <w:pPr>
              <w:pStyle w:val="BodyText"/>
              <w:spacing w:after="60" w:line="288" w:lineRule="auto"/>
              <w:rPr>
                <w:rFonts w:ascii="Arial" w:hAnsi="Arial" w:cs="Arial"/>
                <w:color w:val="323E4F" w:themeColor="text2" w:themeShade="BF"/>
                <w:sz w:val="24"/>
                <w:szCs w:val="24"/>
              </w:rPr>
            </w:pPr>
            <w:r w:rsidRPr="00D25353">
              <w:rPr>
                <w:rFonts w:ascii="Arial" w:hAnsi="Arial" w:cs="Arial"/>
                <w:color w:val="323E4F" w:themeColor="text2" w:themeShade="BF"/>
                <w:sz w:val="24"/>
                <w:szCs w:val="24"/>
              </w:rPr>
              <w:t>Experience of multidisciplinary and multiagency working and co-working assessments and treatment</w:t>
            </w:r>
          </w:p>
        </w:tc>
      </w:tr>
      <w:tr w:rsidR="009A16FA" w:rsidRPr="00337288" w14:paraId="32BFF9E8" w14:textId="77777777" w:rsidTr="00337288">
        <w:tc>
          <w:tcPr>
            <w:tcW w:w="4814" w:type="dxa"/>
            <w:vAlign w:val="center"/>
          </w:tcPr>
          <w:p w14:paraId="3F6EEE47" w14:textId="6AF1E3D9" w:rsidR="009A16FA" w:rsidRPr="00D25353" w:rsidRDefault="009A16FA" w:rsidP="009A16FA">
            <w:pPr>
              <w:rPr>
                <w:rFonts w:ascii="Arial" w:hAnsi="Arial" w:cs="Arial"/>
                <w:color w:val="323E4F" w:themeColor="text2" w:themeShade="BF"/>
              </w:rPr>
            </w:pPr>
            <w:r w:rsidRPr="00D25353">
              <w:rPr>
                <w:rFonts w:ascii="Arial" w:hAnsi="Arial" w:cs="Arial"/>
                <w:color w:val="323E4F" w:themeColor="text2" w:themeShade="BF"/>
              </w:rPr>
              <w:t>Experience of monitoring service performance and clinical outcomes</w:t>
            </w:r>
          </w:p>
        </w:tc>
        <w:tc>
          <w:tcPr>
            <w:tcW w:w="4815" w:type="dxa"/>
            <w:vAlign w:val="center"/>
          </w:tcPr>
          <w:p w14:paraId="1DB7E459" w14:textId="77777777" w:rsidR="009A16FA" w:rsidRPr="00D25353" w:rsidRDefault="009A16FA" w:rsidP="00337288">
            <w:pPr>
              <w:pStyle w:val="BodyText"/>
              <w:spacing w:after="60" w:line="288" w:lineRule="auto"/>
              <w:rPr>
                <w:rFonts w:ascii="Arial" w:hAnsi="Arial" w:cs="Arial"/>
                <w:color w:val="323E4F" w:themeColor="text2" w:themeShade="BF"/>
                <w:sz w:val="24"/>
                <w:szCs w:val="24"/>
              </w:rPr>
            </w:pPr>
          </w:p>
        </w:tc>
      </w:tr>
      <w:tr w:rsidR="009A16FA" w:rsidRPr="00337288" w14:paraId="1F5E538F" w14:textId="77777777" w:rsidTr="00337288">
        <w:tc>
          <w:tcPr>
            <w:tcW w:w="4814" w:type="dxa"/>
            <w:vAlign w:val="center"/>
          </w:tcPr>
          <w:p w14:paraId="139CC4AF" w14:textId="6BF49904" w:rsidR="009A16FA" w:rsidRPr="00D25353" w:rsidRDefault="009A16FA" w:rsidP="00D25353">
            <w:pPr>
              <w:rPr>
                <w:rFonts w:ascii="Arial" w:hAnsi="Arial" w:cs="Arial"/>
                <w:color w:val="323E4F" w:themeColor="text2" w:themeShade="BF"/>
              </w:rPr>
            </w:pPr>
            <w:r w:rsidRPr="00D25353">
              <w:rPr>
                <w:rFonts w:ascii="Arial" w:hAnsi="Arial" w:cs="Arial"/>
                <w:color w:val="323E4F" w:themeColor="text2" w:themeShade="BF"/>
              </w:rPr>
              <w:t>Experience in the supervision and management of other staff</w:t>
            </w:r>
          </w:p>
        </w:tc>
        <w:tc>
          <w:tcPr>
            <w:tcW w:w="4815" w:type="dxa"/>
            <w:vAlign w:val="center"/>
          </w:tcPr>
          <w:p w14:paraId="00322912" w14:textId="77777777" w:rsidR="009A16FA" w:rsidRPr="00D25353" w:rsidRDefault="009A16FA" w:rsidP="00337288">
            <w:pPr>
              <w:pStyle w:val="BodyText"/>
              <w:spacing w:after="60" w:line="288" w:lineRule="auto"/>
              <w:rPr>
                <w:rFonts w:ascii="Arial" w:hAnsi="Arial" w:cs="Arial"/>
                <w:color w:val="323E4F" w:themeColor="text2" w:themeShade="BF"/>
                <w:sz w:val="24"/>
                <w:szCs w:val="24"/>
              </w:rPr>
            </w:pPr>
          </w:p>
        </w:tc>
      </w:tr>
    </w:tbl>
    <w:p w14:paraId="6918373A" w14:textId="77777777" w:rsidR="00DD59F2" w:rsidRDefault="00DD59F2" w:rsidP="00567B0B">
      <w:pPr>
        <w:pStyle w:val="BodyText"/>
        <w:spacing w:after="60" w:line="288" w:lineRule="auto"/>
        <w:rPr>
          <w:rFonts w:ascii="Arial" w:eastAsiaTheme="minorEastAsia" w:hAnsi="Arial" w:cs="Arial"/>
          <w:b/>
          <w:bCs/>
          <w:color w:val="2B4250"/>
          <w:sz w:val="32"/>
          <w:szCs w:val="32"/>
        </w:rPr>
      </w:pPr>
    </w:p>
    <w:p w14:paraId="504B6C33" w14:textId="7882BBB6" w:rsidR="00C55DA6" w:rsidRPr="00C55DA6"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Look w:val="04A0" w:firstRow="1" w:lastRow="0" w:firstColumn="1" w:lastColumn="0" w:noHBand="0" w:noVBand="1"/>
      </w:tblPr>
      <w:tblGrid>
        <w:gridCol w:w="4677"/>
        <w:gridCol w:w="4672"/>
        <w:gridCol w:w="280"/>
      </w:tblGrid>
      <w:tr w:rsidR="00567B0B" w:rsidRPr="00337288" w14:paraId="04E91D6C" w14:textId="77777777" w:rsidTr="000C23EA">
        <w:trPr>
          <w:gridAfter w:val="1"/>
          <w:wAfter w:w="280" w:type="dxa"/>
        </w:trPr>
        <w:tc>
          <w:tcPr>
            <w:tcW w:w="4677" w:type="dxa"/>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672" w:type="dxa"/>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0C23EA">
        <w:trPr>
          <w:gridAfter w:val="1"/>
          <w:wAfter w:w="280" w:type="dxa"/>
        </w:trPr>
        <w:tc>
          <w:tcPr>
            <w:tcW w:w="4677" w:type="dxa"/>
          </w:tcPr>
          <w:p w14:paraId="7E1A7586" w14:textId="59A9C361" w:rsidR="00567B0B" w:rsidRPr="00DD59F2" w:rsidRDefault="004C63F1" w:rsidP="004C63F1">
            <w:pPr>
              <w:pStyle w:val="BodyText"/>
              <w:rPr>
                <w:rFonts w:ascii="Arial" w:hAnsi="Arial" w:cs="Arial"/>
                <w:color w:val="323E4F" w:themeColor="text2" w:themeShade="BF"/>
                <w:sz w:val="24"/>
                <w:szCs w:val="24"/>
              </w:rPr>
            </w:pPr>
            <w:r w:rsidRPr="00DD59F2">
              <w:rPr>
                <w:rFonts w:ascii="Arial" w:hAnsi="Arial" w:cs="Arial"/>
                <w:color w:val="323E4F" w:themeColor="text2" w:themeShade="BF"/>
                <w:sz w:val="24"/>
                <w:szCs w:val="24"/>
              </w:rPr>
              <w:t>Highly developed theoretical and clinical knowledge appropriate to CYP MH</w:t>
            </w:r>
          </w:p>
        </w:tc>
        <w:tc>
          <w:tcPr>
            <w:tcW w:w="4672" w:type="dxa"/>
          </w:tcPr>
          <w:p w14:paraId="581B85D9" w14:textId="77C2D5B6" w:rsidR="00567B0B" w:rsidRPr="00DD59F2" w:rsidRDefault="004C63F1" w:rsidP="004C63F1">
            <w:pPr>
              <w:rPr>
                <w:rFonts w:ascii="Arial" w:hAnsi="Arial" w:cs="Arial"/>
                <w:color w:val="323E4F" w:themeColor="text2" w:themeShade="BF"/>
              </w:rPr>
            </w:pPr>
            <w:r w:rsidRPr="00DD59F2">
              <w:rPr>
                <w:rFonts w:ascii="Arial" w:hAnsi="Arial" w:cs="Arial"/>
                <w:color w:val="323E4F" w:themeColor="text2" w:themeShade="BF"/>
              </w:rPr>
              <w:t>Evidence of research projects and / or clinical audits relevant to clinical area</w:t>
            </w:r>
          </w:p>
        </w:tc>
      </w:tr>
      <w:tr w:rsidR="004C63F1" w:rsidRPr="00337288" w14:paraId="7E3FE184" w14:textId="77777777" w:rsidTr="000C23EA">
        <w:trPr>
          <w:gridAfter w:val="1"/>
          <w:wAfter w:w="280" w:type="dxa"/>
        </w:trPr>
        <w:tc>
          <w:tcPr>
            <w:tcW w:w="4677" w:type="dxa"/>
          </w:tcPr>
          <w:p w14:paraId="6FE97096" w14:textId="6254ACA8" w:rsidR="004C63F1" w:rsidRPr="00DD59F2" w:rsidRDefault="004C63F1" w:rsidP="004C63F1">
            <w:pPr>
              <w:pStyle w:val="BodyText"/>
              <w:rPr>
                <w:rFonts w:ascii="Arial" w:hAnsi="Arial" w:cs="Arial"/>
                <w:color w:val="323E4F" w:themeColor="text2" w:themeShade="BF"/>
                <w:sz w:val="24"/>
                <w:szCs w:val="24"/>
              </w:rPr>
            </w:pPr>
            <w:r w:rsidRPr="00DD59F2">
              <w:rPr>
                <w:rFonts w:ascii="Arial" w:hAnsi="Arial" w:cs="Arial"/>
                <w:color w:val="323E4F" w:themeColor="text2" w:themeShade="BF"/>
                <w:sz w:val="24"/>
                <w:szCs w:val="24"/>
              </w:rPr>
              <w:t>Highly developed knowledge of relevant current issues in health and social care, ethics and innovation and application in practice</w:t>
            </w:r>
          </w:p>
        </w:tc>
        <w:tc>
          <w:tcPr>
            <w:tcW w:w="4672" w:type="dxa"/>
          </w:tcPr>
          <w:p w14:paraId="69911783" w14:textId="21D34C8B" w:rsidR="004C63F1" w:rsidRPr="00DD59F2" w:rsidRDefault="004C63F1" w:rsidP="004C63F1">
            <w:pPr>
              <w:rPr>
                <w:rFonts w:ascii="Arial" w:hAnsi="Arial" w:cs="Arial"/>
                <w:color w:val="323E4F" w:themeColor="text2" w:themeShade="BF"/>
              </w:rPr>
            </w:pPr>
            <w:r w:rsidRPr="00DD59F2">
              <w:rPr>
                <w:rFonts w:ascii="Arial" w:hAnsi="Arial" w:cs="Arial"/>
                <w:color w:val="323E4F" w:themeColor="text2" w:themeShade="BF"/>
              </w:rPr>
              <w:t>Ability to use client and family voice in design and delivery of the service</w:t>
            </w:r>
          </w:p>
        </w:tc>
      </w:tr>
      <w:tr w:rsidR="004C63F1" w:rsidRPr="00337288" w14:paraId="6AF3DE7F" w14:textId="77777777" w:rsidTr="000C23EA">
        <w:trPr>
          <w:gridAfter w:val="1"/>
          <w:wAfter w:w="280" w:type="dxa"/>
        </w:trPr>
        <w:tc>
          <w:tcPr>
            <w:tcW w:w="4677" w:type="dxa"/>
          </w:tcPr>
          <w:p w14:paraId="40869DF0" w14:textId="5029D981" w:rsidR="004C63F1" w:rsidRPr="00DD59F2" w:rsidRDefault="004C63F1" w:rsidP="004C63F1">
            <w:pPr>
              <w:pStyle w:val="BodyText"/>
              <w:rPr>
                <w:rFonts w:ascii="Arial" w:hAnsi="Arial" w:cs="Arial"/>
                <w:color w:val="323E4F" w:themeColor="text2" w:themeShade="BF"/>
                <w:sz w:val="24"/>
                <w:szCs w:val="24"/>
              </w:rPr>
            </w:pPr>
            <w:r w:rsidRPr="00DD59F2">
              <w:rPr>
                <w:rFonts w:ascii="Arial" w:hAnsi="Arial" w:cs="Arial"/>
                <w:color w:val="323E4F" w:themeColor="text2" w:themeShade="BF"/>
                <w:sz w:val="24"/>
                <w:szCs w:val="24"/>
              </w:rPr>
              <w:t>Demonstrates awareness of limits to knowledge base</w:t>
            </w:r>
          </w:p>
        </w:tc>
        <w:tc>
          <w:tcPr>
            <w:tcW w:w="4672" w:type="dxa"/>
          </w:tcPr>
          <w:p w14:paraId="0765E44C" w14:textId="0641B3D9" w:rsidR="004C63F1" w:rsidRPr="00DD59F2" w:rsidRDefault="004C63F1" w:rsidP="004C63F1">
            <w:pPr>
              <w:rPr>
                <w:rFonts w:ascii="Arial" w:hAnsi="Arial" w:cs="Arial"/>
                <w:color w:val="323E4F" w:themeColor="text2" w:themeShade="BF"/>
              </w:rPr>
            </w:pPr>
            <w:r w:rsidRPr="00DD59F2">
              <w:rPr>
                <w:rFonts w:ascii="Arial" w:hAnsi="Arial" w:cs="Arial"/>
                <w:color w:val="323E4F" w:themeColor="text2" w:themeShade="BF"/>
              </w:rPr>
              <w:t>Knowledge of current research methodology</w:t>
            </w:r>
          </w:p>
        </w:tc>
      </w:tr>
      <w:tr w:rsidR="004C63F1" w:rsidRPr="00337288" w14:paraId="08EBFB6D" w14:textId="77777777" w:rsidTr="000C23EA">
        <w:trPr>
          <w:gridAfter w:val="1"/>
          <w:wAfter w:w="280" w:type="dxa"/>
        </w:trPr>
        <w:tc>
          <w:tcPr>
            <w:tcW w:w="4677" w:type="dxa"/>
          </w:tcPr>
          <w:p w14:paraId="5DA4DF88" w14:textId="09DE1B3C" w:rsidR="004C63F1" w:rsidRPr="00DD59F2" w:rsidRDefault="004C63F1" w:rsidP="004C63F1">
            <w:pPr>
              <w:pStyle w:val="BodyText"/>
              <w:rPr>
                <w:rFonts w:ascii="Arial" w:hAnsi="Arial" w:cs="Arial"/>
                <w:color w:val="323E4F" w:themeColor="text2" w:themeShade="BF"/>
                <w:sz w:val="24"/>
                <w:szCs w:val="24"/>
              </w:rPr>
            </w:pPr>
            <w:r w:rsidRPr="00DD59F2">
              <w:rPr>
                <w:rFonts w:ascii="Arial" w:hAnsi="Arial" w:cs="Arial"/>
                <w:color w:val="323E4F" w:themeColor="text2" w:themeShade="BF"/>
                <w:sz w:val="24"/>
                <w:szCs w:val="24"/>
              </w:rPr>
              <w:lastRenderedPageBreak/>
              <w:t>Experience of leading the application of clinical governance and quality measures in practice</w:t>
            </w:r>
          </w:p>
        </w:tc>
        <w:tc>
          <w:tcPr>
            <w:tcW w:w="4672" w:type="dxa"/>
          </w:tcPr>
          <w:p w14:paraId="19205866" w14:textId="7B72EF46" w:rsidR="004C63F1" w:rsidRPr="00DD59F2" w:rsidRDefault="004C63F1" w:rsidP="004C63F1">
            <w:pPr>
              <w:pStyle w:val="BodyText"/>
              <w:spacing w:after="60" w:line="288" w:lineRule="auto"/>
              <w:rPr>
                <w:rFonts w:ascii="Arial" w:hAnsi="Arial" w:cs="Arial"/>
                <w:color w:val="323E4F" w:themeColor="text2" w:themeShade="BF"/>
                <w:sz w:val="24"/>
                <w:szCs w:val="24"/>
              </w:rPr>
            </w:pPr>
            <w:r w:rsidRPr="00DD59F2">
              <w:rPr>
                <w:rFonts w:ascii="Arial" w:hAnsi="Arial" w:cs="Arial"/>
                <w:color w:val="323E4F" w:themeColor="text2" w:themeShade="BF"/>
                <w:sz w:val="24"/>
                <w:szCs w:val="24"/>
              </w:rPr>
              <w:t>Awareness of relevant initiatives and frameworks in CYP MH, including MHSTs, Thrive, etc.</w:t>
            </w:r>
          </w:p>
        </w:tc>
      </w:tr>
      <w:tr w:rsidR="004C63F1" w:rsidRPr="00337288" w14:paraId="6441787E" w14:textId="77777777" w:rsidTr="000C23EA">
        <w:trPr>
          <w:gridAfter w:val="1"/>
          <w:wAfter w:w="280" w:type="dxa"/>
        </w:trPr>
        <w:tc>
          <w:tcPr>
            <w:tcW w:w="4677" w:type="dxa"/>
          </w:tcPr>
          <w:p w14:paraId="1DAD20B5" w14:textId="689E9720" w:rsidR="004C63F1" w:rsidRPr="00DD59F2" w:rsidRDefault="004C63F1" w:rsidP="004C63F1">
            <w:pPr>
              <w:pStyle w:val="BodyText"/>
              <w:rPr>
                <w:rFonts w:ascii="Arial" w:hAnsi="Arial" w:cs="Arial"/>
                <w:color w:val="323E4F" w:themeColor="text2" w:themeShade="BF"/>
                <w:sz w:val="24"/>
                <w:szCs w:val="24"/>
              </w:rPr>
            </w:pPr>
            <w:r w:rsidRPr="00DD59F2">
              <w:rPr>
                <w:rFonts w:ascii="Arial" w:hAnsi="Arial" w:cs="Arial"/>
                <w:color w:val="323E4F" w:themeColor="text2" w:themeShade="BF"/>
                <w:sz w:val="24"/>
                <w:szCs w:val="24"/>
              </w:rPr>
              <w:t>Knowledge of benefits and limitations of low-intensity work</w:t>
            </w:r>
          </w:p>
        </w:tc>
        <w:tc>
          <w:tcPr>
            <w:tcW w:w="4672" w:type="dxa"/>
          </w:tcPr>
          <w:p w14:paraId="15CC9374" w14:textId="77777777" w:rsidR="004C63F1" w:rsidRPr="00DD59F2" w:rsidRDefault="004C63F1" w:rsidP="004C63F1">
            <w:pPr>
              <w:pStyle w:val="BodyText"/>
              <w:spacing w:after="60" w:line="288" w:lineRule="auto"/>
              <w:rPr>
                <w:rFonts w:ascii="Arial" w:hAnsi="Arial" w:cs="Arial"/>
                <w:color w:val="323E4F" w:themeColor="text2" w:themeShade="BF"/>
                <w:sz w:val="24"/>
                <w:szCs w:val="24"/>
              </w:rPr>
            </w:pPr>
          </w:p>
        </w:tc>
      </w:tr>
      <w:tr w:rsidR="004C63F1" w:rsidRPr="00337288" w14:paraId="79C07992" w14:textId="77777777" w:rsidTr="000C23EA">
        <w:trPr>
          <w:gridAfter w:val="1"/>
          <w:wAfter w:w="280" w:type="dxa"/>
        </w:trPr>
        <w:tc>
          <w:tcPr>
            <w:tcW w:w="4677" w:type="dxa"/>
          </w:tcPr>
          <w:p w14:paraId="73BB787D" w14:textId="02EE96F4" w:rsidR="004C63F1" w:rsidRPr="00DD59F2" w:rsidRDefault="004C63F1" w:rsidP="004C63F1">
            <w:pPr>
              <w:pStyle w:val="BodyText"/>
              <w:rPr>
                <w:rFonts w:ascii="Arial" w:hAnsi="Arial" w:cs="Arial"/>
                <w:color w:val="323E4F" w:themeColor="text2" w:themeShade="BF"/>
                <w:sz w:val="24"/>
                <w:szCs w:val="24"/>
              </w:rPr>
            </w:pPr>
            <w:r w:rsidRPr="00DD59F2">
              <w:rPr>
                <w:rFonts w:ascii="Arial" w:hAnsi="Arial" w:cs="Arial"/>
                <w:color w:val="323E4F" w:themeColor="text2" w:themeShade="BF"/>
                <w:sz w:val="24"/>
                <w:szCs w:val="24"/>
              </w:rPr>
              <w:t>Demonstrable knowledge of relevant safeguarding and mental health legislation</w:t>
            </w:r>
          </w:p>
        </w:tc>
        <w:tc>
          <w:tcPr>
            <w:tcW w:w="4672" w:type="dxa"/>
          </w:tcPr>
          <w:p w14:paraId="7A0A5735" w14:textId="1CE86715" w:rsidR="004C63F1" w:rsidRPr="00DD59F2" w:rsidRDefault="004C63F1" w:rsidP="004C63F1">
            <w:pPr>
              <w:pStyle w:val="BodyText"/>
              <w:spacing w:after="60" w:line="288" w:lineRule="auto"/>
              <w:rPr>
                <w:rFonts w:ascii="Arial" w:hAnsi="Arial" w:cs="Arial"/>
                <w:color w:val="323E4F" w:themeColor="text2" w:themeShade="BF"/>
                <w:sz w:val="24"/>
                <w:szCs w:val="24"/>
              </w:rPr>
            </w:pPr>
          </w:p>
        </w:tc>
      </w:tr>
      <w:tr w:rsidR="004C63F1" w:rsidRPr="00337288" w14:paraId="3F9FC8D4" w14:textId="77777777" w:rsidTr="000C23EA">
        <w:trPr>
          <w:gridAfter w:val="1"/>
          <w:wAfter w:w="280" w:type="dxa"/>
        </w:trPr>
        <w:tc>
          <w:tcPr>
            <w:tcW w:w="4677" w:type="dxa"/>
          </w:tcPr>
          <w:p w14:paraId="2B38BFB6" w14:textId="039C4010" w:rsidR="004C63F1" w:rsidRPr="00DD59F2" w:rsidRDefault="004C63F1" w:rsidP="004C63F1">
            <w:pPr>
              <w:pStyle w:val="BodyText"/>
              <w:rPr>
                <w:rFonts w:ascii="Arial" w:hAnsi="Arial" w:cs="Arial"/>
                <w:color w:val="323E4F" w:themeColor="text2" w:themeShade="BF"/>
                <w:sz w:val="24"/>
                <w:szCs w:val="24"/>
              </w:rPr>
            </w:pPr>
            <w:r w:rsidRPr="00DD59F2">
              <w:rPr>
                <w:rFonts w:ascii="Arial" w:hAnsi="Arial" w:cs="Arial"/>
                <w:color w:val="323E4F" w:themeColor="text2" w:themeShade="BF"/>
                <w:sz w:val="24"/>
                <w:szCs w:val="24"/>
              </w:rPr>
              <w:t>Interest in providing teaching and training</w:t>
            </w:r>
          </w:p>
        </w:tc>
        <w:tc>
          <w:tcPr>
            <w:tcW w:w="4672" w:type="dxa"/>
          </w:tcPr>
          <w:p w14:paraId="3B1F6CDA" w14:textId="77777777" w:rsidR="004C63F1" w:rsidRPr="00DD59F2" w:rsidRDefault="004C63F1" w:rsidP="004C63F1">
            <w:pPr>
              <w:pStyle w:val="BodyText"/>
              <w:spacing w:after="60" w:line="288" w:lineRule="auto"/>
              <w:rPr>
                <w:rFonts w:ascii="Arial" w:hAnsi="Arial" w:cs="Arial"/>
                <w:color w:val="323E4F" w:themeColor="text2" w:themeShade="BF"/>
                <w:sz w:val="24"/>
                <w:szCs w:val="24"/>
              </w:rPr>
            </w:pPr>
          </w:p>
        </w:tc>
      </w:tr>
      <w:tr w:rsidR="004C63F1" w:rsidRPr="00337288" w14:paraId="1444B88D" w14:textId="77777777" w:rsidTr="000C23EA">
        <w:trPr>
          <w:gridAfter w:val="1"/>
          <w:wAfter w:w="280" w:type="dxa"/>
        </w:trPr>
        <w:tc>
          <w:tcPr>
            <w:tcW w:w="4677" w:type="dxa"/>
          </w:tcPr>
          <w:p w14:paraId="6804D6D7" w14:textId="4184D3F2" w:rsidR="004C63F1" w:rsidRPr="00DD59F2" w:rsidRDefault="004C63F1" w:rsidP="004C63F1">
            <w:pPr>
              <w:pStyle w:val="BodyText"/>
              <w:rPr>
                <w:rFonts w:ascii="Arial" w:hAnsi="Arial" w:cs="Arial"/>
                <w:color w:val="323E4F" w:themeColor="text2" w:themeShade="BF"/>
                <w:sz w:val="24"/>
                <w:szCs w:val="24"/>
              </w:rPr>
            </w:pPr>
            <w:r w:rsidRPr="00DD59F2">
              <w:rPr>
                <w:rFonts w:ascii="Arial" w:hAnsi="Arial" w:cs="Arial"/>
                <w:color w:val="323E4F" w:themeColor="text2" w:themeShade="BF"/>
                <w:sz w:val="24"/>
                <w:szCs w:val="24"/>
              </w:rPr>
              <w:t>Ability to provide clear consultation to professionals</w:t>
            </w:r>
          </w:p>
        </w:tc>
        <w:tc>
          <w:tcPr>
            <w:tcW w:w="4672" w:type="dxa"/>
          </w:tcPr>
          <w:p w14:paraId="1CB2D93D" w14:textId="25DCA666" w:rsidR="004C63F1" w:rsidRPr="00DD59F2" w:rsidRDefault="004C63F1" w:rsidP="004C63F1">
            <w:pPr>
              <w:pStyle w:val="BodyText"/>
              <w:spacing w:after="60" w:line="288" w:lineRule="auto"/>
              <w:rPr>
                <w:rFonts w:ascii="Arial" w:hAnsi="Arial" w:cs="Arial"/>
                <w:color w:val="323E4F" w:themeColor="text2" w:themeShade="BF"/>
                <w:sz w:val="24"/>
                <w:szCs w:val="24"/>
              </w:rPr>
            </w:pPr>
          </w:p>
        </w:tc>
      </w:tr>
      <w:tr w:rsidR="004C63F1" w:rsidRPr="00337288" w14:paraId="0772A67C" w14:textId="77777777" w:rsidTr="000C23EA">
        <w:trPr>
          <w:gridAfter w:val="1"/>
          <w:wAfter w:w="280" w:type="dxa"/>
        </w:trPr>
        <w:tc>
          <w:tcPr>
            <w:tcW w:w="4677" w:type="dxa"/>
          </w:tcPr>
          <w:p w14:paraId="38E7E862" w14:textId="16C43883" w:rsidR="004C63F1" w:rsidRPr="00DD59F2" w:rsidRDefault="004C63F1" w:rsidP="004C63F1">
            <w:pPr>
              <w:pStyle w:val="BodyText"/>
              <w:rPr>
                <w:rFonts w:ascii="Arial" w:hAnsi="Arial" w:cs="Arial"/>
                <w:color w:val="323E4F" w:themeColor="text2" w:themeShade="BF"/>
                <w:sz w:val="24"/>
                <w:szCs w:val="24"/>
              </w:rPr>
            </w:pPr>
            <w:r w:rsidRPr="00DD59F2">
              <w:rPr>
                <w:rFonts w:ascii="Arial" w:hAnsi="Arial" w:cs="Arial"/>
                <w:color w:val="323E4F" w:themeColor="text2" w:themeShade="BF"/>
                <w:sz w:val="24"/>
                <w:szCs w:val="24"/>
              </w:rPr>
              <w:t>Interest in and ability to improve services to increase efficiency and enhance patient experience</w:t>
            </w:r>
          </w:p>
        </w:tc>
        <w:tc>
          <w:tcPr>
            <w:tcW w:w="4672" w:type="dxa"/>
          </w:tcPr>
          <w:p w14:paraId="33CAD5A3" w14:textId="77777777" w:rsidR="004C63F1" w:rsidRPr="00DD59F2" w:rsidRDefault="004C63F1" w:rsidP="004C63F1">
            <w:pPr>
              <w:pStyle w:val="BodyText"/>
              <w:spacing w:after="60" w:line="288" w:lineRule="auto"/>
              <w:rPr>
                <w:rFonts w:ascii="Arial" w:hAnsi="Arial" w:cs="Arial"/>
                <w:color w:val="323E4F" w:themeColor="text2" w:themeShade="BF"/>
                <w:sz w:val="24"/>
                <w:szCs w:val="24"/>
              </w:rPr>
            </w:pPr>
          </w:p>
        </w:tc>
      </w:tr>
      <w:tr w:rsidR="004C63F1" w:rsidRPr="00337288" w14:paraId="4D0F34E0" w14:textId="77777777" w:rsidTr="000C23EA">
        <w:trPr>
          <w:gridAfter w:val="1"/>
          <w:wAfter w:w="280" w:type="dxa"/>
        </w:trPr>
        <w:tc>
          <w:tcPr>
            <w:tcW w:w="4677" w:type="dxa"/>
          </w:tcPr>
          <w:p w14:paraId="74FCDF9D" w14:textId="5D8A8351" w:rsidR="004C63F1" w:rsidRPr="00DD59F2" w:rsidRDefault="004C63F1" w:rsidP="004C63F1">
            <w:pPr>
              <w:pStyle w:val="Footer"/>
              <w:rPr>
                <w:rFonts w:ascii="Arial" w:hAnsi="Arial" w:cs="Arial"/>
                <w:color w:val="323E4F" w:themeColor="text2" w:themeShade="BF"/>
              </w:rPr>
            </w:pPr>
            <w:r w:rsidRPr="00DD59F2">
              <w:rPr>
                <w:rFonts w:ascii="Arial" w:hAnsi="Arial" w:cs="Arial"/>
                <w:color w:val="323E4F" w:themeColor="text2" w:themeShade="BF"/>
              </w:rPr>
              <w:t>Ability to form excellent working relationships with colleagues and work flexibly with others in multidisciplinary and multi-agency settings.</w:t>
            </w:r>
          </w:p>
        </w:tc>
        <w:tc>
          <w:tcPr>
            <w:tcW w:w="4672" w:type="dxa"/>
          </w:tcPr>
          <w:p w14:paraId="241B7975" w14:textId="77777777" w:rsidR="004C63F1" w:rsidRPr="00DD59F2" w:rsidRDefault="004C63F1" w:rsidP="004C63F1">
            <w:pPr>
              <w:pStyle w:val="BodyText"/>
              <w:spacing w:after="60" w:line="288" w:lineRule="auto"/>
              <w:rPr>
                <w:rFonts w:ascii="Arial" w:hAnsi="Arial" w:cs="Arial"/>
                <w:color w:val="323E4F" w:themeColor="text2" w:themeShade="BF"/>
                <w:sz w:val="24"/>
                <w:szCs w:val="24"/>
              </w:rPr>
            </w:pPr>
          </w:p>
        </w:tc>
      </w:tr>
      <w:tr w:rsidR="00F21A84" w:rsidRPr="002F3BC3" w14:paraId="26C2808F" w14:textId="77777777" w:rsidTr="000C23EA">
        <w:trPr>
          <w:trHeight w:val="486"/>
        </w:trPr>
        <w:tc>
          <w:tcPr>
            <w:tcW w:w="9629" w:type="dxa"/>
            <w:gridSpan w:val="3"/>
            <w:tcBorders>
              <w:top w:val="nil"/>
              <w:left w:val="nil"/>
              <w:bottom w:val="single" w:sz="4" w:space="0" w:color="A6A6A6" w:themeColor="background1" w:themeShade="A6"/>
              <w:right w:val="nil"/>
            </w:tcBorders>
          </w:tcPr>
          <w:p w14:paraId="63763A57" w14:textId="77777777" w:rsidR="00F21A84" w:rsidRDefault="00F21A84" w:rsidP="00AC487C">
            <w:pPr>
              <w:rPr>
                <w:rFonts w:ascii="Arial" w:eastAsiaTheme="minorEastAsia" w:hAnsi="Arial" w:cs="Arial"/>
                <w:b/>
                <w:bCs/>
                <w:color w:val="2B4250"/>
                <w:sz w:val="32"/>
                <w:szCs w:val="32"/>
              </w:rPr>
            </w:pPr>
          </w:p>
          <w:p w14:paraId="75F33902" w14:textId="77777777" w:rsidR="00F21A84" w:rsidRDefault="00F21A84" w:rsidP="00AC487C">
            <w:pPr>
              <w:rPr>
                <w:rFonts w:ascii="Arial Bold" w:hAnsi="Arial Bold" w:cs="Arial Bold"/>
                <w:bCs/>
                <w:color w:val="00A879"/>
              </w:rPr>
            </w:pPr>
            <w:r>
              <w:rPr>
                <w:rFonts w:ascii="Arial" w:eastAsiaTheme="minorEastAsia" w:hAnsi="Arial" w:cs="Arial"/>
                <w:b/>
                <w:bCs/>
                <w:color w:val="2B4250"/>
                <w:sz w:val="32"/>
                <w:szCs w:val="32"/>
              </w:rPr>
              <w:t xml:space="preserve">Practical and Intellectual Skills </w:t>
            </w:r>
            <w:r>
              <w:rPr>
                <w:rFonts w:ascii="Arial Bold" w:hAnsi="Arial Bold" w:cs="Arial Bold"/>
                <w:bCs/>
                <w:color w:val="00A879"/>
              </w:rPr>
              <w:t xml:space="preserve"> </w:t>
            </w:r>
          </w:p>
          <w:p w14:paraId="002857F2" w14:textId="49A910B8" w:rsidR="00F21A84" w:rsidRPr="002F3BC3" w:rsidRDefault="00F21A84" w:rsidP="00AC487C">
            <w:pPr>
              <w:rPr>
                <w:rFonts w:ascii="Arial Bold" w:hAnsi="Arial Bold" w:cs="Arial Bold"/>
                <w:bCs/>
                <w:color w:val="2A3B4C"/>
              </w:rPr>
            </w:pPr>
          </w:p>
        </w:tc>
      </w:tr>
      <w:tr w:rsidR="00F21A84" w:rsidRPr="00FB0433" w14:paraId="63F98E76" w14:textId="77777777" w:rsidTr="000C23EA">
        <w:tc>
          <w:tcPr>
            <w:tcW w:w="46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CAB6C9" w14:textId="77777777" w:rsidR="00F21A84" w:rsidRPr="00FB0433" w:rsidRDefault="00F21A84" w:rsidP="00AC487C">
            <w:pPr>
              <w:jc w:val="center"/>
              <w:rPr>
                <w:rFonts w:ascii="Arial Bold" w:hAnsi="Arial Bold" w:cs="Arial Bold"/>
                <w:bCs/>
                <w:color w:val="2A3B4C"/>
                <w:sz w:val="22"/>
                <w:szCs w:val="22"/>
              </w:rPr>
            </w:pPr>
            <w:r w:rsidRPr="00FB0433">
              <w:rPr>
                <w:rFonts w:ascii="Arial Bold" w:hAnsi="Arial Bold" w:cs="Arial Bold"/>
                <w:bCs/>
                <w:color w:val="2A3B4C"/>
                <w:sz w:val="22"/>
                <w:szCs w:val="22"/>
              </w:rPr>
              <w:t>Essential</w:t>
            </w:r>
          </w:p>
        </w:tc>
        <w:tc>
          <w:tcPr>
            <w:tcW w:w="495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D2EDCD" w14:textId="77777777" w:rsidR="00F21A84" w:rsidRPr="00FB0433" w:rsidRDefault="00F21A84" w:rsidP="00AC487C">
            <w:pPr>
              <w:jc w:val="center"/>
              <w:rPr>
                <w:rFonts w:ascii="Arial Bold" w:hAnsi="Arial Bold" w:cs="Arial Bold"/>
                <w:bCs/>
                <w:color w:val="2A3B4C"/>
                <w:sz w:val="22"/>
                <w:szCs w:val="22"/>
              </w:rPr>
            </w:pPr>
            <w:r w:rsidRPr="00FB0433">
              <w:rPr>
                <w:rFonts w:ascii="Arial Bold" w:hAnsi="Arial Bold" w:cs="Arial Bold"/>
                <w:bCs/>
                <w:color w:val="2A3B4C"/>
                <w:sz w:val="22"/>
                <w:szCs w:val="22"/>
              </w:rPr>
              <w:t>Desirable</w:t>
            </w:r>
          </w:p>
        </w:tc>
      </w:tr>
      <w:tr w:rsidR="00F21A84" w:rsidRPr="000B0F98" w14:paraId="23E3AF17" w14:textId="77777777" w:rsidTr="000C23EA">
        <w:tc>
          <w:tcPr>
            <w:tcW w:w="4677" w:type="dxa"/>
            <w:tcBorders>
              <w:top w:val="single" w:sz="4" w:space="0" w:color="A6A6A6" w:themeColor="background1" w:themeShade="A6"/>
            </w:tcBorders>
          </w:tcPr>
          <w:p w14:paraId="77DB3F86" w14:textId="77777777" w:rsidR="00F21A84" w:rsidRPr="0050251D" w:rsidRDefault="00F21A84" w:rsidP="00AC487C">
            <w:pPr>
              <w:pStyle w:val="BodyText"/>
              <w:rPr>
                <w:rFonts w:ascii="Arial" w:hAnsi="Arial" w:cs="Arial"/>
                <w:color w:val="404040" w:themeColor="text1" w:themeTint="BF"/>
                <w:sz w:val="22"/>
                <w:szCs w:val="22"/>
              </w:rPr>
            </w:pPr>
            <w:r w:rsidRPr="0050251D">
              <w:rPr>
                <w:rFonts w:ascii="Arial" w:hAnsi="Arial" w:cs="Arial"/>
                <w:color w:val="404040" w:themeColor="text1" w:themeTint="BF"/>
                <w:sz w:val="22"/>
                <w:szCs w:val="22"/>
              </w:rPr>
              <w:t xml:space="preserve">Competent IT skills </w:t>
            </w:r>
            <w:proofErr w:type="gramStart"/>
            <w:r w:rsidRPr="0050251D">
              <w:rPr>
                <w:rFonts w:ascii="Arial" w:hAnsi="Arial" w:cs="Arial"/>
                <w:color w:val="404040" w:themeColor="text1" w:themeTint="BF"/>
                <w:sz w:val="22"/>
                <w:szCs w:val="22"/>
              </w:rPr>
              <w:t>in order to</w:t>
            </w:r>
            <w:proofErr w:type="gramEnd"/>
            <w:r w:rsidRPr="0050251D">
              <w:rPr>
                <w:rFonts w:ascii="Arial" w:hAnsi="Arial" w:cs="Arial"/>
                <w:color w:val="404040" w:themeColor="text1" w:themeTint="BF"/>
                <w:sz w:val="22"/>
                <w:szCs w:val="22"/>
              </w:rPr>
              <w:t xml:space="preserve"> provide online support, engage in online meetings, efficiently report and present work</w:t>
            </w:r>
          </w:p>
          <w:p w14:paraId="3120DEC8" w14:textId="77777777" w:rsidR="00F21A84" w:rsidRPr="0050251D" w:rsidRDefault="00F21A84" w:rsidP="00AC487C">
            <w:pPr>
              <w:ind w:left="360"/>
              <w:rPr>
                <w:rFonts w:ascii="Arial" w:hAnsi="Arial" w:cs="Arial"/>
                <w:color w:val="404040" w:themeColor="text1" w:themeTint="BF"/>
                <w:sz w:val="21"/>
                <w:szCs w:val="21"/>
              </w:rPr>
            </w:pPr>
          </w:p>
        </w:tc>
        <w:tc>
          <w:tcPr>
            <w:tcW w:w="4952" w:type="dxa"/>
            <w:gridSpan w:val="2"/>
            <w:tcBorders>
              <w:top w:val="single" w:sz="4" w:space="0" w:color="A6A6A6" w:themeColor="background1" w:themeShade="A6"/>
            </w:tcBorders>
          </w:tcPr>
          <w:p w14:paraId="550F7619" w14:textId="77777777" w:rsidR="00F21A84" w:rsidRPr="00D529F4" w:rsidRDefault="00F21A84" w:rsidP="00AC487C">
            <w:pPr>
              <w:pStyle w:val="BodyText"/>
              <w:rPr>
                <w:rFonts w:ascii="Arial" w:hAnsi="Arial" w:cs="Arial"/>
                <w:sz w:val="22"/>
                <w:szCs w:val="22"/>
              </w:rPr>
            </w:pPr>
            <w:r w:rsidRPr="00D529F4">
              <w:rPr>
                <w:rFonts w:ascii="Arial" w:hAnsi="Arial" w:cs="Arial"/>
                <w:sz w:val="22"/>
                <w:szCs w:val="22"/>
              </w:rPr>
              <w:t>Lead / contribute to research activities relevant to clinical area</w:t>
            </w:r>
          </w:p>
          <w:p w14:paraId="4D3275F2" w14:textId="77777777" w:rsidR="00F21A84" w:rsidRPr="000B0F98" w:rsidRDefault="00F21A84" w:rsidP="00AC487C">
            <w:pPr>
              <w:ind w:left="360"/>
              <w:rPr>
                <w:rFonts w:ascii="Arial" w:hAnsi="Arial" w:cs="Arial"/>
                <w:color w:val="2A3B4C"/>
                <w:sz w:val="21"/>
                <w:szCs w:val="21"/>
              </w:rPr>
            </w:pPr>
          </w:p>
        </w:tc>
      </w:tr>
      <w:tr w:rsidR="00F21A84" w:rsidRPr="000B0F98" w14:paraId="77A2D793" w14:textId="77777777" w:rsidTr="000C23EA">
        <w:tc>
          <w:tcPr>
            <w:tcW w:w="4677" w:type="dxa"/>
          </w:tcPr>
          <w:p w14:paraId="70C0C797" w14:textId="77777777" w:rsidR="00F21A84" w:rsidRPr="0050251D" w:rsidRDefault="00F21A84"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 xml:space="preserve">Assessment, planning, </w:t>
            </w:r>
            <w:proofErr w:type="gramStart"/>
            <w:r w:rsidRPr="0050251D">
              <w:rPr>
                <w:rFonts w:ascii="Arial" w:hAnsi="Arial" w:cs="Arial"/>
                <w:color w:val="404040" w:themeColor="text1" w:themeTint="BF"/>
                <w:sz w:val="22"/>
                <w:szCs w:val="22"/>
              </w:rPr>
              <w:t>treatment</w:t>
            </w:r>
            <w:proofErr w:type="gramEnd"/>
            <w:r w:rsidRPr="0050251D">
              <w:rPr>
                <w:rFonts w:ascii="Arial" w:hAnsi="Arial" w:cs="Arial"/>
                <w:color w:val="404040" w:themeColor="text1" w:themeTint="BF"/>
                <w:sz w:val="22"/>
                <w:szCs w:val="22"/>
              </w:rPr>
              <w:t xml:space="preserve"> and evaluation skills appropriate to CYP MH</w:t>
            </w:r>
          </w:p>
          <w:p w14:paraId="2EB5DB93" w14:textId="77777777" w:rsidR="00F21A84" w:rsidRPr="0050251D" w:rsidRDefault="00F21A84" w:rsidP="00AC487C">
            <w:pPr>
              <w:ind w:left="360"/>
              <w:rPr>
                <w:rFonts w:ascii="Arial" w:hAnsi="Arial" w:cs="Arial"/>
                <w:color w:val="404040" w:themeColor="text1" w:themeTint="BF"/>
                <w:sz w:val="21"/>
                <w:szCs w:val="21"/>
              </w:rPr>
            </w:pPr>
          </w:p>
        </w:tc>
        <w:tc>
          <w:tcPr>
            <w:tcW w:w="4952" w:type="dxa"/>
            <w:gridSpan w:val="2"/>
          </w:tcPr>
          <w:p w14:paraId="11B569A7" w14:textId="77777777" w:rsidR="00F21A84" w:rsidRPr="000B0F98" w:rsidRDefault="00F21A84" w:rsidP="00AC487C">
            <w:pPr>
              <w:ind w:left="360"/>
              <w:rPr>
                <w:rFonts w:ascii="Arial" w:hAnsi="Arial" w:cs="Arial"/>
                <w:color w:val="2A3B4C"/>
                <w:sz w:val="21"/>
                <w:szCs w:val="21"/>
              </w:rPr>
            </w:pPr>
            <w:r w:rsidRPr="00D529F4">
              <w:rPr>
                <w:rFonts w:ascii="Arial" w:hAnsi="Arial" w:cs="Arial"/>
                <w:sz w:val="22"/>
                <w:szCs w:val="22"/>
              </w:rPr>
              <w:t xml:space="preserve">Car owner/driver or suitable alternative transport to enable you to undertake the job.  Reasonable adjustments can be considered in accordance </w:t>
            </w:r>
            <w:proofErr w:type="gramStart"/>
            <w:r w:rsidRPr="00D529F4">
              <w:rPr>
                <w:rFonts w:ascii="Arial" w:hAnsi="Arial" w:cs="Arial"/>
                <w:sz w:val="22"/>
                <w:szCs w:val="22"/>
              </w:rPr>
              <w:t>to</w:t>
            </w:r>
            <w:proofErr w:type="gramEnd"/>
            <w:r w:rsidRPr="00D529F4">
              <w:rPr>
                <w:rFonts w:ascii="Arial" w:hAnsi="Arial" w:cs="Arial"/>
                <w:sz w:val="22"/>
                <w:szCs w:val="22"/>
              </w:rPr>
              <w:t xml:space="preserve"> the Equality Act.</w:t>
            </w:r>
          </w:p>
        </w:tc>
      </w:tr>
      <w:tr w:rsidR="00F21A84" w:rsidRPr="000B0F98" w14:paraId="1405D088" w14:textId="77777777" w:rsidTr="000C23EA">
        <w:tc>
          <w:tcPr>
            <w:tcW w:w="4677" w:type="dxa"/>
          </w:tcPr>
          <w:p w14:paraId="3D350D2D" w14:textId="77777777" w:rsidR="00F21A84" w:rsidRPr="0050251D" w:rsidRDefault="00F21A84"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Highly complex analytical and creative problem-solving skills in unpredictable situations</w:t>
            </w:r>
          </w:p>
          <w:p w14:paraId="37474B0B" w14:textId="77777777" w:rsidR="00F21A84" w:rsidRPr="0050251D" w:rsidRDefault="00F21A84" w:rsidP="00AC487C">
            <w:pPr>
              <w:ind w:left="360"/>
              <w:rPr>
                <w:rFonts w:ascii="Arial" w:hAnsi="Arial" w:cs="Arial"/>
                <w:color w:val="404040" w:themeColor="text1" w:themeTint="BF"/>
                <w:sz w:val="21"/>
                <w:szCs w:val="21"/>
              </w:rPr>
            </w:pPr>
          </w:p>
        </w:tc>
        <w:tc>
          <w:tcPr>
            <w:tcW w:w="4952" w:type="dxa"/>
            <w:gridSpan w:val="2"/>
          </w:tcPr>
          <w:p w14:paraId="4516BAB7" w14:textId="77777777" w:rsidR="00F21A84" w:rsidRPr="000B0F98" w:rsidRDefault="00F21A84" w:rsidP="00AC487C">
            <w:pPr>
              <w:ind w:left="360"/>
              <w:rPr>
                <w:rFonts w:ascii="Arial" w:hAnsi="Arial" w:cs="Arial"/>
                <w:color w:val="2A3B4C"/>
                <w:sz w:val="21"/>
                <w:szCs w:val="21"/>
              </w:rPr>
            </w:pPr>
          </w:p>
        </w:tc>
      </w:tr>
      <w:tr w:rsidR="00F21A84" w:rsidRPr="000B0F98" w14:paraId="050B6946" w14:textId="77777777" w:rsidTr="000C23EA">
        <w:tc>
          <w:tcPr>
            <w:tcW w:w="4677" w:type="dxa"/>
          </w:tcPr>
          <w:p w14:paraId="3E1DA0E9" w14:textId="77777777" w:rsidR="00F21A84" w:rsidRPr="0050251D" w:rsidRDefault="00F21A84"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Workload management including delegation of tasks and day-to-day team leadership</w:t>
            </w:r>
          </w:p>
          <w:p w14:paraId="11B2EAA1" w14:textId="77777777" w:rsidR="00F21A84" w:rsidRPr="0050251D" w:rsidRDefault="00F21A84" w:rsidP="00AC487C">
            <w:pPr>
              <w:ind w:left="360"/>
              <w:rPr>
                <w:rFonts w:ascii="Arial" w:hAnsi="Arial" w:cs="Arial"/>
                <w:color w:val="404040" w:themeColor="text1" w:themeTint="BF"/>
                <w:sz w:val="21"/>
                <w:szCs w:val="21"/>
              </w:rPr>
            </w:pPr>
          </w:p>
        </w:tc>
        <w:tc>
          <w:tcPr>
            <w:tcW w:w="4952" w:type="dxa"/>
            <w:gridSpan w:val="2"/>
          </w:tcPr>
          <w:p w14:paraId="17DFF01E" w14:textId="77777777" w:rsidR="00F21A84" w:rsidRPr="000B0F98" w:rsidRDefault="00F21A84" w:rsidP="00AC487C">
            <w:pPr>
              <w:ind w:left="360"/>
              <w:rPr>
                <w:rFonts w:ascii="Arial" w:hAnsi="Arial" w:cs="Arial"/>
                <w:color w:val="2A3B4C"/>
                <w:sz w:val="21"/>
                <w:szCs w:val="21"/>
              </w:rPr>
            </w:pPr>
          </w:p>
        </w:tc>
      </w:tr>
      <w:tr w:rsidR="00F21A84" w:rsidRPr="000B0F98" w14:paraId="3101A506" w14:textId="77777777" w:rsidTr="000C23EA">
        <w:tc>
          <w:tcPr>
            <w:tcW w:w="4677" w:type="dxa"/>
          </w:tcPr>
          <w:p w14:paraId="21D242A7" w14:textId="77777777" w:rsidR="00F21A84" w:rsidRPr="0050251D" w:rsidRDefault="00F21A84" w:rsidP="00AC487C">
            <w:pPr>
              <w:pStyle w:val="BodyText"/>
              <w:rPr>
                <w:rFonts w:ascii="Arial" w:hAnsi="Arial" w:cs="Arial"/>
                <w:color w:val="404040" w:themeColor="text1" w:themeTint="BF"/>
                <w:sz w:val="22"/>
                <w:szCs w:val="22"/>
              </w:rPr>
            </w:pPr>
            <w:r w:rsidRPr="0050251D">
              <w:rPr>
                <w:rFonts w:ascii="Arial" w:hAnsi="Arial" w:cs="Arial"/>
                <w:color w:val="404040" w:themeColor="text1" w:themeTint="BF"/>
                <w:sz w:val="22"/>
                <w:szCs w:val="22"/>
              </w:rPr>
              <w:t>Excellent interpersonal and communication skills: advanced verbal, non-verbal and written communication skills including communicating complex or potentially distressing information to patients / carers and managing conflict when appropriate</w:t>
            </w:r>
          </w:p>
          <w:p w14:paraId="1A53B831" w14:textId="77777777" w:rsidR="00F21A84" w:rsidRPr="0050251D" w:rsidRDefault="00F21A84" w:rsidP="00AC487C">
            <w:pPr>
              <w:ind w:left="360"/>
              <w:rPr>
                <w:rFonts w:ascii="Arial" w:hAnsi="Arial" w:cs="Arial"/>
                <w:color w:val="404040" w:themeColor="text1" w:themeTint="BF"/>
                <w:sz w:val="21"/>
                <w:szCs w:val="21"/>
              </w:rPr>
            </w:pPr>
          </w:p>
        </w:tc>
        <w:tc>
          <w:tcPr>
            <w:tcW w:w="4952" w:type="dxa"/>
            <w:gridSpan w:val="2"/>
          </w:tcPr>
          <w:p w14:paraId="18CDFA22" w14:textId="77777777" w:rsidR="00F21A84" w:rsidRPr="000B0F98" w:rsidRDefault="00F21A84" w:rsidP="00AC487C">
            <w:pPr>
              <w:ind w:left="360"/>
              <w:rPr>
                <w:rFonts w:ascii="Arial" w:hAnsi="Arial" w:cs="Arial"/>
                <w:color w:val="2A3B4C"/>
                <w:sz w:val="21"/>
                <w:szCs w:val="21"/>
              </w:rPr>
            </w:pPr>
          </w:p>
        </w:tc>
      </w:tr>
      <w:tr w:rsidR="00F21A84" w:rsidRPr="000B0F98" w14:paraId="49F73833" w14:textId="77777777" w:rsidTr="000C23EA">
        <w:tc>
          <w:tcPr>
            <w:tcW w:w="4677" w:type="dxa"/>
            <w:tcBorders>
              <w:bottom w:val="single" w:sz="4" w:space="0" w:color="BFBFBF" w:themeColor="background1" w:themeShade="BF"/>
            </w:tcBorders>
          </w:tcPr>
          <w:p w14:paraId="27249346" w14:textId="77777777" w:rsidR="00F21A84" w:rsidRPr="0050251D" w:rsidRDefault="00F21A84"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Risk assessment skills</w:t>
            </w:r>
          </w:p>
          <w:p w14:paraId="4132B1D5" w14:textId="77777777" w:rsidR="00F21A84" w:rsidRPr="0050251D" w:rsidRDefault="00F21A84" w:rsidP="00AC487C">
            <w:pPr>
              <w:ind w:left="360"/>
              <w:rPr>
                <w:rFonts w:ascii="Arial" w:hAnsi="Arial" w:cs="Arial"/>
                <w:color w:val="404040" w:themeColor="text1" w:themeTint="BF"/>
                <w:sz w:val="21"/>
                <w:szCs w:val="21"/>
              </w:rPr>
            </w:pPr>
          </w:p>
        </w:tc>
        <w:tc>
          <w:tcPr>
            <w:tcW w:w="4952" w:type="dxa"/>
            <w:gridSpan w:val="2"/>
            <w:tcBorders>
              <w:bottom w:val="single" w:sz="4" w:space="0" w:color="BFBFBF" w:themeColor="background1" w:themeShade="BF"/>
            </w:tcBorders>
          </w:tcPr>
          <w:p w14:paraId="50DD0435" w14:textId="77777777" w:rsidR="00F21A84" w:rsidRPr="000B0F98" w:rsidRDefault="00F21A84" w:rsidP="00AC487C">
            <w:pPr>
              <w:ind w:left="360"/>
              <w:rPr>
                <w:rFonts w:ascii="Arial" w:hAnsi="Arial" w:cs="Arial"/>
                <w:color w:val="2A3B4C"/>
                <w:sz w:val="21"/>
                <w:szCs w:val="21"/>
              </w:rPr>
            </w:pPr>
          </w:p>
        </w:tc>
      </w:tr>
      <w:tr w:rsidR="00F21A84" w:rsidRPr="000B0F98" w14:paraId="4AC41358" w14:textId="77777777" w:rsidTr="000C23EA">
        <w:tc>
          <w:tcPr>
            <w:tcW w:w="4677" w:type="dxa"/>
            <w:tcBorders>
              <w:bottom w:val="single" w:sz="4" w:space="0" w:color="A6A6A6" w:themeColor="background1" w:themeShade="A6"/>
            </w:tcBorders>
          </w:tcPr>
          <w:p w14:paraId="2C33D94A" w14:textId="77777777" w:rsidR="00F21A84" w:rsidRPr="0050251D" w:rsidRDefault="00F21A84"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lastRenderedPageBreak/>
              <w:t>Reflective practice skills – able to give clear and effective feedback and support others to develop</w:t>
            </w:r>
          </w:p>
          <w:p w14:paraId="5C23C0C6" w14:textId="77777777" w:rsidR="00F21A84" w:rsidRPr="0050251D" w:rsidRDefault="00F21A84" w:rsidP="00AC487C">
            <w:pPr>
              <w:ind w:left="360"/>
              <w:rPr>
                <w:rFonts w:ascii="Arial" w:hAnsi="Arial" w:cs="Arial"/>
                <w:color w:val="404040" w:themeColor="text1" w:themeTint="BF"/>
                <w:sz w:val="21"/>
                <w:szCs w:val="21"/>
              </w:rPr>
            </w:pPr>
          </w:p>
        </w:tc>
        <w:tc>
          <w:tcPr>
            <w:tcW w:w="4952" w:type="dxa"/>
            <w:gridSpan w:val="2"/>
            <w:tcBorders>
              <w:bottom w:val="single" w:sz="4" w:space="0" w:color="A6A6A6" w:themeColor="background1" w:themeShade="A6"/>
            </w:tcBorders>
          </w:tcPr>
          <w:p w14:paraId="62A7646A" w14:textId="77777777" w:rsidR="00F21A84" w:rsidRPr="000B0F98" w:rsidRDefault="00F21A84" w:rsidP="00AC487C">
            <w:pPr>
              <w:ind w:left="360"/>
              <w:rPr>
                <w:rFonts w:ascii="Arial" w:hAnsi="Arial" w:cs="Arial"/>
                <w:color w:val="2A3B4C"/>
                <w:sz w:val="21"/>
                <w:szCs w:val="21"/>
              </w:rPr>
            </w:pPr>
          </w:p>
        </w:tc>
      </w:tr>
      <w:tr w:rsidR="00F21A84" w:rsidRPr="002F3BC3" w14:paraId="1658E7A9" w14:textId="77777777" w:rsidTr="000C23EA">
        <w:trPr>
          <w:trHeight w:val="437"/>
        </w:trPr>
        <w:tc>
          <w:tcPr>
            <w:tcW w:w="9629" w:type="dxa"/>
            <w:gridSpan w:val="3"/>
            <w:tcBorders>
              <w:top w:val="single" w:sz="4" w:space="0" w:color="A6A6A6" w:themeColor="background1" w:themeShade="A6"/>
              <w:left w:val="nil"/>
              <w:bottom w:val="single" w:sz="4" w:space="0" w:color="A6A6A6" w:themeColor="background1" w:themeShade="A6"/>
              <w:right w:val="nil"/>
            </w:tcBorders>
          </w:tcPr>
          <w:p w14:paraId="7F8F9AB8" w14:textId="77777777" w:rsidR="00C55DA6" w:rsidRDefault="00C55DA6" w:rsidP="00AC487C">
            <w:pPr>
              <w:rPr>
                <w:rFonts w:ascii="Arial" w:eastAsiaTheme="minorEastAsia" w:hAnsi="Arial" w:cs="Arial"/>
                <w:b/>
                <w:bCs/>
                <w:color w:val="2B4250"/>
                <w:sz w:val="32"/>
                <w:szCs w:val="32"/>
              </w:rPr>
            </w:pPr>
          </w:p>
          <w:p w14:paraId="601F8A88" w14:textId="77777777" w:rsidR="00C55DA6" w:rsidRDefault="00C55DA6" w:rsidP="00AC487C">
            <w:pPr>
              <w:rPr>
                <w:rFonts w:ascii="Arial" w:eastAsiaTheme="minorEastAsia" w:hAnsi="Arial" w:cs="Arial"/>
                <w:b/>
                <w:bCs/>
                <w:color w:val="2B4250"/>
                <w:sz w:val="32"/>
                <w:szCs w:val="32"/>
              </w:rPr>
            </w:pPr>
            <w:r>
              <w:rPr>
                <w:rFonts w:ascii="Arial" w:eastAsiaTheme="minorEastAsia" w:hAnsi="Arial" w:cs="Arial"/>
                <w:b/>
                <w:bCs/>
                <w:color w:val="2B4250"/>
                <w:sz w:val="32"/>
                <w:szCs w:val="32"/>
              </w:rPr>
              <w:t xml:space="preserve">Attitude and Behaviour </w:t>
            </w:r>
          </w:p>
          <w:p w14:paraId="25BB1D1F" w14:textId="5830B869" w:rsidR="00C55DA6" w:rsidRPr="00C55DA6" w:rsidRDefault="00C55DA6" w:rsidP="00AC487C">
            <w:pPr>
              <w:rPr>
                <w:rFonts w:ascii="Arial" w:eastAsiaTheme="minorEastAsia" w:hAnsi="Arial" w:cs="Arial"/>
                <w:b/>
                <w:bCs/>
                <w:color w:val="2B4250"/>
              </w:rPr>
            </w:pPr>
          </w:p>
        </w:tc>
      </w:tr>
      <w:tr w:rsidR="00F21A84" w:rsidRPr="00FB0433" w14:paraId="25990C50" w14:textId="77777777" w:rsidTr="000C23EA">
        <w:tc>
          <w:tcPr>
            <w:tcW w:w="46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BBF71D" w14:textId="77777777" w:rsidR="00F21A84" w:rsidRPr="00FB0433" w:rsidRDefault="00F21A84" w:rsidP="00AC487C">
            <w:pPr>
              <w:jc w:val="center"/>
              <w:rPr>
                <w:rFonts w:ascii="Arial Bold" w:hAnsi="Arial Bold" w:cs="Arial Bold"/>
                <w:bCs/>
                <w:color w:val="2A3B4C"/>
                <w:sz w:val="22"/>
                <w:szCs w:val="22"/>
              </w:rPr>
            </w:pPr>
            <w:r w:rsidRPr="00FB0433">
              <w:rPr>
                <w:rFonts w:ascii="Arial Bold" w:hAnsi="Arial Bold" w:cs="Arial Bold"/>
                <w:bCs/>
                <w:color w:val="2A3B4C"/>
                <w:sz w:val="22"/>
                <w:szCs w:val="22"/>
              </w:rPr>
              <w:t>Essential</w:t>
            </w:r>
          </w:p>
        </w:tc>
        <w:tc>
          <w:tcPr>
            <w:tcW w:w="495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0400A2" w14:textId="77777777" w:rsidR="00F21A84" w:rsidRPr="00FB0433" w:rsidRDefault="00F21A84" w:rsidP="00AC487C">
            <w:pPr>
              <w:jc w:val="center"/>
              <w:rPr>
                <w:rFonts w:ascii="Arial Bold" w:hAnsi="Arial Bold" w:cs="Arial Bold"/>
                <w:bCs/>
                <w:color w:val="2A3B4C"/>
                <w:sz w:val="22"/>
                <w:szCs w:val="22"/>
              </w:rPr>
            </w:pPr>
            <w:r w:rsidRPr="00FB0433">
              <w:rPr>
                <w:rFonts w:ascii="Arial Bold" w:hAnsi="Arial Bold" w:cs="Arial Bold"/>
                <w:bCs/>
                <w:color w:val="2A3B4C"/>
                <w:sz w:val="22"/>
                <w:szCs w:val="22"/>
              </w:rPr>
              <w:t>Desirable</w:t>
            </w:r>
          </w:p>
        </w:tc>
      </w:tr>
      <w:tr w:rsidR="00F21A84" w:rsidRPr="0050251D" w14:paraId="4B0E8835" w14:textId="77777777" w:rsidTr="000C23EA">
        <w:tc>
          <w:tcPr>
            <w:tcW w:w="46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7A1B25" w14:textId="77777777" w:rsidR="00F21A84" w:rsidRPr="0050251D" w:rsidRDefault="00F21A84"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Able to demonstrate clear and inspiring leadership / role modelling for supervisees</w:t>
            </w:r>
          </w:p>
          <w:p w14:paraId="16706297" w14:textId="77777777" w:rsidR="00F21A84" w:rsidRPr="0050251D" w:rsidRDefault="00F21A84" w:rsidP="00AC487C">
            <w:pPr>
              <w:ind w:left="360"/>
              <w:rPr>
                <w:rFonts w:ascii="Arial" w:hAnsi="Arial" w:cs="Arial"/>
                <w:color w:val="404040" w:themeColor="text1" w:themeTint="BF"/>
                <w:sz w:val="21"/>
                <w:szCs w:val="21"/>
              </w:rPr>
            </w:pPr>
          </w:p>
        </w:tc>
        <w:tc>
          <w:tcPr>
            <w:tcW w:w="495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82EFFA" w14:textId="77777777" w:rsidR="00F21A84" w:rsidRPr="0050251D" w:rsidRDefault="00F21A84" w:rsidP="00AC487C">
            <w:pPr>
              <w:rPr>
                <w:rFonts w:ascii="Arial" w:hAnsi="Arial" w:cs="Arial"/>
                <w:bCs/>
                <w:color w:val="404040" w:themeColor="text1" w:themeTint="BF"/>
                <w:sz w:val="22"/>
                <w:szCs w:val="22"/>
              </w:rPr>
            </w:pPr>
            <w:r w:rsidRPr="0050251D">
              <w:rPr>
                <w:rFonts w:ascii="Arial" w:hAnsi="Arial" w:cs="Arial"/>
                <w:bCs/>
                <w:color w:val="404040" w:themeColor="text1" w:themeTint="BF"/>
                <w:sz w:val="22"/>
                <w:szCs w:val="22"/>
              </w:rPr>
              <w:t>Evidence of clinical leadership</w:t>
            </w:r>
          </w:p>
          <w:p w14:paraId="6A3D41B4" w14:textId="77777777" w:rsidR="00F21A84" w:rsidRPr="0050251D" w:rsidRDefault="00F21A84" w:rsidP="00AC487C">
            <w:pPr>
              <w:ind w:left="360"/>
              <w:rPr>
                <w:rFonts w:ascii="Arial" w:hAnsi="Arial" w:cs="Arial"/>
                <w:color w:val="404040" w:themeColor="text1" w:themeTint="BF"/>
                <w:sz w:val="21"/>
                <w:szCs w:val="21"/>
              </w:rPr>
            </w:pPr>
          </w:p>
        </w:tc>
      </w:tr>
      <w:tr w:rsidR="00F21A84" w:rsidRPr="0050251D" w14:paraId="2C32E1F2" w14:textId="77777777" w:rsidTr="000C23EA">
        <w:tc>
          <w:tcPr>
            <w:tcW w:w="4677" w:type="dxa"/>
            <w:tcBorders>
              <w:top w:val="single" w:sz="4" w:space="0" w:color="A6A6A6" w:themeColor="background1" w:themeShade="A6"/>
            </w:tcBorders>
          </w:tcPr>
          <w:p w14:paraId="078C2FBA" w14:textId="77777777" w:rsidR="00F21A84" w:rsidRPr="0050251D" w:rsidRDefault="00F21A84"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 xml:space="preserve">Displays care, compassion, </w:t>
            </w:r>
            <w:proofErr w:type="gramStart"/>
            <w:r w:rsidRPr="0050251D">
              <w:rPr>
                <w:rFonts w:ascii="Arial" w:hAnsi="Arial" w:cs="Arial"/>
                <w:color w:val="404040" w:themeColor="text1" w:themeTint="BF"/>
                <w:sz w:val="22"/>
                <w:szCs w:val="22"/>
              </w:rPr>
              <w:t>sensitivity</w:t>
            </w:r>
            <w:proofErr w:type="gramEnd"/>
            <w:r w:rsidRPr="0050251D">
              <w:rPr>
                <w:rFonts w:ascii="Arial" w:hAnsi="Arial" w:cs="Arial"/>
                <w:color w:val="404040" w:themeColor="text1" w:themeTint="BF"/>
                <w:sz w:val="22"/>
                <w:szCs w:val="22"/>
              </w:rPr>
              <w:t xml:space="preserve"> and responsiveness to other peoples’ feelings and needs</w:t>
            </w:r>
          </w:p>
          <w:p w14:paraId="280F9736" w14:textId="77777777" w:rsidR="00F21A84" w:rsidRPr="0050251D" w:rsidRDefault="00F21A84" w:rsidP="00AC487C">
            <w:pPr>
              <w:ind w:left="360"/>
              <w:rPr>
                <w:rFonts w:ascii="Arial" w:hAnsi="Arial" w:cs="Arial"/>
                <w:color w:val="404040" w:themeColor="text1" w:themeTint="BF"/>
                <w:sz w:val="21"/>
                <w:szCs w:val="21"/>
              </w:rPr>
            </w:pPr>
          </w:p>
        </w:tc>
        <w:tc>
          <w:tcPr>
            <w:tcW w:w="4952" w:type="dxa"/>
            <w:gridSpan w:val="2"/>
            <w:tcBorders>
              <w:top w:val="single" w:sz="4" w:space="0" w:color="A6A6A6" w:themeColor="background1" w:themeShade="A6"/>
            </w:tcBorders>
          </w:tcPr>
          <w:p w14:paraId="7928C5A2" w14:textId="77777777" w:rsidR="00F21A84" w:rsidRPr="0050251D" w:rsidRDefault="00F21A84" w:rsidP="00AC487C">
            <w:pPr>
              <w:rPr>
                <w:rFonts w:ascii="Arial" w:hAnsi="Arial" w:cs="Arial"/>
                <w:color w:val="404040" w:themeColor="text1" w:themeTint="BF"/>
                <w:sz w:val="21"/>
                <w:szCs w:val="21"/>
              </w:rPr>
            </w:pPr>
            <w:r w:rsidRPr="0050251D">
              <w:rPr>
                <w:rFonts w:ascii="Arial" w:hAnsi="Arial" w:cs="Arial"/>
                <w:bCs/>
                <w:color w:val="404040" w:themeColor="text1" w:themeTint="BF"/>
                <w:sz w:val="22"/>
                <w:szCs w:val="22"/>
              </w:rPr>
              <w:t>Experience of change management theory</w:t>
            </w:r>
          </w:p>
        </w:tc>
      </w:tr>
      <w:tr w:rsidR="00F21A84" w:rsidRPr="0050251D" w14:paraId="61F798FC" w14:textId="77777777" w:rsidTr="000C23EA">
        <w:tc>
          <w:tcPr>
            <w:tcW w:w="4677" w:type="dxa"/>
          </w:tcPr>
          <w:p w14:paraId="3712D1C3" w14:textId="77777777" w:rsidR="00F21A84" w:rsidRPr="0050251D" w:rsidRDefault="00F21A84"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Able to work as part of a team, co-operating to work together and in conjunction with others and willing to help and assist wherever possible and appropriate appreciating the value of diversity in the workplace</w:t>
            </w:r>
          </w:p>
          <w:p w14:paraId="6805FF4D" w14:textId="77777777" w:rsidR="00F21A84" w:rsidRPr="0050251D" w:rsidRDefault="00F21A84" w:rsidP="00AC487C">
            <w:pPr>
              <w:rPr>
                <w:rFonts w:ascii="Arial" w:hAnsi="Arial" w:cs="Arial"/>
                <w:i/>
                <w:color w:val="404040" w:themeColor="text1" w:themeTint="BF"/>
                <w:sz w:val="22"/>
                <w:szCs w:val="22"/>
              </w:rPr>
            </w:pPr>
          </w:p>
          <w:p w14:paraId="49202887" w14:textId="77777777" w:rsidR="00F21A84" w:rsidRPr="0050251D" w:rsidRDefault="00F21A84" w:rsidP="00AC487C">
            <w:pPr>
              <w:ind w:left="360"/>
              <w:rPr>
                <w:rFonts w:ascii="Arial" w:hAnsi="Arial" w:cs="Arial"/>
                <w:color w:val="404040" w:themeColor="text1" w:themeTint="BF"/>
                <w:sz w:val="21"/>
                <w:szCs w:val="21"/>
              </w:rPr>
            </w:pPr>
          </w:p>
        </w:tc>
        <w:tc>
          <w:tcPr>
            <w:tcW w:w="4952" w:type="dxa"/>
            <w:gridSpan w:val="2"/>
          </w:tcPr>
          <w:p w14:paraId="71BFB109" w14:textId="77777777" w:rsidR="00F21A84" w:rsidRPr="0050251D" w:rsidRDefault="00F21A84" w:rsidP="00AC487C">
            <w:pPr>
              <w:ind w:left="360"/>
              <w:rPr>
                <w:rFonts w:ascii="Arial" w:hAnsi="Arial" w:cs="Arial"/>
                <w:color w:val="404040" w:themeColor="text1" w:themeTint="BF"/>
                <w:sz w:val="21"/>
                <w:szCs w:val="21"/>
              </w:rPr>
            </w:pPr>
          </w:p>
        </w:tc>
      </w:tr>
      <w:tr w:rsidR="00F21A84" w:rsidRPr="0050251D" w14:paraId="7D588801" w14:textId="77777777" w:rsidTr="000C23EA">
        <w:tc>
          <w:tcPr>
            <w:tcW w:w="4677" w:type="dxa"/>
          </w:tcPr>
          <w:p w14:paraId="72B4D8FB" w14:textId="77777777" w:rsidR="00F21A84" w:rsidRPr="0050251D" w:rsidRDefault="00F21A84"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Able to develop, establish and maintain positive relationships with others both internal and external to the organisation and with patients and their carers</w:t>
            </w:r>
          </w:p>
          <w:p w14:paraId="1EF5026E" w14:textId="77777777" w:rsidR="00F21A84" w:rsidRPr="0050251D" w:rsidRDefault="00F21A84" w:rsidP="00AC487C">
            <w:pPr>
              <w:ind w:left="360"/>
              <w:rPr>
                <w:rFonts w:ascii="Arial" w:hAnsi="Arial" w:cs="Arial"/>
                <w:color w:val="404040" w:themeColor="text1" w:themeTint="BF"/>
                <w:sz w:val="21"/>
                <w:szCs w:val="21"/>
              </w:rPr>
            </w:pPr>
          </w:p>
        </w:tc>
        <w:tc>
          <w:tcPr>
            <w:tcW w:w="4952" w:type="dxa"/>
            <w:gridSpan w:val="2"/>
          </w:tcPr>
          <w:p w14:paraId="386B0982" w14:textId="77777777" w:rsidR="00F21A84" w:rsidRPr="0050251D" w:rsidRDefault="00F21A84" w:rsidP="00AC487C">
            <w:pPr>
              <w:ind w:left="360"/>
              <w:rPr>
                <w:rFonts w:ascii="Arial" w:hAnsi="Arial" w:cs="Arial"/>
                <w:color w:val="404040" w:themeColor="text1" w:themeTint="BF"/>
                <w:sz w:val="21"/>
                <w:szCs w:val="21"/>
              </w:rPr>
            </w:pPr>
          </w:p>
        </w:tc>
      </w:tr>
      <w:tr w:rsidR="00F21A84" w:rsidRPr="0050251D" w14:paraId="2F22978A" w14:textId="77777777" w:rsidTr="000C23EA">
        <w:tc>
          <w:tcPr>
            <w:tcW w:w="4677" w:type="dxa"/>
          </w:tcPr>
          <w:p w14:paraId="48668F04" w14:textId="77777777" w:rsidR="00F21A84" w:rsidRPr="0050251D" w:rsidRDefault="00F21A84"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Able to work under pressure, dealing with peaks and troughs in workload</w:t>
            </w:r>
            <w:r w:rsidRPr="0050251D">
              <w:rPr>
                <w:rFonts w:ascii="Arial" w:hAnsi="Arial" w:cs="Arial"/>
                <w:i/>
                <w:color w:val="404040" w:themeColor="text1" w:themeTint="BF"/>
                <w:sz w:val="22"/>
                <w:szCs w:val="22"/>
              </w:rPr>
              <w:t xml:space="preserve"> </w:t>
            </w:r>
            <w:r w:rsidRPr="0050251D">
              <w:rPr>
                <w:rFonts w:ascii="Arial" w:hAnsi="Arial" w:cs="Arial"/>
                <w:color w:val="404040" w:themeColor="text1" w:themeTint="BF"/>
                <w:sz w:val="22"/>
                <w:szCs w:val="22"/>
              </w:rPr>
              <w:t>managing unpredictable service demands</w:t>
            </w:r>
          </w:p>
          <w:p w14:paraId="218961A6" w14:textId="77777777" w:rsidR="00F21A84" w:rsidRPr="0050251D" w:rsidRDefault="00F21A84" w:rsidP="00AC487C">
            <w:pPr>
              <w:ind w:left="360"/>
              <w:rPr>
                <w:rFonts w:ascii="Arial" w:hAnsi="Arial" w:cs="Arial"/>
                <w:color w:val="404040" w:themeColor="text1" w:themeTint="BF"/>
                <w:sz w:val="21"/>
                <w:szCs w:val="21"/>
              </w:rPr>
            </w:pPr>
          </w:p>
        </w:tc>
        <w:tc>
          <w:tcPr>
            <w:tcW w:w="4952" w:type="dxa"/>
            <w:gridSpan w:val="2"/>
          </w:tcPr>
          <w:p w14:paraId="2E73E4F0" w14:textId="77777777" w:rsidR="00F21A84" w:rsidRPr="0050251D" w:rsidRDefault="00F21A84" w:rsidP="00AC487C">
            <w:pPr>
              <w:ind w:left="360"/>
              <w:rPr>
                <w:rFonts w:ascii="Arial" w:hAnsi="Arial" w:cs="Arial"/>
                <w:color w:val="404040" w:themeColor="text1" w:themeTint="BF"/>
                <w:sz w:val="21"/>
                <w:szCs w:val="21"/>
              </w:rPr>
            </w:pPr>
          </w:p>
        </w:tc>
      </w:tr>
      <w:tr w:rsidR="00F21A84" w:rsidRPr="0050251D" w14:paraId="7B7AD553" w14:textId="77777777" w:rsidTr="000C23EA">
        <w:tc>
          <w:tcPr>
            <w:tcW w:w="4677" w:type="dxa"/>
          </w:tcPr>
          <w:p w14:paraId="5D1C667E" w14:textId="77777777" w:rsidR="00F21A84" w:rsidRPr="0050251D" w:rsidRDefault="00F21A84" w:rsidP="00AC487C">
            <w:pPr>
              <w:tabs>
                <w:tab w:val="num" w:pos="480"/>
              </w:tabs>
              <w:rPr>
                <w:rFonts w:ascii="Arial" w:hAnsi="Arial" w:cs="Arial"/>
                <w:color w:val="404040" w:themeColor="text1" w:themeTint="BF"/>
                <w:sz w:val="22"/>
                <w:szCs w:val="22"/>
              </w:rPr>
            </w:pPr>
            <w:r w:rsidRPr="0050251D">
              <w:rPr>
                <w:rFonts w:ascii="Arial" w:hAnsi="Arial" w:cs="Arial"/>
                <w:color w:val="404040" w:themeColor="text1" w:themeTint="BF"/>
                <w:sz w:val="22"/>
                <w:szCs w:val="22"/>
              </w:rPr>
              <w:t xml:space="preserve">Positive and flexible attitude to dealing with change; able to respond to the changing needs of the patient in an appropriate and timely </w:t>
            </w:r>
            <w:proofErr w:type="gramStart"/>
            <w:r w:rsidRPr="0050251D">
              <w:rPr>
                <w:rFonts w:ascii="Arial" w:hAnsi="Arial" w:cs="Arial"/>
                <w:color w:val="404040" w:themeColor="text1" w:themeTint="BF"/>
                <w:sz w:val="22"/>
                <w:szCs w:val="22"/>
              </w:rPr>
              <w:t>manner;</w:t>
            </w:r>
            <w:proofErr w:type="gramEnd"/>
            <w:r w:rsidRPr="0050251D">
              <w:rPr>
                <w:rFonts w:ascii="Arial" w:hAnsi="Arial" w:cs="Arial"/>
                <w:color w:val="404040" w:themeColor="text1" w:themeTint="BF"/>
                <w:sz w:val="22"/>
                <w:szCs w:val="22"/>
              </w:rPr>
              <w:t xml:space="preserve"> </w:t>
            </w:r>
          </w:p>
          <w:p w14:paraId="2594D60D" w14:textId="77777777" w:rsidR="00F21A84" w:rsidRPr="0050251D" w:rsidRDefault="00F21A84" w:rsidP="00AC487C">
            <w:pPr>
              <w:tabs>
                <w:tab w:val="num" w:pos="480"/>
              </w:tabs>
              <w:rPr>
                <w:rFonts w:ascii="Arial" w:hAnsi="Arial" w:cs="Arial"/>
                <w:color w:val="404040" w:themeColor="text1" w:themeTint="BF"/>
                <w:sz w:val="22"/>
                <w:szCs w:val="22"/>
              </w:rPr>
            </w:pPr>
            <w:r w:rsidRPr="0050251D">
              <w:rPr>
                <w:rFonts w:ascii="Arial" w:hAnsi="Arial" w:cs="Arial"/>
                <w:color w:val="404040" w:themeColor="text1" w:themeTint="BF"/>
                <w:sz w:val="22"/>
                <w:szCs w:val="22"/>
              </w:rPr>
              <w:t>willing to change and accept change and to explore new ways of doing things and approaches</w:t>
            </w:r>
          </w:p>
          <w:p w14:paraId="59E4883D" w14:textId="77777777" w:rsidR="00F21A84" w:rsidRPr="0050251D" w:rsidRDefault="00F21A84" w:rsidP="00AC487C">
            <w:pPr>
              <w:ind w:left="360"/>
              <w:rPr>
                <w:rFonts w:ascii="Arial" w:hAnsi="Arial" w:cs="Arial"/>
                <w:color w:val="404040" w:themeColor="text1" w:themeTint="BF"/>
                <w:sz w:val="21"/>
                <w:szCs w:val="21"/>
              </w:rPr>
            </w:pPr>
          </w:p>
        </w:tc>
        <w:tc>
          <w:tcPr>
            <w:tcW w:w="4952" w:type="dxa"/>
            <w:gridSpan w:val="2"/>
          </w:tcPr>
          <w:p w14:paraId="2F4B6BFF" w14:textId="77777777" w:rsidR="00F21A84" w:rsidRPr="0050251D" w:rsidRDefault="00F21A84" w:rsidP="00AC487C">
            <w:pPr>
              <w:ind w:left="360"/>
              <w:rPr>
                <w:rFonts w:ascii="Arial" w:hAnsi="Arial" w:cs="Arial"/>
                <w:color w:val="404040" w:themeColor="text1" w:themeTint="BF"/>
                <w:sz w:val="21"/>
                <w:szCs w:val="21"/>
              </w:rPr>
            </w:pPr>
          </w:p>
        </w:tc>
      </w:tr>
      <w:tr w:rsidR="00F21A84" w:rsidRPr="0050251D" w14:paraId="674CB569" w14:textId="77777777" w:rsidTr="000C23EA">
        <w:tc>
          <w:tcPr>
            <w:tcW w:w="4677" w:type="dxa"/>
          </w:tcPr>
          <w:p w14:paraId="3256BA21" w14:textId="77777777" w:rsidR="00F21A84" w:rsidRPr="0050251D" w:rsidRDefault="00F21A84" w:rsidP="00AC487C">
            <w:pPr>
              <w:tabs>
                <w:tab w:val="num" w:pos="480"/>
              </w:tabs>
              <w:rPr>
                <w:rFonts w:ascii="Arial" w:hAnsi="Arial" w:cs="Arial"/>
                <w:color w:val="404040" w:themeColor="text1" w:themeTint="BF"/>
                <w:sz w:val="22"/>
                <w:szCs w:val="22"/>
              </w:rPr>
            </w:pPr>
            <w:r w:rsidRPr="0050251D">
              <w:rPr>
                <w:rFonts w:ascii="Arial" w:hAnsi="Arial" w:cs="Arial"/>
                <w:color w:val="404040" w:themeColor="text1" w:themeTint="BF"/>
                <w:sz w:val="22"/>
                <w:szCs w:val="22"/>
              </w:rPr>
              <w:t>Has a strong degree of personal integrity; able to adhere to standards of conduct based on a culture of equality and fairness</w:t>
            </w:r>
          </w:p>
          <w:p w14:paraId="442F49E5" w14:textId="77777777" w:rsidR="00F21A84" w:rsidRPr="0050251D" w:rsidRDefault="00F21A84" w:rsidP="00AC487C">
            <w:pPr>
              <w:ind w:left="360"/>
              <w:rPr>
                <w:rFonts w:ascii="Arial" w:hAnsi="Arial" w:cs="Arial"/>
                <w:color w:val="404040" w:themeColor="text1" w:themeTint="BF"/>
                <w:sz w:val="21"/>
                <w:szCs w:val="21"/>
              </w:rPr>
            </w:pPr>
          </w:p>
        </w:tc>
        <w:tc>
          <w:tcPr>
            <w:tcW w:w="4952" w:type="dxa"/>
            <w:gridSpan w:val="2"/>
          </w:tcPr>
          <w:p w14:paraId="6532C216" w14:textId="77777777" w:rsidR="00F21A84" w:rsidRPr="0050251D" w:rsidRDefault="00F21A84" w:rsidP="00AC487C">
            <w:pPr>
              <w:ind w:left="360"/>
              <w:rPr>
                <w:rFonts w:ascii="Arial" w:hAnsi="Arial" w:cs="Arial"/>
                <w:color w:val="404040" w:themeColor="text1" w:themeTint="BF"/>
                <w:sz w:val="21"/>
                <w:szCs w:val="21"/>
              </w:rPr>
            </w:pPr>
          </w:p>
        </w:tc>
      </w:tr>
      <w:tr w:rsidR="00F21A84" w:rsidRPr="0050251D" w14:paraId="25F3FD29" w14:textId="77777777" w:rsidTr="000C23EA">
        <w:tc>
          <w:tcPr>
            <w:tcW w:w="4677" w:type="dxa"/>
          </w:tcPr>
          <w:p w14:paraId="04D85ACF" w14:textId="77777777" w:rsidR="00F21A84" w:rsidRPr="0050251D" w:rsidRDefault="00F21A84" w:rsidP="00AC487C">
            <w:pPr>
              <w:rPr>
                <w:rFonts w:ascii="Arial" w:hAnsi="Arial" w:cs="Arial"/>
                <w:color w:val="404040" w:themeColor="text1" w:themeTint="BF"/>
                <w:sz w:val="21"/>
                <w:szCs w:val="21"/>
              </w:rPr>
            </w:pPr>
            <w:r w:rsidRPr="0050251D">
              <w:rPr>
                <w:rFonts w:ascii="Arial" w:hAnsi="Arial" w:cs="Arial"/>
                <w:color w:val="404040" w:themeColor="text1" w:themeTint="BF"/>
                <w:sz w:val="22"/>
                <w:szCs w:val="22"/>
              </w:rPr>
              <w:t>Demonstrates values consistent with those of the organisation</w:t>
            </w:r>
          </w:p>
        </w:tc>
        <w:tc>
          <w:tcPr>
            <w:tcW w:w="4952" w:type="dxa"/>
            <w:gridSpan w:val="2"/>
          </w:tcPr>
          <w:p w14:paraId="7B206C9F" w14:textId="77777777" w:rsidR="00F21A84" w:rsidRPr="0050251D" w:rsidRDefault="00F21A84" w:rsidP="00AC487C">
            <w:pPr>
              <w:ind w:left="360"/>
              <w:rPr>
                <w:rFonts w:ascii="Arial" w:hAnsi="Arial" w:cs="Arial"/>
                <w:color w:val="404040" w:themeColor="text1" w:themeTint="BF"/>
                <w:sz w:val="21"/>
                <w:szCs w:val="21"/>
              </w:rPr>
            </w:pPr>
          </w:p>
        </w:tc>
      </w:tr>
    </w:tbl>
    <w:p w14:paraId="3A7E18A0" w14:textId="77777777" w:rsidR="00F21A84" w:rsidRDefault="00F21A84" w:rsidP="00F21A84">
      <w:pPr>
        <w:pStyle w:val="BodyText"/>
        <w:spacing w:after="60" w:line="288" w:lineRule="auto"/>
        <w:rPr>
          <w:rFonts w:ascii="Arial" w:hAnsi="Arial" w:cs="Arial"/>
          <w:b/>
          <w:bCs/>
          <w:color w:val="00A878"/>
          <w:sz w:val="48"/>
          <w:szCs w:val="48"/>
        </w:rPr>
      </w:pPr>
    </w:p>
    <w:p w14:paraId="129ACAE9" w14:textId="55709EF0" w:rsidR="00D41551" w:rsidRPr="002F4840" w:rsidRDefault="00F21A84" w:rsidP="00F21A8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 2 – CBT Therapist</w:t>
      </w:r>
    </w:p>
    <w:p w14:paraId="6A863D83" w14:textId="57670D9B" w:rsidR="00D41551" w:rsidRDefault="00D41551" w:rsidP="00F21A84">
      <w:pPr>
        <w:pStyle w:val="BodyText"/>
        <w:spacing w:after="60" w:line="288" w:lineRule="auto"/>
        <w:rPr>
          <w:rFonts w:ascii="Arial" w:hAnsi="Arial" w:cs="Arial"/>
          <w:b/>
          <w:bCs/>
          <w:color w:val="00A878"/>
          <w:sz w:val="48"/>
          <w:szCs w:val="48"/>
        </w:rPr>
      </w:pPr>
      <w:r>
        <w:rPr>
          <w:rFonts w:ascii="Arial" w:eastAsiaTheme="minorEastAsia" w:hAnsi="Arial" w:cs="Arial"/>
          <w:b/>
          <w:bCs/>
          <w:color w:val="2B4250"/>
          <w:sz w:val="32"/>
          <w:szCs w:val="32"/>
        </w:rPr>
        <w:t>Qualifications</w:t>
      </w:r>
    </w:p>
    <w:tbl>
      <w:tblPr>
        <w:tblStyle w:val="TableGridLight"/>
        <w:tblW w:w="9923" w:type="dxa"/>
        <w:tblLook w:val="04A0" w:firstRow="1" w:lastRow="0" w:firstColumn="1" w:lastColumn="0" w:noHBand="0" w:noVBand="1"/>
      </w:tblPr>
      <w:tblGrid>
        <w:gridCol w:w="4815"/>
        <w:gridCol w:w="5108"/>
      </w:tblGrid>
      <w:tr w:rsidR="00C55DA6" w:rsidRPr="00FB0433" w14:paraId="6A403B6F" w14:textId="77777777" w:rsidTr="009B31BA">
        <w:tc>
          <w:tcPr>
            <w:tcW w:w="4815" w:type="dxa"/>
          </w:tcPr>
          <w:p w14:paraId="4B72F3FC" w14:textId="77777777" w:rsidR="00C55DA6" w:rsidRPr="00FB0433" w:rsidRDefault="00C55DA6" w:rsidP="00AC487C">
            <w:pPr>
              <w:jc w:val="center"/>
              <w:rPr>
                <w:rFonts w:ascii="Arial Bold" w:hAnsi="Arial Bold" w:cs="Arial Bold"/>
                <w:bCs/>
                <w:color w:val="2A3B4C"/>
                <w:sz w:val="22"/>
                <w:szCs w:val="22"/>
              </w:rPr>
            </w:pPr>
            <w:r w:rsidRPr="00FB0433">
              <w:rPr>
                <w:rFonts w:ascii="Arial Bold" w:hAnsi="Arial Bold" w:cs="Arial Bold"/>
                <w:bCs/>
                <w:color w:val="2A3B4C"/>
                <w:sz w:val="22"/>
                <w:szCs w:val="22"/>
              </w:rPr>
              <w:t>Essential</w:t>
            </w:r>
          </w:p>
        </w:tc>
        <w:tc>
          <w:tcPr>
            <w:tcW w:w="5108" w:type="dxa"/>
          </w:tcPr>
          <w:p w14:paraId="1406F70C" w14:textId="77777777" w:rsidR="00C55DA6" w:rsidRPr="00FB0433" w:rsidRDefault="00C55DA6" w:rsidP="00AC487C">
            <w:pPr>
              <w:jc w:val="center"/>
              <w:rPr>
                <w:rFonts w:ascii="Arial Bold" w:hAnsi="Arial Bold" w:cs="Arial Bold"/>
                <w:bCs/>
                <w:color w:val="2A3B4C"/>
                <w:sz w:val="22"/>
                <w:szCs w:val="22"/>
              </w:rPr>
            </w:pPr>
            <w:r w:rsidRPr="00FB0433">
              <w:rPr>
                <w:rFonts w:ascii="Arial Bold" w:hAnsi="Arial Bold" w:cs="Arial Bold"/>
                <w:bCs/>
                <w:color w:val="2A3B4C"/>
                <w:sz w:val="22"/>
                <w:szCs w:val="22"/>
              </w:rPr>
              <w:t>Desirable</w:t>
            </w:r>
          </w:p>
        </w:tc>
      </w:tr>
      <w:tr w:rsidR="00C55DA6" w:rsidRPr="0050251D" w14:paraId="7CADAC5F" w14:textId="77777777" w:rsidTr="009B31BA">
        <w:tc>
          <w:tcPr>
            <w:tcW w:w="4815" w:type="dxa"/>
          </w:tcPr>
          <w:p w14:paraId="3D34F461" w14:textId="77777777" w:rsidR="00C55DA6" w:rsidRPr="0050251D" w:rsidRDefault="00C55DA6" w:rsidP="00AC487C">
            <w:pPr>
              <w:rPr>
                <w:rFonts w:ascii="Arial" w:eastAsia="Times New Roman" w:hAnsi="Arial" w:cs="Arial"/>
                <w:color w:val="404040" w:themeColor="text1" w:themeTint="BF"/>
                <w:sz w:val="22"/>
                <w:szCs w:val="22"/>
              </w:rPr>
            </w:pPr>
            <w:r w:rsidRPr="0050251D">
              <w:rPr>
                <w:rFonts w:ascii="Arial" w:eastAsia="Times New Roman" w:hAnsi="Arial" w:cs="Arial"/>
                <w:color w:val="404040" w:themeColor="text1" w:themeTint="BF"/>
                <w:sz w:val="22"/>
                <w:szCs w:val="22"/>
              </w:rPr>
              <w:t>Professional degree relevant to practitioner career in CYP MH</w:t>
            </w:r>
          </w:p>
          <w:p w14:paraId="33900C06"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382A1367" w14:textId="77777777" w:rsidR="00C55DA6" w:rsidRPr="0050251D" w:rsidRDefault="00C55DA6" w:rsidP="00AC487C">
            <w:pPr>
              <w:rPr>
                <w:rFonts w:ascii="Arial" w:eastAsia="Times New Roman" w:hAnsi="Arial" w:cs="Times New Roman"/>
                <w:color w:val="404040" w:themeColor="text1" w:themeTint="BF"/>
                <w:sz w:val="22"/>
                <w:szCs w:val="22"/>
              </w:rPr>
            </w:pPr>
            <w:r w:rsidRPr="0050251D">
              <w:rPr>
                <w:rFonts w:ascii="Arial" w:eastAsia="Times New Roman" w:hAnsi="Arial" w:cs="Times New Roman"/>
                <w:color w:val="404040" w:themeColor="text1" w:themeTint="BF"/>
                <w:sz w:val="22"/>
                <w:szCs w:val="22"/>
              </w:rPr>
              <w:t>Maintains a portfolio of CPD in line with regulatory body standards</w:t>
            </w:r>
          </w:p>
          <w:p w14:paraId="41372C5C"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0ECBA6DD" w14:textId="77777777" w:rsidTr="009B31BA">
        <w:tc>
          <w:tcPr>
            <w:tcW w:w="4815" w:type="dxa"/>
          </w:tcPr>
          <w:p w14:paraId="2DBAA862" w14:textId="77777777" w:rsidR="00C55DA6" w:rsidRPr="0050251D" w:rsidRDefault="00C55DA6" w:rsidP="00AC487C">
            <w:pPr>
              <w:rPr>
                <w:rFonts w:ascii="Arial" w:eastAsia="Times New Roman" w:hAnsi="Arial" w:cs="Arial"/>
                <w:color w:val="404040" w:themeColor="text1" w:themeTint="BF"/>
                <w:sz w:val="22"/>
                <w:szCs w:val="22"/>
              </w:rPr>
            </w:pPr>
            <w:r w:rsidRPr="0050251D">
              <w:rPr>
                <w:rFonts w:ascii="Arial" w:eastAsia="Times New Roman" w:hAnsi="Arial" w:cs="Arial"/>
                <w:color w:val="404040" w:themeColor="text1" w:themeTint="BF"/>
                <w:sz w:val="22"/>
                <w:szCs w:val="22"/>
              </w:rPr>
              <w:t>HCPC-registered and/or appropriate professional body registration (</w:t>
            </w:r>
            <w:proofErr w:type="gramStart"/>
            <w:r w:rsidRPr="0050251D">
              <w:rPr>
                <w:rFonts w:ascii="Arial" w:eastAsia="Times New Roman" w:hAnsi="Arial" w:cs="Arial"/>
                <w:color w:val="404040" w:themeColor="text1" w:themeTint="BF"/>
                <w:sz w:val="22"/>
                <w:szCs w:val="22"/>
              </w:rPr>
              <w:t>e.g.</w:t>
            </w:r>
            <w:proofErr w:type="gramEnd"/>
            <w:r w:rsidRPr="0050251D">
              <w:rPr>
                <w:rFonts w:ascii="Arial" w:eastAsia="Times New Roman" w:hAnsi="Arial" w:cs="Arial"/>
                <w:color w:val="404040" w:themeColor="text1" w:themeTint="BF"/>
                <w:sz w:val="22"/>
                <w:szCs w:val="22"/>
              </w:rPr>
              <w:t xml:space="preserve"> BABCP)</w:t>
            </w:r>
          </w:p>
          <w:p w14:paraId="6CDA726B"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13646344" w14:textId="77777777" w:rsidR="00C55DA6" w:rsidRPr="0050251D" w:rsidRDefault="00C55DA6" w:rsidP="00AC487C">
            <w:pPr>
              <w:rPr>
                <w:rFonts w:ascii="Arial" w:eastAsia="Times New Roman" w:hAnsi="Arial" w:cs="Arial"/>
                <w:color w:val="404040" w:themeColor="text1" w:themeTint="BF"/>
                <w:sz w:val="22"/>
                <w:szCs w:val="22"/>
              </w:rPr>
            </w:pPr>
            <w:r w:rsidRPr="0050251D">
              <w:rPr>
                <w:rFonts w:ascii="Arial" w:eastAsia="Times New Roman" w:hAnsi="Arial" w:cs="Arial"/>
                <w:color w:val="404040" w:themeColor="text1" w:themeTint="BF"/>
                <w:sz w:val="22"/>
                <w:szCs w:val="22"/>
              </w:rPr>
              <w:t>Clinical CBT supervision qualification</w:t>
            </w:r>
          </w:p>
          <w:p w14:paraId="0D40ECDE"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2744F457" w14:textId="77777777" w:rsidTr="009B31BA">
        <w:tc>
          <w:tcPr>
            <w:tcW w:w="4815" w:type="dxa"/>
          </w:tcPr>
          <w:p w14:paraId="35CD3830" w14:textId="77777777" w:rsidR="00C55DA6" w:rsidRPr="0050251D" w:rsidRDefault="00C55DA6" w:rsidP="00AC487C">
            <w:pPr>
              <w:rPr>
                <w:rFonts w:ascii="Arial" w:eastAsia="Times New Roman" w:hAnsi="Arial" w:cs="Times New Roman"/>
                <w:color w:val="404040" w:themeColor="text1" w:themeTint="BF"/>
                <w:sz w:val="22"/>
                <w:szCs w:val="22"/>
              </w:rPr>
            </w:pPr>
            <w:r w:rsidRPr="0050251D">
              <w:rPr>
                <w:rFonts w:ascii="Arial" w:eastAsia="Times New Roman" w:hAnsi="Arial" w:cs="Times New Roman"/>
                <w:color w:val="404040" w:themeColor="text1" w:themeTint="BF"/>
                <w:sz w:val="22"/>
                <w:szCs w:val="22"/>
              </w:rPr>
              <w:t xml:space="preserve">Teaching, training or mentorship qualification </w:t>
            </w:r>
            <w:r w:rsidRPr="0050251D">
              <w:rPr>
                <w:rFonts w:ascii="Arial" w:eastAsia="Times New Roman" w:hAnsi="Arial" w:cs="Times New Roman"/>
                <w:i/>
                <w:iCs/>
                <w:color w:val="404040" w:themeColor="text1" w:themeTint="BF"/>
                <w:sz w:val="22"/>
                <w:szCs w:val="22"/>
              </w:rPr>
              <w:t>or</w:t>
            </w:r>
            <w:r w:rsidRPr="0050251D">
              <w:rPr>
                <w:rFonts w:ascii="Arial" w:eastAsia="Times New Roman" w:hAnsi="Arial" w:cs="Times New Roman"/>
                <w:color w:val="404040" w:themeColor="text1" w:themeTint="BF"/>
                <w:sz w:val="22"/>
                <w:szCs w:val="22"/>
              </w:rPr>
              <w:t xml:space="preserve"> experience</w:t>
            </w:r>
          </w:p>
          <w:p w14:paraId="1CF1635B"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737D4C55" w14:textId="77777777" w:rsidR="00C55DA6" w:rsidRPr="0050251D" w:rsidRDefault="00C55DA6" w:rsidP="00AC487C">
            <w:pPr>
              <w:pStyle w:val="Default"/>
              <w:rPr>
                <w:rFonts w:ascii="Arial" w:hAnsi="Arial" w:cs="Arial"/>
                <w:color w:val="404040" w:themeColor="text1" w:themeTint="BF"/>
                <w:sz w:val="22"/>
                <w:szCs w:val="22"/>
                <w:lang w:val="en-GB"/>
              </w:rPr>
            </w:pPr>
            <w:r w:rsidRPr="0050251D">
              <w:rPr>
                <w:rFonts w:ascii="Arial" w:hAnsi="Arial" w:cs="Arial"/>
                <w:color w:val="404040" w:themeColor="text1" w:themeTint="BF"/>
                <w:sz w:val="22"/>
                <w:szCs w:val="22"/>
                <w:lang w:val="en-GB"/>
              </w:rPr>
              <w:t>Leadership and management qualification</w:t>
            </w:r>
          </w:p>
          <w:p w14:paraId="28E65483"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137687B1" w14:textId="77777777" w:rsidTr="009B31BA">
        <w:tc>
          <w:tcPr>
            <w:tcW w:w="4815" w:type="dxa"/>
          </w:tcPr>
          <w:p w14:paraId="1B5E83C7" w14:textId="77777777" w:rsidR="00C55DA6" w:rsidRPr="0050251D" w:rsidRDefault="00C55DA6" w:rsidP="00AC487C">
            <w:pPr>
              <w:rPr>
                <w:rFonts w:ascii="Arial" w:eastAsia="Times New Roman" w:hAnsi="Arial" w:cs="Arial"/>
                <w:color w:val="404040" w:themeColor="text1" w:themeTint="BF"/>
                <w:sz w:val="22"/>
                <w:szCs w:val="22"/>
              </w:rPr>
            </w:pPr>
            <w:r w:rsidRPr="0050251D">
              <w:rPr>
                <w:rFonts w:ascii="Arial" w:eastAsia="Times New Roman" w:hAnsi="Arial" w:cs="Arial"/>
                <w:color w:val="404040" w:themeColor="text1" w:themeTint="BF"/>
                <w:sz w:val="22"/>
                <w:szCs w:val="22"/>
              </w:rPr>
              <w:t xml:space="preserve">Clinical CBT supervision experience </w:t>
            </w:r>
          </w:p>
          <w:p w14:paraId="13F2186D"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499FCABD" w14:textId="77777777" w:rsidR="00C55DA6" w:rsidRPr="0050251D" w:rsidRDefault="00C55DA6" w:rsidP="00AC487C">
            <w:pPr>
              <w:rPr>
                <w:rFonts w:ascii="Arial" w:eastAsia="Times New Roman" w:hAnsi="Arial" w:cs="Arial"/>
                <w:color w:val="404040" w:themeColor="text1" w:themeTint="BF"/>
                <w:sz w:val="22"/>
                <w:szCs w:val="22"/>
              </w:rPr>
            </w:pPr>
            <w:r w:rsidRPr="0050251D">
              <w:rPr>
                <w:rFonts w:ascii="Arial" w:eastAsia="Times New Roman" w:hAnsi="Arial" w:cs="Arial"/>
                <w:color w:val="404040" w:themeColor="text1" w:themeTint="BF"/>
                <w:sz w:val="22"/>
                <w:szCs w:val="22"/>
              </w:rPr>
              <w:t>Specific CPD modules relevant to Children and Young People’s Mental Health (CYP MH)</w:t>
            </w:r>
          </w:p>
          <w:p w14:paraId="123196E5" w14:textId="77777777" w:rsidR="00C55DA6" w:rsidRPr="0050251D" w:rsidRDefault="00C55DA6" w:rsidP="00AC487C">
            <w:pPr>
              <w:ind w:left="360"/>
              <w:rPr>
                <w:rFonts w:ascii="Arial" w:hAnsi="Arial" w:cs="Arial"/>
                <w:color w:val="404040" w:themeColor="text1" w:themeTint="BF"/>
                <w:sz w:val="21"/>
                <w:szCs w:val="21"/>
              </w:rPr>
            </w:pPr>
          </w:p>
        </w:tc>
      </w:tr>
    </w:tbl>
    <w:p w14:paraId="4D5C1ACF" w14:textId="77777777" w:rsidR="00C55DA6" w:rsidRDefault="00C55DA6" w:rsidP="00C55DA6">
      <w:pPr>
        <w:spacing w:beforeLines="40" w:before="96" w:afterLines="40" w:after="96" w:line="276" w:lineRule="auto"/>
        <w:rPr>
          <w:rFonts w:ascii="Arial Bold" w:hAnsi="Arial Bold" w:cs="Arial Bold"/>
          <w:bCs/>
          <w:color w:val="00A878"/>
        </w:rPr>
      </w:pPr>
    </w:p>
    <w:tbl>
      <w:tblPr>
        <w:tblStyle w:val="TableGridLight"/>
        <w:tblW w:w="9923" w:type="dxa"/>
        <w:tblLook w:val="04A0" w:firstRow="1" w:lastRow="0" w:firstColumn="1" w:lastColumn="0" w:noHBand="0" w:noVBand="1"/>
      </w:tblPr>
      <w:tblGrid>
        <w:gridCol w:w="4815"/>
        <w:gridCol w:w="5108"/>
      </w:tblGrid>
      <w:tr w:rsidR="00C55DA6" w:rsidRPr="002F3BC3" w14:paraId="21A02707" w14:textId="77777777" w:rsidTr="001F2AE0">
        <w:trPr>
          <w:trHeight w:val="486"/>
        </w:trPr>
        <w:tc>
          <w:tcPr>
            <w:tcW w:w="9923" w:type="dxa"/>
            <w:gridSpan w:val="2"/>
            <w:tcBorders>
              <w:top w:val="nil"/>
              <w:left w:val="nil"/>
              <w:bottom w:val="nil"/>
              <w:right w:val="nil"/>
            </w:tcBorders>
          </w:tcPr>
          <w:p w14:paraId="617D5E86" w14:textId="7AB53E78" w:rsidR="00C55DA6" w:rsidRPr="00D41551" w:rsidRDefault="00D41551" w:rsidP="00AC487C">
            <w:pPr>
              <w:rPr>
                <w:rFonts w:ascii="Arial" w:hAnsi="Arial" w:cs="Arial"/>
                <w:b/>
                <w:color w:val="2A3B4C"/>
              </w:rPr>
            </w:pPr>
            <w:r w:rsidRPr="00D41551">
              <w:rPr>
                <w:rFonts w:ascii="Arial" w:hAnsi="Arial" w:cs="Arial"/>
                <w:b/>
                <w:color w:val="2A3B4C"/>
                <w:sz w:val="32"/>
                <w:szCs w:val="32"/>
              </w:rPr>
              <w:t>Experience</w:t>
            </w:r>
          </w:p>
        </w:tc>
      </w:tr>
      <w:tr w:rsidR="00C55DA6" w:rsidRPr="00FB0433" w14:paraId="6295EC48" w14:textId="77777777" w:rsidTr="001F2AE0">
        <w:tc>
          <w:tcPr>
            <w:tcW w:w="4815" w:type="dxa"/>
            <w:tcBorders>
              <w:right w:val="single" w:sz="4" w:space="0" w:color="A6A6A6" w:themeColor="background1" w:themeShade="A6"/>
            </w:tcBorders>
          </w:tcPr>
          <w:p w14:paraId="1806040C" w14:textId="77777777" w:rsidR="00C55DA6" w:rsidRPr="00FB0433" w:rsidRDefault="00C55DA6" w:rsidP="00AC487C">
            <w:pPr>
              <w:jc w:val="center"/>
              <w:rPr>
                <w:rFonts w:ascii="Arial Bold" w:hAnsi="Arial Bold" w:cs="Arial Bold"/>
                <w:bCs/>
                <w:color w:val="2A3B4C"/>
                <w:sz w:val="22"/>
                <w:szCs w:val="22"/>
              </w:rPr>
            </w:pPr>
            <w:r w:rsidRPr="00FB0433">
              <w:rPr>
                <w:rFonts w:ascii="Arial Bold" w:hAnsi="Arial Bold" w:cs="Arial Bold"/>
                <w:bCs/>
                <w:color w:val="2A3B4C"/>
                <w:sz w:val="22"/>
                <w:szCs w:val="22"/>
              </w:rPr>
              <w:t>Essential</w:t>
            </w:r>
          </w:p>
        </w:tc>
        <w:tc>
          <w:tcPr>
            <w:tcW w:w="5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D6054B" w14:textId="77777777" w:rsidR="00C55DA6" w:rsidRPr="00FB0433" w:rsidRDefault="00C55DA6" w:rsidP="00AC487C">
            <w:pPr>
              <w:jc w:val="center"/>
              <w:rPr>
                <w:rFonts w:ascii="Arial Bold" w:hAnsi="Arial Bold" w:cs="Arial Bold"/>
                <w:bCs/>
                <w:color w:val="2A3B4C"/>
                <w:sz w:val="22"/>
                <w:szCs w:val="22"/>
              </w:rPr>
            </w:pPr>
            <w:r w:rsidRPr="00FB0433">
              <w:rPr>
                <w:rFonts w:ascii="Arial Bold" w:hAnsi="Arial Bold" w:cs="Arial Bold"/>
                <w:bCs/>
                <w:color w:val="2A3B4C"/>
                <w:sz w:val="22"/>
                <w:szCs w:val="22"/>
              </w:rPr>
              <w:t>Desirable</w:t>
            </w:r>
          </w:p>
        </w:tc>
      </w:tr>
      <w:tr w:rsidR="00C55DA6" w:rsidRPr="0050251D" w14:paraId="63E69C35" w14:textId="77777777" w:rsidTr="001F2AE0">
        <w:tc>
          <w:tcPr>
            <w:tcW w:w="4815" w:type="dxa"/>
            <w:tcBorders>
              <w:top w:val="single" w:sz="4" w:space="0" w:color="A6A6A6" w:themeColor="background1" w:themeShade="A6"/>
            </w:tcBorders>
          </w:tcPr>
          <w:p w14:paraId="2C965E6C" w14:textId="77777777" w:rsidR="00C55DA6" w:rsidRPr="0050251D" w:rsidRDefault="00C55DA6" w:rsidP="00AC487C">
            <w:pPr>
              <w:rPr>
                <w:rFonts w:ascii="Arial" w:hAnsi="Arial" w:cs="Arial"/>
                <w:color w:val="404040" w:themeColor="text1" w:themeTint="BF"/>
                <w:sz w:val="22"/>
                <w:szCs w:val="22"/>
              </w:rPr>
            </w:pPr>
            <w:r w:rsidRPr="0050251D">
              <w:rPr>
                <w:rFonts w:ascii="Arial" w:eastAsia="Calibri" w:hAnsi="Arial" w:cs="Arial"/>
                <w:color w:val="404040" w:themeColor="text1" w:themeTint="BF"/>
                <w:sz w:val="22"/>
                <w:szCs w:val="22"/>
                <w:lang w:eastAsia="en-GB"/>
              </w:rPr>
              <w:t xml:space="preserve">Experience of working with children, young </w:t>
            </w:r>
            <w:proofErr w:type="gramStart"/>
            <w:r w:rsidRPr="0050251D">
              <w:rPr>
                <w:rFonts w:ascii="Arial" w:eastAsia="Calibri" w:hAnsi="Arial" w:cs="Arial"/>
                <w:color w:val="404040" w:themeColor="text1" w:themeTint="BF"/>
                <w:sz w:val="22"/>
                <w:szCs w:val="22"/>
                <w:lang w:eastAsia="en-GB"/>
              </w:rPr>
              <w:t>people</w:t>
            </w:r>
            <w:proofErr w:type="gramEnd"/>
            <w:r w:rsidRPr="0050251D">
              <w:rPr>
                <w:rFonts w:ascii="Arial" w:eastAsia="Calibri" w:hAnsi="Arial" w:cs="Arial"/>
                <w:color w:val="404040" w:themeColor="text1" w:themeTint="BF"/>
                <w:sz w:val="22"/>
                <w:szCs w:val="22"/>
                <w:lang w:eastAsia="en-GB"/>
              </w:rPr>
              <w:t xml:space="preserve"> and families.</w:t>
            </w:r>
          </w:p>
          <w:p w14:paraId="1FB12E07" w14:textId="77777777" w:rsidR="00C55DA6" w:rsidRPr="0050251D" w:rsidRDefault="00C55DA6" w:rsidP="00AC487C">
            <w:pPr>
              <w:ind w:left="360"/>
              <w:rPr>
                <w:rFonts w:ascii="Arial" w:hAnsi="Arial" w:cs="Arial"/>
                <w:color w:val="404040" w:themeColor="text1" w:themeTint="BF"/>
                <w:sz w:val="21"/>
                <w:szCs w:val="21"/>
              </w:rPr>
            </w:pPr>
          </w:p>
        </w:tc>
        <w:tc>
          <w:tcPr>
            <w:tcW w:w="5108" w:type="dxa"/>
            <w:tcBorders>
              <w:top w:val="single" w:sz="4" w:space="0" w:color="A6A6A6" w:themeColor="background1" w:themeShade="A6"/>
            </w:tcBorders>
          </w:tcPr>
          <w:p w14:paraId="6B3F7F62" w14:textId="77777777" w:rsidR="00C55DA6" w:rsidRPr="0050251D" w:rsidRDefault="00C55DA6" w:rsidP="00AC487C">
            <w:pPr>
              <w:rPr>
                <w:rFonts w:ascii="Arial" w:hAnsi="Arial" w:cs="Arial"/>
                <w:iCs/>
                <w:color w:val="404040" w:themeColor="text1" w:themeTint="BF"/>
                <w:sz w:val="22"/>
                <w:szCs w:val="22"/>
              </w:rPr>
            </w:pPr>
            <w:r w:rsidRPr="0050251D">
              <w:rPr>
                <w:rFonts w:ascii="Arial" w:hAnsi="Arial" w:cs="Arial"/>
                <w:iCs/>
                <w:color w:val="404040" w:themeColor="text1" w:themeTint="BF"/>
                <w:sz w:val="22"/>
                <w:szCs w:val="22"/>
              </w:rPr>
              <w:t>Experience of delivering CBT-informed supervision</w:t>
            </w:r>
          </w:p>
          <w:p w14:paraId="7E06BF52"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381C6D5C" w14:textId="77777777" w:rsidTr="009B31BA">
        <w:tc>
          <w:tcPr>
            <w:tcW w:w="4815" w:type="dxa"/>
          </w:tcPr>
          <w:p w14:paraId="21037AFE" w14:textId="77777777" w:rsidR="00C55DA6" w:rsidRPr="0050251D" w:rsidRDefault="00C55DA6" w:rsidP="00AC487C">
            <w:pPr>
              <w:rPr>
                <w:rFonts w:ascii="Arial" w:hAnsi="Arial" w:cs="Arial"/>
                <w:iCs/>
                <w:color w:val="404040" w:themeColor="text1" w:themeTint="BF"/>
                <w:sz w:val="22"/>
                <w:szCs w:val="22"/>
              </w:rPr>
            </w:pPr>
            <w:r w:rsidRPr="0050251D">
              <w:rPr>
                <w:rFonts w:ascii="Arial" w:hAnsi="Arial" w:cs="Arial"/>
                <w:iCs/>
                <w:color w:val="404040" w:themeColor="text1" w:themeTint="BF"/>
                <w:sz w:val="22"/>
                <w:szCs w:val="22"/>
              </w:rPr>
              <w:t>At least two years’ experience working therapeutically, clinically and/or consultatively within a CYP Educational or Mental Health Setting, with children and young people with mental health difficulties and their families</w:t>
            </w:r>
          </w:p>
          <w:p w14:paraId="1D921EAB"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09AF4909"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Working in community or primary care-based teams</w:t>
            </w:r>
          </w:p>
          <w:p w14:paraId="2491999D" w14:textId="77777777" w:rsidR="00C55DA6" w:rsidRPr="0050251D" w:rsidRDefault="00C55DA6" w:rsidP="00AC487C">
            <w:pPr>
              <w:rPr>
                <w:rFonts w:ascii="Arial" w:hAnsi="Arial" w:cs="Arial"/>
                <w:color w:val="404040" w:themeColor="text1" w:themeTint="BF"/>
                <w:sz w:val="22"/>
                <w:szCs w:val="22"/>
              </w:rPr>
            </w:pPr>
          </w:p>
          <w:p w14:paraId="00BEF07C"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7E64EF05" w14:textId="77777777" w:rsidTr="009B31BA">
        <w:tc>
          <w:tcPr>
            <w:tcW w:w="4815" w:type="dxa"/>
          </w:tcPr>
          <w:p w14:paraId="359C31A0"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 xml:space="preserve">Experience in the teaching and training of others in healthcare and/or education settings </w:t>
            </w:r>
            <w:proofErr w:type="gramStart"/>
            <w:r w:rsidRPr="0050251D">
              <w:rPr>
                <w:rFonts w:ascii="Arial" w:hAnsi="Arial" w:cs="Arial"/>
                <w:color w:val="404040" w:themeColor="text1" w:themeTint="BF"/>
                <w:sz w:val="22"/>
                <w:szCs w:val="22"/>
              </w:rPr>
              <w:t>e.g.</w:t>
            </w:r>
            <w:proofErr w:type="gramEnd"/>
            <w:r w:rsidRPr="0050251D">
              <w:rPr>
                <w:rFonts w:ascii="Arial" w:hAnsi="Arial" w:cs="Arial"/>
                <w:color w:val="404040" w:themeColor="text1" w:themeTint="BF"/>
                <w:sz w:val="22"/>
                <w:szCs w:val="22"/>
              </w:rPr>
              <w:t xml:space="preserve"> clinical, academic</w:t>
            </w:r>
          </w:p>
          <w:p w14:paraId="442885D7"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61A36437"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Experience of whole-school approach to wellbeing</w:t>
            </w:r>
          </w:p>
          <w:p w14:paraId="54488D63"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4F8D89E5" w14:textId="77777777" w:rsidTr="009B31BA">
        <w:tc>
          <w:tcPr>
            <w:tcW w:w="4815" w:type="dxa"/>
          </w:tcPr>
          <w:p w14:paraId="01328DC7"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Experience of delivering CBT-informed practice</w:t>
            </w:r>
          </w:p>
          <w:p w14:paraId="0B75C19F"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3F919853" w14:textId="77777777" w:rsidR="00C55DA6" w:rsidRPr="0050251D" w:rsidRDefault="00C55DA6" w:rsidP="00AC487C">
            <w:pPr>
              <w:rPr>
                <w:rFonts w:ascii="Arial" w:hAnsi="Arial" w:cs="Arial"/>
                <w:color w:val="404040" w:themeColor="text1" w:themeTint="BF"/>
                <w:sz w:val="21"/>
                <w:szCs w:val="21"/>
              </w:rPr>
            </w:pPr>
            <w:r w:rsidRPr="0050251D">
              <w:rPr>
                <w:rFonts w:ascii="Arial" w:hAnsi="Arial" w:cs="Arial"/>
                <w:color w:val="404040" w:themeColor="text1" w:themeTint="BF"/>
                <w:sz w:val="22"/>
                <w:szCs w:val="22"/>
              </w:rPr>
              <w:t>Experience of developing clinical policies/procedures</w:t>
            </w:r>
          </w:p>
        </w:tc>
      </w:tr>
      <w:tr w:rsidR="00C55DA6" w:rsidRPr="0050251D" w14:paraId="0DD78A99" w14:textId="77777777" w:rsidTr="009B31BA">
        <w:tc>
          <w:tcPr>
            <w:tcW w:w="4815" w:type="dxa"/>
          </w:tcPr>
          <w:p w14:paraId="03F00158"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Experience of multi-agency collaborative working</w:t>
            </w:r>
          </w:p>
          <w:p w14:paraId="297036B5" w14:textId="77777777" w:rsidR="00C55DA6" w:rsidRPr="0050251D" w:rsidRDefault="00C55DA6" w:rsidP="00AC487C">
            <w:pPr>
              <w:rPr>
                <w:rFonts w:ascii="Arial" w:hAnsi="Arial" w:cs="Arial"/>
                <w:color w:val="404040" w:themeColor="text1" w:themeTint="BF"/>
                <w:sz w:val="22"/>
                <w:szCs w:val="22"/>
              </w:rPr>
            </w:pPr>
          </w:p>
        </w:tc>
        <w:tc>
          <w:tcPr>
            <w:tcW w:w="5108" w:type="dxa"/>
          </w:tcPr>
          <w:p w14:paraId="50EF77E6"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3ED65F4D" w14:textId="77777777" w:rsidTr="009B31BA">
        <w:tc>
          <w:tcPr>
            <w:tcW w:w="4815" w:type="dxa"/>
          </w:tcPr>
          <w:p w14:paraId="20ECD378"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Experience of monitoring service performance and clinical outcomes</w:t>
            </w:r>
          </w:p>
          <w:p w14:paraId="38796BCD" w14:textId="77777777" w:rsidR="00C55DA6" w:rsidRPr="0050251D" w:rsidRDefault="00C55DA6" w:rsidP="00AC487C">
            <w:pPr>
              <w:rPr>
                <w:rFonts w:ascii="Arial" w:hAnsi="Arial" w:cs="Arial"/>
                <w:color w:val="404040" w:themeColor="text1" w:themeTint="BF"/>
                <w:sz w:val="22"/>
                <w:szCs w:val="22"/>
              </w:rPr>
            </w:pPr>
          </w:p>
        </w:tc>
        <w:tc>
          <w:tcPr>
            <w:tcW w:w="5108" w:type="dxa"/>
          </w:tcPr>
          <w:p w14:paraId="25295CB5"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4276BCCC" w14:textId="77777777" w:rsidTr="001F2AE0">
        <w:tc>
          <w:tcPr>
            <w:tcW w:w="4815" w:type="dxa"/>
            <w:tcBorders>
              <w:bottom w:val="single" w:sz="4" w:space="0" w:color="BFBFBF" w:themeColor="background1" w:themeShade="BF"/>
            </w:tcBorders>
          </w:tcPr>
          <w:p w14:paraId="4112D4C1"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Experience in the supervision and management of other staff</w:t>
            </w:r>
          </w:p>
          <w:p w14:paraId="0A78CA68" w14:textId="77777777" w:rsidR="00C55DA6" w:rsidRPr="0050251D" w:rsidRDefault="00C55DA6" w:rsidP="00AC487C">
            <w:pPr>
              <w:rPr>
                <w:rFonts w:ascii="Arial" w:hAnsi="Arial" w:cs="Arial"/>
                <w:color w:val="404040" w:themeColor="text1" w:themeTint="BF"/>
                <w:sz w:val="22"/>
                <w:szCs w:val="22"/>
              </w:rPr>
            </w:pPr>
          </w:p>
        </w:tc>
        <w:tc>
          <w:tcPr>
            <w:tcW w:w="5108" w:type="dxa"/>
            <w:tcBorders>
              <w:bottom w:val="single" w:sz="4" w:space="0" w:color="BFBFBF" w:themeColor="background1" w:themeShade="BF"/>
            </w:tcBorders>
          </w:tcPr>
          <w:p w14:paraId="56F9A689"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13F58201" w14:textId="77777777" w:rsidTr="001F2AE0">
        <w:tc>
          <w:tcPr>
            <w:tcW w:w="4815" w:type="dxa"/>
            <w:tcBorders>
              <w:bottom w:val="single" w:sz="4" w:space="0" w:color="A6A6A6" w:themeColor="background1" w:themeShade="A6"/>
            </w:tcBorders>
          </w:tcPr>
          <w:p w14:paraId="6035AE95" w14:textId="77777777" w:rsidR="00C55DA6" w:rsidRPr="0050251D" w:rsidRDefault="00C55DA6" w:rsidP="00AC487C">
            <w:pPr>
              <w:pStyle w:val="Footer"/>
              <w:rPr>
                <w:rFonts w:ascii="Arial" w:hAnsi="Arial" w:cs="Arial"/>
                <w:color w:val="404040" w:themeColor="text1" w:themeTint="BF"/>
                <w:sz w:val="22"/>
                <w:szCs w:val="22"/>
              </w:rPr>
            </w:pPr>
            <w:r w:rsidRPr="0050251D">
              <w:rPr>
                <w:rFonts w:ascii="Arial" w:hAnsi="Arial" w:cs="Arial"/>
                <w:color w:val="404040" w:themeColor="text1" w:themeTint="BF"/>
                <w:sz w:val="22"/>
                <w:szCs w:val="22"/>
              </w:rPr>
              <w:t>Ability to form excellent working relationships with colleagues and work flexibly with others in multidisciplinary and multi-agency settings</w:t>
            </w:r>
          </w:p>
          <w:p w14:paraId="0677671E" w14:textId="77777777" w:rsidR="00C55DA6" w:rsidRPr="0050251D" w:rsidRDefault="00C55DA6" w:rsidP="00AC487C">
            <w:pPr>
              <w:rPr>
                <w:rFonts w:ascii="Arial" w:hAnsi="Arial" w:cs="Arial"/>
                <w:color w:val="404040" w:themeColor="text1" w:themeTint="BF"/>
                <w:sz w:val="22"/>
                <w:szCs w:val="22"/>
              </w:rPr>
            </w:pPr>
          </w:p>
        </w:tc>
        <w:tc>
          <w:tcPr>
            <w:tcW w:w="5108" w:type="dxa"/>
            <w:tcBorders>
              <w:bottom w:val="single" w:sz="4" w:space="0" w:color="A6A6A6" w:themeColor="background1" w:themeShade="A6"/>
            </w:tcBorders>
          </w:tcPr>
          <w:p w14:paraId="2DBBAD56" w14:textId="77777777" w:rsidR="00C55DA6" w:rsidRPr="0050251D" w:rsidRDefault="00C55DA6" w:rsidP="00AC487C">
            <w:pPr>
              <w:ind w:left="360"/>
              <w:rPr>
                <w:rFonts w:ascii="Arial" w:hAnsi="Arial" w:cs="Arial"/>
                <w:color w:val="404040" w:themeColor="text1" w:themeTint="BF"/>
                <w:sz w:val="21"/>
                <w:szCs w:val="21"/>
              </w:rPr>
            </w:pPr>
          </w:p>
        </w:tc>
      </w:tr>
      <w:tr w:rsidR="00C55DA6" w:rsidRPr="002F3BC3" w14:paraId="426909AA" w14:textId="77777777" w:rsidTr="001F2AE0">
        <w:trPr>
          <w:trHeight w:val="437"/>
        </w:trPr>
        <w:tc>
          <w:tcPr>
            <w:tcW w:w="9923" w:type="dxa"/>
            <w:gridSpan w:val="2"/>
            <w:tcBorders>
              <w:top w:val="single" w:sz="4" w:space="0" w:color="A6A6A6" w:themeColor="background1" w:themeShade="A6"/>
              <w:left w:val="nil"/>
              <w:bottom w:val="single" w:sz="4" w:space="0" w:color="A6A6A6" w:themeColor="background1" w:themeShade="A6"/>
              <w:right w:val="nil"/>
            </w:tcBorders>
          </w:tcPr>
          <w:p w14:paraId="1269ED01" w14:textId="77777777" w:rsidR="00D41551" w:rsidRDefault="00D41551" w:rsidP="00AC487C">
            <w:pPr>
              <w:rPr>
                <w:rFonts w:ascii="Arial" w:eastAsiaTheme="minorEastAsia" w:hAnsi="Arial" w:cs="Arial"/>
                <w:b/>
                <w:bCs/>
                <w:color w:val="2B4250"/>
                <w:sz w:val="32"/>
                <w:szCs w:val="32"/>
              </w:rPr>
            </w:pPr>
          </w:p>
          <w:p w14:paraId="4C8917F6" w14:textId="65EEBA32" w:rsidR="00C55DA6" w:rsidRPr="002F3BC3" w:rsidRDefault="00D41551" w:rsidP="00AC487C">
            <w:pPr>
              <w:rPr>
                <w:rFonts w:ascii="Arial Bold" w:hAnsi="Arial Bold" w:cs="Arial Bold"/>
                <w:bCs/>
                <w:color w:val="2A3B4C"/>
              </w:rPr>
            </w:pPr>
            <w:r>
              <w:rPr>
                <w:rFonts w:ascii="Arial" w:eastAsiaTheme="minorEastAsia" w:hAnsi="Arial" w:cs="Arial"/>
                <w:b/>
                <w:bCs/>
                <w:color w:val="2B4250"/>
                <w:sz w:val="32"/>
                <w:szCs w:val="32"/>
              </w:rPr>
              <w:t>Abilities and Knowledge</w:t>
            </w:r>
            <w:r w:rsidR="00C55DA6" w:rsidRPr="00FB0433">
              <w:rPr>
                <w:rFonts w:ascii="Arial Bold" w:hAnsi="Arial Bold" w:cs="Arial Bold"/>
                <w:bCs/>
                <w:color w:val="00A879"/>
              </w:rPr>
              <w:t xml:space="preserve"> </w:t>
            </w:r>
          </w:p>
        </w:tc>
      </w:tr>
      <w:tr w:rsidR="00C55DA6" w:rsidRPr="00FB0433" w14:paraId="3E274785" w14:textId="77777777" w:rsidTr="001F2AE0">
        <w:tc>
          <w:tcPr>
            <w:tcW w:w="48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A49BAB" w14:textId="77777777" w:rsidR="00C55DA6" w:rsidRPr="00FB0433" w:rsidRDefault="00C55DA6" w:rsidP="00AC487C">
            <w:pPr>
              <w:jc w:val="center"/>
              <w:rPr>
                <w:rFonts w:ascii="Arial Bold" w:hAnsi="Arial Bold" w:cs="Arial Bold"/>
                <w:bCs/>
                <w:color w:val="2A3B4C"/>
                <w:sz w:val="22"/>
                <w:szCs w:val="22"/>
              </w:rPr>
            </w:pPr>
            <w:r w:rsidRPr="00FB0433">
              <w:rPr>
                <w:rFonts w:ascii="Arial Bold" w:hAnsi="Arial Bold" w:cs="Arial Bold"/>
                <w:bCs/>
                <w:color w:val="2A3B4C"/>
                <w:sz w:val="22"/>
                <w:szCs w:val="22"/>
              </w:rPr>
              <w:t>Essential</w:t>
            </w:r>
          </w:p>
        </w:tc>
        <w:tc>
          <w:tcPr>
            <w:tcW w:w="5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F4D1F4" w14:textId="77777777" w:rsidR="00C55DA6" w:rsidRPr="00FB0433" w:rsidRDefault="00C55DA6" w:rsidP="00AC487C">
            <w:pPr>
              <w:jc w:val="center"/>
              <w:rPr>
                <w:rFonts w:ascii="Arial Bold" w:hAnsi="Arial Bold" w:cs="Arial Bold"/>
                <w:bCs/>
                <w:color w:val="2A3B4C"/>
                <w:sz w:val="22"/>
                <w:szCs w:val="22"/>
              </w:rPr>
            </w:pPr>
            <w:r w:rsidRPr="00FB0433">
              <w:rPr>
                <w:rFonts w:ascii="Arial Bold" w:hAnsi="Arial Bold" w:cs="Arial Bold"/>
                <w:bCs/>
                <w:color w:val="2A3B4C"/>
                <w:sz w:val="22"/>
                <w:szCs w:val="22"/>
              </w:rPr>
              <w:t>Desirable</w:t>
            </w:r>
          </w:p>
        </w:tc>
      </w:tr>
      <w:tr w:rsidR="00C55DA6" w:rsidRPr="0050251D" w14:paraId="63B20585" w14:textId="77777777" w:rsidTr="001F2AE0">
        <w:tc>
          <w:tcPr>
            <w:tcW w:w="48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EF96E8" w14:textId="77777777" w:rsidR="00C55DA6" w:rsidRPr="0050251D" w:rsidRDefault="00C55DA6" w:rsidP="00AC487C">
            <w:pPr>
              <w:pStyle w:val="BodyText"/>
              <w:rPr>
                <w:rFonts w:ascii="Arial" w:hAnsi="Arial" w:cs="Arial"/>
                <w:color w:val="404040" w:themeColor="text1" w:themeTint="BF"/>
                <w:sz w:val="22"/>
                <w:szCs w:val="22"/>
              </w:rPr>
            </w:pPr>
            <w:r w:rsidRPr="0050251D">
              <w:rPr>
                <w:rFonts w:ascii="Arial" w:hAnsi="Arial" w:cs="Arial"/>
                <w:color w:val="404040" w:themeColor="text1" w:themeTint="BF"/>
                <w:sz w:val="22"/>
                <w:szCs w:val="22"/>
              </w:rPr>
              <w:t>Highly developed theoretical and clinical knowledge appropriate to CYP MH</w:t>
            </w:r>
          </w:p>
          <w:p w14:paraId="197CF0BD" w14:textId="77777777" w:rsidR="00C55DA6" w:rsidRPr="0050251D" w:rsidRDefault="00C55DA6" w:rsidP="00AC487C">
            <w:pPr>
              <w:ind w:left="360"/>
              <w:rPr>
                <w:rFonts w:ascii="Arial" w:hAnsi="Arial" w:cs="Arial"/>
                <w:color w:val="404040" w:themeColor="text1" w:themeTint="BF"/>
                <w:sz w:val="21"/>
                <w:szCs w:val="21"/>
              </w:rPr>
            </w:pPr>
          </w:p>
        </w:tc>
        <w:tc>
          <w:tcPr>
            <w:tcW w:w="5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2C4DD0"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40105DD8" w14:textId="77777777" w:rsidTr="001F2AE0">
        <w:tc>
          <w:tcPr>
            <w:tcW w:w="4815" w:type="dxa"/>
            <w:tcBorders>
              <w:top w:val="single" w:sz="4" w:space="0" w:color="A6A6A6" w:themeColor="background1" w:themeShade="A6"/>
            </w:tcBorders>
          </w:tcPr>
          <w:p w14:paraId="3F8A9ACE" w14:textId="77777777" w:rsidR="00C55DA6" w:rsidRPr="0050251D" w:rsidRDefault="00C55DA6" w:rsidP="00AC487C">
            <w:pPr>
              <w:pStyle w:val="BodyText"/>
              <w:rPr>
                <w:rFonts w:ascii="Arial" w:hAnsi="Arial" w:cs="Arial"/>
                <w:color w:val="404040" w:themeColor="text1" w:themeTint="BF"/>
                <w:sz w:val="22"/>
                <w:szCs w:val="22"/>
              </w:rPr>
            </w:pPr>
            <w:r w:rsidRPr="0050251D">
              <w:rPr>
                <w:rFonts w:ascii="Arial" w:hAnsi="Arial" w:cs="Arial"/>
                <w:color w:val="404040" w:themeColor="text1" w:themeTint="BF"/>
                <w:sz w:val="22"/>
                <w:szCs w:val="22"/>
              </w:rPr>
              <w:t>Highly developed knowledge of relevant current issues in health and social care, ethics and innovation and application in practice</w:t>
            </w:r>
          </w:p>
          <w:p w14:paraId="4361A25C" w14:textId="77777777" w:rsidR="00C55DA6" w:rsidRPr="0050251D" w:rsidRDefault="00C55DA6" w:rsidP="00AC487C">
            <w:pPr>
              <w:ind w:left="360"/>
              <w:rPr>
                <w:rFonts w:ascii="Arial" w:hAnsi="Arial" w:cs="Arial"/>
                <w:color w:val="404040" w:themeColor="text1" w:themeTint="BF"/>
                <w:sz w:val="21"/>
                <w:szCs w:val="21"/>
              </w:rPr>
            </w:pPr>
          </w:p>
        </w:tc>
        <w:tc>
          <w:tcPr>
            <w:tcW w:w="5108" w:type="dxa"/>
            <w:tcBorders>
              <w:top w:val="single" w:sz="4" w:space="0" w:color="A6A6A6" w:themeColor="background1" w:themeShade="A6"/>
            </w:tcBorders>
          </w:tcPr>
          <w:p w14:paraId="139E6EE1"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44EAF212" w14:textId="77777777" w:rsidTr="009B31BA">
        <w:tc>
          <w:tcPr>
            <w:tcW w:w="4815" w:type="dxa"/>
          </w:tcPr>
          <w:p w14:paraId="4EECF279" w14:textId="77777777" w:rsidR="00C55DA6" w:rsidRPr="0050251D" w:rsidRDefault="00C55DA6" w:rsidP="00AC487C">
            <w:pPr>
              <w:pStyle w:val="BodyText"/>
              <w:rPr>
                <w:rFonts w:ascii="Arial" w:hAnsi="Arial" w:cs="Arial"/>
                <w:color w:val="404040" w:themeColor="text1" w:themeTint="BF"/>
                <w:sz w:val="22"/>
                <w:szCs w:val="22"/>
              </w:rPr>
            </w:pPr>
            <w:r w:rsidRPr="0050251D">
              <w:rPr>
                <w:rFonts w:ascii="Arial" w:hAnsi="Arial" w:cs="Arial"/>
                <w:color w:val="404040" w:themeColor="text1" w:themeTint="BF"/>
                <w:sz w:val="22"/>
                <w:szCs w:val="22"/>
              </w:rPr>
              <w:t>Demonstrates awareness of limits to knowledge base</w:t>
            </w:r>
          </w:p>
          <w:p w14:paraId="731EDEFA"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025D008E"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7C3ABEE9" w14:textId="77777777" w:rsidTr="009B31BA">
        <w:tc>
          <w:tcPr>
            <w:tcW w:w="4815" w:type="dxa"/>
          </w:tcPr>
          <w:p w14:paraId="04557602" w14:textId="77777777" w:rsidR="00C55DA6" w:rsidRPr="0050251D" w:rsidRDefault="00C55DA6" w:rsidP="00AC487C">
            <w:pPr>
              <w:pStyle w:val="BodyText"/>
              <w:rPr>
                <w:rFonts w:ascii="Arial" w:hAnsi="Arial" w:cs="Arial"/>
                <w:color w:val="404040" w:themeColor="text1" w:themeTint="BF"/>
                <w:sz w:val="22"/>
                <w:szCs w:val="22"/>
              </w:rPr>
            </w:pPr>
            <w:r w:rsidRPr="0050251D">
              <w:rPr>
                <w:rFonts w:ascii="Arial" w:hAnsi="Arial" w:cs="Arial"/>
                <w:color w:val="404040" w:themeColor="text1" w:themeTint="BF"/>
                <w:sz w:val="22"/>
                <w:szCs w:val="22"/>
              </w:rPr>
              <w:t>Experience of leading the application of clinical governance and quality measures in practice</w:t>
            </w:r>
          </w:p>
          <w:p w14:paraId="5D9CF08F"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68C582E0"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5ED82AED" w14:textId="77777777" w:rsidTr="009B31BA">
        <w:tc>
          <w:tcPr>
            <w:tcW w:w="4815" w:type="dxa"/>
          </w:tcPr>
          <w:p w14:paraId="74BAF44A" w14:textId="77777777" w:rsidR="00C55DA6" w:rsidRPr="0050251D" w:rsidRDefault="00C55DA6" w:rsidP="00AC487C">
            <w:pPr>
              <w:pStyle w:val="BodyText"/>
              <w:rPr>
                <w:rFonts w:ascii="Arial" w:hAnsi="Arial" w:cs="Arial"/>
                <w:color w:val="404040" w:themeColor="text1" w:themeTint="BF"/>
                <w:sz w:val="22"/>
                <w:szCs w:val="22"/>
              </w:rPr>
            </w:pPr>
            <w:r w:rsidRPr="0050251D">
              <w:rPr>
                <w:rFonts w:ascii="Arial" w:hAnsi="Arial" w:cs="Arial"/>
                <w:color w:val="404040" w:themeColor="text1" w:themeTint="BF"/>
                <w:sz w:val="22"/>
                <w:szCs w:val="22"/>
              </w:rPr>
              <w:t>Knowledge of benefits and limitations of low-intensity work</w:t>
            </w:r>
          </w:p>
          <w:p w14:paraId="433AC0A1"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3FFCC32B"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0B64FBBC" w14:textId="77777777" w:rsidTr="009B31BA">
        <w:tc>
          <w:tcPr>
            <w:tcW w:w="4815" w:type="dxa"/>
          </w:tcPr>
          <w:p w14:paraId="25F3ABED" w14:textId="77777777" w:rsidR="00C55DA6" w:rsidRPr="0050251D" w:rsidRDefault="00C55DA6" w:rsidP="00AC487C">
            <w:pPr>
              <w:pStyle w:val="BodyText"/>
              <w:rPr>
                <w:rFonts w:ascii="Arial" w:hAnsi="Arial" w:cs="Arial"/>
                <w:color w:val="404040" w:themeColor="text1" w:themeTint="BF"/>
                <w:sz w:val="22"/>
                <w:szCs w:val="22"/>
              </w:rPr>
            </w:pPr>
            <w:r w:rsidRPr="0050251D">
              <w:rPr>
                <w:rFonts w:ascii="Arial" w:hAnsi="Arial" w:cs="Arial"/>
                <w:color w:val="404040" w:themeColor="text1" w:themeTint="BF"/>
                <w:sz w:val="22"/>
                <w:szCs w:val="22"/>
              </w:rPr>
              <w:t>Demonstrable knowledge of relevant safeguarding and mental health legislation</w:t>
            </w:r>
          </w:p>
          <w:p w14:paraId="1017772C"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6F437ED1"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77136FC9" w14:textId="77777777" w:rsidTr="009B31BA">
        <w:tc>
          <w:tcPr>
            <w:tcW w:w="4815" w:type="dxa"/>
          </w:tcPr>
          <w:p w14:paraId="3C1A0CAD" w14:textId="77777777" w:rsidR="00C55DA6" w:rsidRPr="0050251D" w:rsidRDefault="00C55DA6" w:rsidP="00AC487C">
            <w:pPr>
              <w:pStyle w:val="BodyText"/>
              <w:rPr>
                <w:rFonts w:ascii="Arial" w:hAnsi="Arial" w:cs="Arial"/>
                <w:color w:val="404040" w:themeColor="text1" w:themeTint="BF"/>
                <w:sz w:val="22"/>
                <w:szCs w:val="22"/>
              </w:rPr>
            </w:pPr>
            <w:r w:rsidRPr="0050251D">
              <w:rPr>
                <w:rFonts w:ascii="Arial" w:hAnsi="Arial" w:cs="Arial"/>
                <w:color w:val="404040" w:themeColor="text1" w:themeTint="BF"/>
                <w:sz w:val="22"/>
                <w:szCs w:val="22"/>
              </w:rPr>
              <w:t>Interest in providing teaching and training</w:t>
            </w:r>
          </w:p>
          <w:p w14:paraId="4E651739"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1738BF66"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2CDE4CD0" w14:textId="77777777" w:rsidTr="000C23EA">
        <w:tc>
          <w:tcPr>
            <w:tcW w:w="4815" w:type="dxa"/>
            <w:tcBorders>
              <w:bottom w:val="single" w:sz="4" w:space="0" w:color="A6A6A6" w:themeColor="background1" w:themeShade="A6"/>
            </w:tcBorders>
          </w:tcPr>
          <w:p w14:paraId="3FB47A04" w14:textId="77777777" w:rsidR="00C55DA6" w:rsidRPr="0050251D" w:rsidRDefault="00C55DA6" w:rsidP="00AC487C">
            <w:pPr>
              <w:pStyle w:val="BodyText"/>
              <w:rPr>
                <w:rFonts w:ascii="Arial" w:hAnsi="Arial" w:cs="Arial"/>
                <w:color w:val="404040" w:themeColor="text1" w:themeTint="BF"/>
                <w:sz w:val="22"/>
                <w:szCs w:val="22"/>
              </w:rPr>
            </w:pPr>
            <w:r w:rsidRPr="0050251D">
              <w:rPr>
                <w:rFonts w:ascii="Arial" w:hAnsi="Arial" w:cs="Arial"/>
                <w:color w:val="404040" w:themeColor="text1" w:themeTint="BF"/>
                <w:sz w:val="22"/>
                <w:szCs w:val="22"/>
              </w:rPr>
              <w:t>Ability to provide clear consultation to professionals</w:t>
            </w:r>
          </w:p>
          <w:p w14:paraId="09B9B902" w14:textId="77777777" w:rsidR="00C55DA6" w:rsidRPr="0050251D" w:rsidRDefault="00C55DA6" w:rsidP="00AC487C">
            <w:pPr>
              <w:ind w:left="360"/>
              <w:rPr>
                <w:rFonts w:ascii="Arial" w:hAnsi="Arial" w:cs="Arial"/>
                <w:color w:val="404040" w:themeColor="text1" w:themeTint="BF"/>
                <w:sz w:val="21"/>
                <w:szCs w:val="21"/>
              </w:rPr>
            </w:pPr>
          </w:p>
        </w:tc>
        <w:tc>
          <w:tcPr>
            <w:tcW w:w="5108" w:type="dxa"/>
            <w:tcBorders>
              <w:bottom w:val="single" w:sz="4" w:space="0" w:color="A6A6A6" w:themeColor="background1" w:themeShade="A6"/>
            </w:tcBorders>
          </w:tcPr>
          <w:p w14:paraId="34FB3521" w14:textId="77777777" w:rsidR="00C55DA6" w:rsidRPr="0050251D" w:rsidRDefault="00C55DA6" w:rsidP="00AC487C">
            <w:pPr>
              <w:ind w:left="360"/>
              <w:rPr>
                <w:rFonts w:ascii="Arial" w:hAnsi="Arial" w:cs="Arial"/>
                <w:color w:val="404040" w:themeColor="text1" w:themeTint="BF"/>
                <w:sz w:val="21"/>
                <w:szCs w:val="21"/>
              </w:rPr>
            </w:pPr>
          </w:p>
          <w:p w14:paraId="2431FDB2"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5AE6E9BF" w14:textId="77777777" w:rsidTr="000C23EA">
        <w:tc>
          <w:tcPr>
            <w:tcW w:w="48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F0233C" w14:textId="366F0047" w:rsidR="00C55DA6" w:rsidRPr="0050251D" w:rsidRDefault="00C55DA6" w:rsidP="00AC487C">
            <w:pPr>
              <w:pStyle w:val="BodyText"/>
              <w:rPr>
                <w:rFonts w:ascii="Arial" w:hAnsi="Arial" w:cs="Arial"/>
                <w:color w:val="404040" w:themeColor="text1" w:themeTint="BF"/>
                <w:sz w:val="22"/>
                <w:szCs w:val="22"/>
              </w:rPr>
            </w:pPr>
            <w:r w:rsidRPr="0050251D">
              <w:rPr>
                <w:rFonts w:ascii="Arial" w:hAnsi="Arial" w:cs="Arial"/>
                <w:color w:val="404040" w:themeColor="text1" w:themeTint="BF"/>
                <w:sz w:val="22"/>
                <w:szCs w:val="22"/>
              </w:rPr>
              <w:t>Interest in and ability to improve services to increase efficiency and enhance patient experience</w:t>
            </w:r>
          </w:p>
        </w:tc>
        <w:tc>
          <w:tcPr>
            <w:tcW w:w="5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84BA2C" w14:textId="77777777" w:rsidR="00C55DA6" w:rsidRPr="0050251D" w:rsidRDefault="00C55DA6" w:rsidP="00AC487C">
            <w:pPr>
              <w:ind w:left="360"/>
              <w:rPr>
                <w:rFonts w:ascii="Arial" w:hAnsi="Arial" w:cs="Arial"/>
                <w:color w:val="404040" w:themeColor="text1" w:themeTint="BF"/>
                <w:sz w:val="21"/>
                <w:szCs w:val="21"/>
              </w:rPr>
            </w:pPr>
          </w:p>
        </w:tc>
      </w:tr>
      <w:tr w:rsidR="00C55DA6" w:rsidRPr="002F3BC3" w14:paraId="54BE6297" w14:textId="77777777" w:rsidTr="000C23EA">
        <w:trPr>
          <w:trHeight w:val="478"/>
        </w:trPr>
        <w:tc>
          <w:tcPr>
            <w:tcW w:w="9923" w:type="dxa"/>
            <w:gridSpan w:val="2"/>
            <w:tcBorders>
              <w:top w:val="single" w:sz="4" w:space="0" w:color="A6A6A6" w:themeColor="background1" w:themeShade="A6"/>
              <w:left w:val="nil"/>
              <w:bottom w:val="single" w:sz="4" w:space="0" w:color="A6A6A6" w:themeColor="background1" w:themeShade="A6"/>
              <w:right w:val="nil"/>
            </w:tcBorders>
          </w:tcPr>
          <w:p w14:paraId="49842E4D" w14:textId="77777777" w:rsidR="001F2AE0" w:rsidRDefault="001F2AE0" w:rsidP="00AC487C">
            <w:pPr>
              <w:rPr>
                <w:rFonts w:ascii="Arial" w:eastAsiaTheme="minorEastAsia" w:hAnsi="Arial" w:cs="Arial"/>
                <w:b/>
                <w:bCs/>
                <w:color w:val="2B4250"/>
                <w:sz w:val="32"/>
                <w:szCs w:val="32"/>
              </w:rPr>
            </w:pPr>
            <w:bookmarkStart w:id="13" w:name="_Hlk84948555"/>
          </w:p>
          <w:p w14:paraId="67A23454" w14:textId="2EF3BB74" w:rsidR="00C55DA6" w:rsidRPr="002F3BC3" w:rsidRDefault="00D41551" w:rsidP="00AC487C">
            <w:pPr>
              <w:rPr>
                <w:rFonts w:ascii="Arial Bold" w:hAnsi="Arial Bold" w:cs="Arial Bold"/>
                <w:bCs/>
                <w:color w:val="2A3B4C"/>
              </w:rPr>
            </w:pPr>
            <w:r>
              <w:rPr>
                <w:rFonts w:ascii="Arial" w:eastAsiaTheme="minorEastAsia" w:hAnsi="Arial" w:cs="Arial"/>
                <w:b/>
                <w:bCs/>
                <w:color w:val="2B4250"/>
                <w:sz w:val="32"/>
                <w:szCs w:val="32"/>
              </w:rPr>
              <w:t>Practical and Intellectual Skills</w:t>
            </w:r>
          </w:p>
        </w:tc>
      </w:tr>
      <w:tr w:rsidR="00C55DA6" w:rsidRPr="00FB0433" w14:paraId="6D707FE7" w14:textId="77777777" w:rsidTr="000C23EA">
        <w:tc>
          <w:tcPr>
            <w:tcW w:w="48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D92029" w14:textId="77777777" w:rsidR="00C55DA6" w:rsidRPr="00FB0433" w:rsidRDefault="00C55DA6" w:rsidP="00AC487C">
            <w:pPr>
              <w:jc w:val="center"/>
              <w:rPr>
                <w:rFonts w:ascii="Arial Bold" w:hAnsi="Arial Bold" w:cs="Arial Bold"/>
                <w:bCs/>
                <w:color w:val="2A3B4C"/>
                <w:sz w:val="22"/>
                <w:szCs w:val="22"/>
              </w:rPr>
            </w:pPr>
            <w:r w:rsidRPr="00FB0433">
              <w:rPr>
                <w:rFonts w:ascii="Arial Bold" w:hAnsi="Arial Bold" w:cs="Arial Bold"/>
                <w:bCs/>
                <w:color w:val="2A3B4C"/>
                <w:sz w:val="22"/>
                <w:szCs w:val="22"/>
              </w:rPr>
              <w:t>Essential</w:t>
            </w:r>
          </w:p>
        </w:tc>
        <w:tc>
          <w:tcPr>
            <w:tcW w:w="5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B38E8C" w14:textId="77777777" w:rsidR="00C55DA6" w:rsidRPr="00FB0433" w:rsidRDefault="00C55DA6" w:rsidP="00AC487C">
            <w:pPr>
              <w:jc w:val="center"/>
              <w:rPr>
                <w:rFonts w:ascii="Arial Bold" w:hAnsi="Arial Bold" w:cs="Arial Bold"/>
                <w:bCs/>
                <w:color w:val="2A3B4C"/>
                <w:sz w:val="22"/>
                <w:szCs w:val="22"/>
              </w:rPr>
            </w:pPr>
            <w:r w:rsidRPr="00FB0433">
              <w:rPr>
                <w:rFonts w:ascii="Arial Bold" w:hAnsi="Arial Bold" w:cs="Arial Bold"/>
                <w:bCs/>
                <w:color w:val="2A3B4C"/>
                <w:sz w:val="22"/>
                <w:szCs w:val="22"/>
              </w:rPr>
              <w:t>Desirable</w:t>
            </w:r>
          </w:p>
        </w:tc>
      </w:tr>
      <w:tr w:rsidR="00C55DA6" w:rsidRPr="00FB0433" w14:paraId="4F0E262F" w14:textId="77777777" w:rsidTr="000C23EA">
        <w:tc>
          <w:tcPr>
            <w:tcW w:w="48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E7A241" w14:textId="77777777" w:rsidR="00C55DA6" w:rsidRPr="0050251D" w:rsidRDefault="00C55DA6" w:rsidP="00AC487C">
            <w:pPr>
              <w:pStyle w:val="BodyText"/>
              <w:rPr>
                <w:rFonts w:ascii="Arial" w:hAnsi="Arial" w:cs="Arial"/>
                <w:color w:val="404040" w:themeColor="text1" w:themeTint="BF"/>
                <w:sz w:val="22"/>
                <w:szCs w:val="22"/>
              </w:rPr>
            </w:pPr>
            <w:r w:rsidRPr="0050251D">
              <w:rPr>
                <w:rFonts w:ascii="Arial" w:hAnsi="Arial" w:cs="Arial"/>
                <w:color w:val="404040" w:themeColor="text1" w:themeTint="BF"/>
                <w:sz w:val="22"/>
                <w:szCs w:val="22"/>
              </w:rPr>
              <w:t xml:space="preserve">Competent IT skills </w:t>
            </w:r>
            <w:proofErr w:type="gramStart"/>
            <w:r w:rsidRPr="0050251D">
              <w:rPr>
                <w:rFonts w:ascii="Arial" w:hAnsi="Arial" w:cs="Arial"/>
                <w:color w:val="404040" w:themeColor="text1" w:themeTint="BF"/>
                <w:sz w:val="22"/>
                <w:szCs w:val="22"/>
              </w:rPr>
              <w:t>in order to</w:t>
            </w:r>
            <w:proofErr w:type="gramEnd"/>
            <w:r w:rsidRPr="0050251D">
              <w:rPr>
                <w:rFonts w:ascii="Arial" w:hAnsi="Arial" w:cs="Arial"/>
                <w:color w:val="404040" w:themeColor="text1" w:themeTint="BF"/>
                <w:sz w:val="22"/>
                <w:szCs w:val="22"/>
              </w:rPr>
              <w:t xml:space="preserve"> provide online support, engage in online meetings, efficiently report and present work</w:t>
            </w:r>
          </w:p>
          <w:p w14:paraId="4448494A" w14:textId="77777777" w:rsidR="00C55DA6" w:rsidRPr="0050251D" w:rsidRDefault="00C55DA6" w:rsidP="00AC487C">
            <w:pPr>
              <w:ind w:left="360"/>
              <w:rPr>
                <w:rFonts w:ascii="Arial" w:hAnsi="Arial" w:cs="Arial"/>
                <w:color w:val="404040" w:themeColor="text1" w:themeTint="BF"/>
                <w:sz w:val="21"/>
                <w:szCs w:val="21"/>
              </w:rPr>
            </w:pPr>
          </w:p>
        </w:tc>
        <w:tc>
          <w:tcPr>
            <w:tcW w:w="5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308622" w14:textId="77777777" w:rsidR="00C55DA6" w:rsidRPr="00D529F4" w:rsidRDefault="00C55DA6" w:rsidP="00AC487C">
            <w:pPr>
              <w:rPr>
                <w:rFonts w:ascii="Arial" w:hAnsi="Arial" w:cs="Arial"/>
                <w:sz w:val="22"/>
                <w:szCs w:val="22"/>
              </w:rPr>
            </w:pPr>
            <w:r w:rsidRPr="00D529F4">
              <w:rPr>
                <w:rFonts w:ascii="Arial" w:hAnsi="Arial" w:cs="Arial"/>
                <w:sz w:val="22"/>
                <w:szCs w:val="22"/>
              </w:rPr>
              <w:t>Lead / contribute to research activities relevant to clinical area</w:t>
            </w:r>
          </w:p>
          <w:p w14:paraId="74968F8E" w14:textId="77777777" w:rsidR="00C55DA6" w:rsidRPr="00313793" w:rsidRDefault="00C55DA6" w:rsidP="00AC487C">
            <w:pPr>
              <w:ind w:left="360"/>
              <w:rPr>
                <w:rFonts w:ascii="Arial" w:hAnsi="Arial" w:cs="Arial"/>
                <w:color w:val="2A3B4C"/>
                <w:sz w:val="21"/>
                <w:szCs w:val="21"/>
              </w:rPr>
            </w:pPr>
          </w:p>
        </w:tc>
      </w:tr>
      <w:tr w:rsidR="00C55DA6" w:rsidRPr="00FB0433" w14:paraId="7417F8E0" w14:textId="77777777" w:rsidTr="000C23EA">
        <w:tc>
          <w:tcPr>
            <w:tcW w:w="4815" w:type="dxa"/>
            <w:tcBorders>
              <w:top w:val="single" w:sz="4" w:space="0" w:color="A6A6A6" w:themeColor="background1" w:themeShade="A6"/>
            </w:tcBorders>
          </w:tcPr>
          <w:p w14:paraId="6CDBAC9E"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 xml:space="preserve">Assessment, planning, </w:t>
            </w:r>
            <w:proofErr w:type="gramStart"/>
            <w:r w:rsidRPr="0050251D">
              <w:rPr>
                <w:rFonts w:ascii="Arial" w:hAnsi="Arial" w:cs="Arial"/>
                <w:color w:val="404040" w:themeColor="text1" w:themeTint="BF"/>
                <w:sz w:val="22"/>
                <w:szCs w:val="22"/>
              </w:rPr>
              <w:t>treatment</w:t>
            </w:r>
            <w:proofErr w:type="gramEnd"/>
            <w:r w:rsidRPr="0050251D">
              <w:rPr>
                <w:rFonts w:ascii="Arial" w:hAnsi="Arial" w:cs="Arial"/>
                <w:color w:val="404040" w:themeColor="text1" w:themeTint="BF"/>
                <w:sz w:val="22"/>
                <w:szCs w:val="22"/>
              </w:rPr>
              <w:t xml:space="preserve"> and evaluation skills appropriate to CYP MH</w:t>
            </w:r>
          </w:p>
          <w:p w14:paraId="427A178B" w14:textId="77777777" w:rsidR="00C55DA6" w:rsidRPr="0050251D" w:rsidRDefault="00C55DA6" w:rsidP="00AC487C">
            <w:pPr>
              <w:ind w:left="360"/>
              <w:rPr>
                <w:rFonts w:ascii="Arial" w:hAnsi="Arial" w:cs="Arial"/>
                <w:color w:val="404040" w:themeColor="text1" w:themeTint="BF"/>
                <w:sz w:val="21"/>
                <w:szCs w:val="21"/>
              </w:rPr>
            </w:pPr>
          </w:p>
        </w:tc>
        <w:tc>
          <w:tcPr>
            <w:tcW w:w="5108" w:type="dxa"/>
            <w:tcBorders>
              <w:top w:val="single" w:sz="4" w:space="0" w:color="A6A6A6" w:themeColor="background1" w:themeShade="A6"/>
            </w:tcBorders>
          </w:tcPr>
          <w:p w14:paraId="60E609EF" w14:textId="77777777" w:rsidR="00C55DA6" w:rsidRPr="00313793" w:rsidRDefault="00C55DA6" w:rsidP="00AC487C">
            <w:pPr>
              <w:ind w:left="360"/>
              <w:rPr>
                <w:rFonts w:ascii="Arial" w:hAnsi="Arial" w:cs="Arial"/>
                <w:color w:val="2A3B4C"/>
                <w:sz w:val="21"/>
                <w:szCs w:val="21"/>
              </w:rPr>
            </w:pPr>
            <w:r w:rsidRPr="00D529F4">
              <w:rPr>
                <w:rFonts w:ascii="Arial" w:hAnsi="Arial" w:cs="Arial"/>
                <w:sz w:val="22"/>
                <w:szCs w:val="22"/>
              </w:rPr>
              <w:t xml:space="preserve">Car owner/driver or suitable alternative transport to enable you to undertake the job.  Reasonable adjustments can be considered in accordance </w:t>
            </w:r>
            <w:proofErr w:type="gramStart"/>
            <w:r w:rsidRPr="00D529F4">
              <w:rPr>
                <w:rFonts w:ascii="Arial" w:hAnsi="Arial" w:cs="Arial"/>
                <w:sz w:val="22"/>
                <w:szCs w:val="22"/>
              </w:rPr>
              <w:t>to</w:t>
            </w:r>
            <w:proofErr w:type="gramEnd"/>
            <w:r w:rsidRPr="00D529F4">
              <w:rPr>
                <w:rFonts w:ascii="Arial" w:hAnsi="Arial" w:cs="Arial"/>
                <w:sz w:val="22"/>
                <w:szCs w:val="22"/>
              </w:rPr>
              <w:t xml:space="preserve"> the Equality Act.</w:t>
            </w:r>
          </w:p>
        </w:tc>
      </w:tr>
      <w:tr w:rsidR="00C55DA6" w:rsidRPr="00FB0433" w14:paraId="47802315" w14:textId="77777777" w:rsidTr="009B31BA">
        <w:tc>
          <w:tcPr>
            <w:tcW w:w="4815" w:type="dxa"/>
          </w:tcPr>
          <w:p w14:paraId="56B3AE86"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Highly complex analytical and creative problem-solving skills in unpredictable situations</w:t>
            </w:r>
          </w:p>
          <w:p w14:paraId="463B1BFA" w14:textId="77777777" w:rsidR="00C55DA6" w:rsidRPr="0050251D" w:rsidRDefault="00C55DA6" w:rsidP="00AC487C">
            <w:pPr>
              <w:rPr>
                <w:rFonts w:ascii="Arial" w:hAnsi="Arial" w:cs="Arial"/>
                <w:color w:val="404040" w:themeColor="text1" w:themeTint="BF"/>
                <w:sz w:val="22"/>
                <w:szCs w:val="22"/>
              </w:rPr>
            </w:pPr>
          </w:p>
          <w:p w14:paraId="64AD22BB"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611A42C3" w14:textId="77777777" w:rsidR="00C55DA6" w:rsidRPr="00313793" w:rsidRDefault="00C55DA6" w:rsidP="00AC487C">
            <w:pPr>
              <w:ind w:left="360"/>
              <w:rPr>
                <w:rFonts w:ascii="Arial" w:hAnsi="Arial" w:cs="Arial"/>
                <w:color w:val="2A3B4C"/>
                <w:sz w:val="21"/>
                <w:szCs w:val="21"/>
              </w:rPr>
            </w:pPr>
          </w:p>
        </w:tc>
      </w:tr>
      <w:tr w:rsidR="00C55DA6" w:rsidRPr="00FB0433" w14:paraId="73EB9F1D" w14:textId="77777777" w:rsidTr="009B31BA">
        <w:tc>
          <w:tcPr>
            <w:tcW w:w="4815" w:type="dxa"/>
          </w:tcPr>
          <w:p w14:paraId="19CEBA38"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lastRenderedPageBreak/>
              <w:t>Workload management including delegation of tasks and day-to-day team leadership</w:t>
            </w:r>
          </w:p>
          <w:p w14:paraId="2ACAA4CD" w14:textId="77777777" w:rsidR="00C55DA6" w:rsidRPr="0050251D" w:rsidRDefault="00C55DA6" w:rsidP="00AC487C">
            <w:pPr>
              <w:rPr>
                <w:rFonts w:ascii="Arial" w:hAnsi="Arial" w:cs="Arial"/>
                <w:color w:val="404040" w:themeColor="text1" w:themeTint="BF"/>
                <w:sz w:val="22"/>
                <w:szCs w:val="22"/>
              </w:rPr>
            </w:pPr>
          </w:p>
          <w:p w14:paraId="3B2117A0"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7F943614" w14:textId="77777777" w:rsidR="00C55DA6" w:rsidRPr="00313793" w:rsidRDefault="00C55DA6" w:rsidP="00AC487C">
            <w:pPr>
              <w:ind w:left="360"/>
              <w:rPr>
                <w:rFonts w:ascii="Arial" w:hAnsi="Arial" w:cs="Arial"/>
                <w:color w:val="2A3B4C"/>
                <w:sz w:val="21"/>
                <w:szCs w:val="21"/>
              </w:rPr>
            </w:pPr>
          </w:p>
        </w:tc>
      </w:tr>
      <w:tr w:rsidR="00C55DA6" w:rsidRPr="00FB0433" w14:paraId="3E7061E1" w14:textId="77777777" w:rsidTr="009B31BA">
        <w:tc>
          <w:tcPr>
            <w:tcW w:w="4815" w:type="dxa"/>
          </w:tcPr>
          <w:p w14:paraId="3144137F" w14:textId="77777777" w:rsidR="00C55DA6" w:rsidRPr="0050251D" w:rsidRDefault="00C55DA6" w:rsidP="00AC487C">
            <w:pPr>
              <w:pStyle w:val="BodyText"/>
              <w:rPr>
                <w:rFonts w:ascii="Arial" w:hAnsi="Arial" w:cs="Arial"/>
                <w:color w:val="404040" w:themeColor="text1" w:themeTint="BF"/>
                <w:sz w:val="22"/>
                <w:szCs w:val="22"/>
              </w:rPr>
            </w:pPr>
            <w:r w:rsidRPr="0050251D">
              <w:rPr>
                <w:rFonts w:ascii="Arial" w:hAnsi="Arial" w:cs="Arial"/>
                <w:color w:val="404040" w:themeColor="text1" w:themeTint="BF"/>
                <w:sz w:val="22"/>
                <w:szCs w:val="22"/>
              </w:rPr>
              <w:t>Excellent interpersonal and communication skills: advanced verbal, non-verbal and written communication skills including communicating complex or potentially distressing information to patients / carers and managing conflict when appropriate</w:t>
            </w:r>
          </w:p>
          <w:p w14:paraId="1BACC1A3" w14:textId="77777777" w:rsidR="00C55DA6" w:rsidRPr="0050251D" w:rsidRDefault="00C55DA6" w:rsidP="00AC487C">
            <w:pPr>
              <w:rPr>
                <w:rFonts w:ascii="Arial" w:hAnsi="Arial" w:cs="Arial"/>
                <w:color w:val="404040" w:themeColor="text1" w:themeTint="BF"/>
                <w:sz w:val="22"/>
                <w:szCs w:val="22"/>
              </w:rPr>
            </w:pPr>
          </w:p>
        </w:tc>
        <w:tc>
          <w:tcPr>
            <w:tcW w:w="5108" w:type="dxa"/>
          </w:tcPr>
          <w:p w14:paraId="4D8D3D2A" w14:textId="77777777" w:rsidR="00C55DA6" w:rsidRPr="00313793" w:rsidRDefault="00C55DA6" w:rsidP="00AC487C">
            <w:pPr>
              <w:ind w:left="360"/>
              <w:rPr>
                <w:rFonts w:ascii="Arial" w:hAnsi="Arial" w:cs="Arial"/>
                <w:color w:val="2A3B4C"/>
                <w:sz w:val="21"/>
                <w:szCs w:val="21"/>
              </w:rPr>
            </w:pPr>
          </w:p>
        </w:tc>
      </w:tr>
      <w:tr w:rsidR="00C55DA6" w:rsidRPr="00FB0433" w14:paraId="46F11965" w14:textId="77777777" w:rsidTr="009B31BA">
        <w:tc>
          <w:tcPr>
            <w:tcW w:w="4815" w:type="dxa"/>
          </w:tcPr>
          <w:p w14:paraId="7867C49C"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Risk assessment skills</w:t>
            </w:r>
          </w:p>
          <w:p w14:paraId="3FEE86A3" w14:textId="77777777" w:rsidR="00C55DA6" w:rsidRPr="0050251D" w:rsidRDefault="00C55DA6" w:rsidP="00AC487C">
            <w:pPr>
              <w:rPr>
                <w:rFonts w:ascii="Arial" w:hAnsi="Arial" w:cs="Arial"/>
                <w:color w:val="404040" w:themeColor="text1" w:themeTint="BF"/>
                <w:sz w:val="22"/>
                <w:szCs w:val="22"/>
              </w:rPr>
            </w:pPr>
          </w:p>
        </w:tc>
        <w:tc>
          <w:tcPr>
            <w:tcW w:w="5108" w:type="dxa"/>
          </w:tcPr>
          <w:p w14:paraId="3CAFFFB2" w14:textId="77777777" w:rsidR="00C55DA6" w:rsidRPr="00313793" w:rsidRDefault="00C55DA6" w:rsidP="00AC487C">
            <w:pPr>
              <w:ind w:left="360"/>
              <w:rPr>
                <w:rFonts w:ascii="Arial" w:hAnsi="Arial" w:cs="Arial"/>
                <w:color w:val="2A3B4C"/>
                <w:sz w:val="21"/>
                <w:szCs w:val="21"/>
              </w:rPr>
            </w:pPr>
          </w:p>
        </w:tc>
      </w:tr>
      <w:tr w:rsidR="00C55DA6" w:rsidRPr="00FB0433" w14:paraId="0A7537C2" w14:textId="77777777" w:rsidTr="009B31BA">
        <w:tc>
          <w:tcPr>
            <w:tcW w:w="4815" w:type="dxa"/>
          </w:tcPr>
          <w:p w14:paraId="2A680758"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Reflective practice skills – able to give clear and effective feedback and support others to develop</w:t>
            </w:r>
          </w:p>
          <w:p w14:paraId="73EE71AA" w14:textId="77777777" w:rsidR="00C55DA6" w:rsidRPr="0050251D" w:rsidRDefault="00C55DA6" w:rsidP="00AC487C">
            <w:pPr>
              <w:rPr>
                <w:rFonts w:ascii="Arial" w:hAnsi="Arial" w:cs="Arial"/>
                <w:color w:val="404040" w:themeColor="text1" w:themeTint="BF"/>
                <w:sz w:val="22"/>
                <w:szCs w:val="22"/>
              </w:rPr>
            </w:pPr>
          </w:p>
        </w:tc>
        <w:tc>
          <w:tcPr>
            <w:tcW w:w="5108" w:type="dxa"/>
          </w:tcPr>
          <w:p w14:paraId="1D8B7787" w14:textId="77777777" w:rsidR="00C55DA6" w:rsidRPr="00313793" w:rsidRDefault="00C55DA6" w:rsidP="00AC487C">
            <w:pPr>
              <w:ind w:left="360"/>
              <w:rPr>
                <w:rFonts w:ascii="Arial" w:hAnsi="Arial" w:cs="Arial"/>
                <w:color w:val="2A3B4C"/>
                <w:sz w:val="21"/>
                <w:szCs w:val="21"/>
              </w:rPr>
            </w:pPr>
          </w:p>
        </w:tc>
      </w:tr>
    </w:tbl>
    <w:p w14:paraId="4DE8CC6A" w14:textId="77777777" w:rsidR="00C55DA6" w:rsidRDefault="00C55DA6" w:rsidP="00C55DA6">
      <w:pPr>
        <w:spacing w:beforeLines="40" w:before="96" w:afterLines="40" w:after="96" w:line="276" w:lineRule="auto"/>
        <w:rPr>
          <w:rFonts w:ascii="Arial Bold" w:hAnsi="Arial Bold" w:cs="Arial Bold"/>
          <w:bCs/>
          <w:color w:val="00A878"/>
        </w:rPr>
      </w:pPr>
    </w:p>
    <w:tbl>
      <w:tblPr>
        <w:tblStyle w:val="TableGridLight"/>
        <w:tblW w:w="9923" w:type="dxa"/>
        <w:tblLook w:val="04A0" w:firstRow="1" w:lastRow="0" w:firstColumn="1" w:lastColumn="0" w:noHBand="0" w:noVBand="1"/>
      </w:tblPr>
      <w:tblGrid>
        <w:gridCol w:w="4815"/>
        <w:gridCol w:w="5108"/>
      </w:tblGrid>
      <w:tr w:rsidR="00C55DA6" w:rsidRPr="002F3BC3" w14:paraId="7A2979B8" w14:textId="77777777" w:rsidTr="001F2AE0">
        <w:trPr>
          <w:trHeight w:val="478"/>
        </w:trPr>
        <w:tc>
          <w:tcPr>
            <w:tcW w:w="9923" w:type="dxa"/>
            <w:gridSpan w:val="2"/>
            <w:tcBorders>
              <w:top w:val="nil"/>
              <w:left w:val="nil"/>
              <w:bottom w:val="single" w:sz="4" w:space="0" w:color="A6A6A6" w:themeColor="background1" w:themeShade="A6"/>
              <w:right w:val="nil"/>
            </w:tcBorders>
          </w:tcPr>
          <w:bookmarkEnd w:id="13"/>
          <w:p w14:paraId="76F6EE86" w14:textId="5BDA85B8" w:rsidR="00C55DA6" w:rsidRPr="002F3BC3" w:rsidRDefault="00D41551" w:rsidP="00AC487C">
            <w:pPr>
              <w:rPr>
                <w:rFonts w:ascii="Arial Bold" w:hAnsi="Arial Bold" w:cs="Arial Bold"/>
                <w:bCs/>
                <w:color w:val="2A3B4C"/>
              </w:rPr>
            </w:pPr>
            <w:r>
              <w:rPr>
                <w:rFonts w:ascii="Arial" w:eastAsiaTheme="minorEastAsia" w:hAnsi="Arial" w:cs="Arial"/>
                <w:b/>
                <w:bCs/>
                <w:color w:val="2B4250"/>
                <w:sz w:val="32"/>
                <w:szCs w:val="32"/>
              </w:rPr>
              <w:t>Attitude and Behaviour</w:t>
            </w:r>
          </w:p>
        </w:tc>
      </w:tr>
      <w:tr w:rsidR="00C55DA6" w:rsidRPr="00FB0433" w14:paraId="270F773C" w14:textId="77777777" w:rsidTr="001F2AE0">
        <w:tc>
          <w:tcPr>
            <w:tcW w:w="48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2F8F8A" w14:textId="77777777" w:rsidR="00C55DA6" w:rsidRPr="00FB0433" w:rsidRDefault="00C55DA6" w:rsidP="00AC487C">
            <w:pPr>
              <w:jc w:val="center"/>
              <w:rPr>
                <w:rFonts w:ascii="Arial Bold" w:hAnsi="Arial Bold" w:cs="Arial Bold"/>
                <w:bCs/>
                <w:color w:val="2A3B4C"/>
                <w:sz w:val="22"/>
                <w:szCs w:val="22"/>
              </w:rPr>
            </w:pPr>
            <w:r w:rsidRPr="00FB0433">
              <w:rPr>
                <w:rFonts w:ascii="Arial Bold" w:hAnsi="Arial Bold" w:cs="Arial Bold"/>
                <w:bCs/>
                <w:color w:val="2A3B4C"/>
                <w:sz w:val="22"/>
                <w:szCs w:val="22"/>
              </w:rPr>
              <w:t>Essential</w:t>
            </w:r>
          </w:p>
        </w:tc>
        <w:tc>
          <w:tcPr>
            <w:tcW w:w="5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A2792C" w14:textId="77777777" w:rsidR="00C55DA6" w:rsidRPr="00FB0433" w:rsidRDefault="00C55DA6" w:rsidP="00AC487C">
            <w:pPr>
              <w:jc w:val="center"/>
              <w:rPr>
                <w:rFonts w:ascii="Arial Bold" w:hAnsi="Arial Bold" w:cs="Arial Bold"/>
                <w:bCs/>
                <w:color w:val="2A3B4C"/>
                <w:sz w:val="22"/>
                <w:szCs w:val="22"/>
              </w:rPr>
            </w:pPr>
            <w:r w:rsidRPr="00FB0433">
              <w:rPr>
                <w:rFonts w:ascii="Arial Bold" w:hAnsi="Arial Bold" w:cs="Arial Bold"/>
                <w:bCs/>
                <w:color w:val="2A3B4C"/>
                <w:sz w:val="22"/>
                <w:szCs w:val="22"/>
              </w:rPr>
              <w:t>Desirable</w:t>
            </w:r>
          </w:p>
        </w:tc>
      </w:tr>
      <w:tr w:rsidR="00C55DA6" w:rsidRPr="0050251D" w14:paraId="3C0656DB" w14:textId="77777777" w:rsidTr="001F2AE0">
        <w:tc>
          <w:tcPr>
            <w:tcW w:w="4815" w:type="dxa"/>
            <w:tcBorders>
              <w:top w:val="single" w:sz="4" w:space="0" w:color="A6A6A6" w:themeColor="background1" w:themeShade="A6"/>
            </w:tcBorders>
          </w:tcPr>
          <w:p w14:paraId="175E0201"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Able to demonstrate clear and inspiring leadership / role modelling for supervisees</w:t>
            </w:r>
          </w:p>
          <w:p w14:paraId="0C7FA59A" w14:textId="77777777" w:rsidR="00C55DA6" w:rsidRPr="0050251D" w:rsidRDefault="00C55DA6" w:rsidP="00AC487C">
            <w:pPr>
              <w:ind w:left="360"/>
              <w:rPr>
                <w:rFonts w:ascii="Arial" w:hAnsi="Arial" w:cs="Arial"/>
                <w:color w:val="404040" w:themeColor="text1" w:themeTint="BF"/>
                <w:sz w:val="21"/>
                <w:szCs w:val="21"/>
              </w:rPr>
            </w:pPr>
          </w:p>
        </w:tc>
        <w:tc>
          <w:tcPr>
            <w:tcW w:w="5108" w:type="dxa"/>
            <w:tcBorders>
              <w:top w:val="single" w:sz="4" w:space="0" w:color="A6A6A6" w:themeColor="background1" w:themeShade="A6"/>
            </w:tcBorders>
          </w:tcPr>
          <w:p w14:paraId="1800B221" w14:textId="77777777" w:rsidR="00C55DA6" w:rsidRPr="0050251D" w:rsidRDefault="00C55DA6" w:rsidP="00AC487C">
            <w:pPr>
              <w:rPr>
                <w:rFonts w:ascii="Arial" w:hAnsi="Arial" w:cs="Arial"/>
                <w:bCs/>
                <w:color w:val="404040" w:themeColor="text1" w:themeTint="BF"/>
                <w:sz w:val="22"/>
                <w:szCs w:val="22"/>
              </w:rPr>
            </w:pPr>
            <w:r w:rsidRPr="0050251D">
              <w:rPr>
                <w:rFonts w:ascii="Arial" w:hAnsi="Arial" w:cs="Arial"/>
                <w:bCs/>
                <w:color w:val="404040" w:themeColor="text1" w:themeTint="BF"/>
                <w:sz w:val="22"/>
                <w:szCs w:val="22"/>
              </w:rPr>
              <w:t>Evidence of clinical leadership</w:t>
            </w:r>
          </w:p>
          <w:p w14:paraId="6DBE63C4"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1A560E06" w14:textId="77777777" w:rsidTr="00570439">
        <w:tc>
          <w:tcPr>
            <w:tcW w:w="4815" w:type="dxa"/>
          </w:tcPr>
          <w:p w14:paraId="5A3EE4C0"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 xml:space="preserve">Displays care, compassion, </w:t>
            </w:r>
            <w:proofErr w:type="gramStart"/>
            <w:r w:rsidRPr="0050251D">
              <w:rPr>
                <w:rFonts w:ascii="Arial" w:hAnsi="Arial" w:cs="Arial"/>
                <w:color w:val="404040" w:themeColor="text1" w:themeTint="BF"/>
                <w:sz w:val="22"/>
                <w:szCs w:val="22"/>
              </w:rPr>
              <w:t>sensitivity</w:t>
            </w:r>
            <w:proofErr w:type="gramEnd"/>
            <w:r w:rsidRPr="0050251D">
              <w:rPr>
                <w:rFonts w:ascii="Arial" w:hAnsi="Arial" w:cs="Arial"/>
                <w:color w:val="404040" w:themeColor="text1" w:themeTint="BF"/>
                <w:sz w:val="22"/>
                <w:szCs w:val="22"/>
              </w:rPr>
              <w:t xml:space="preserve"> and responsiveness to other peoples’ feelings and needs</w:t>
            </w:r>
          </w:p>
          <w:p w14:paraId="39DA87BF" w14:textId="77777777" w:rsidR="00C55DA6" w:rsidRPr="0050251D" w:rsidRDefault="00C55DA6" w:rsidP="00AC487C">
            <w:pPr>
              <w:rPr>
                <w:rFonts w:ascii="Arial" w:hAnsi="Arial" w:cs="Arial"/>
                <w:color w:val="404040" w:themeColor="text1" w:themeTint="BF"/>
                <w:sz w:val="21"/>
                <w:szCs w:val="21"/>
              </w:rPr>
            </w:pPr>
          </w:p>
        </w:tc>
        <w:tc>
          <w:tcPr>
            <w:tcW w:w="5108" w:type="dxa"/>
          </w:tcPr>
          <w:p w14:paraId="0F9676BE" w14:textId="77777777" w:rsidR="00C55DA6" w:rsidRPr="0050251D" w:rsidRDefault="00C55DA6" w:rsidP="00AC487C">
            <w:pPr>
              <w:rPr>
                <w:rFonts w:ascii="Arial" w:hAnsi="Arial" w:cs="Arial"/>
                <w:color w:val="404040" w:themeColor="text1" w:themeTint="BF"/>
                <w:sz w:val="21"/>
                <w:szCs w:val="21"/>
              </w:rPr>
            </w:pPr>
            <w:r w:rsidRPr="0050251D">
              <w:rPr>
                <w:rFonts w:ascii="Arial" w:hAnsi="Arial" w:cs="Arial"/>
                <w:bCs/>
                <w:color w:val="404040" w:themeColor="text1" w:themeTint="BF"/>
                <w:sz w:val="22"/>
                <w:szCs w:val="22"/>
              </w:rPr>
              <w:t>Experience of change management theory</w:t>
            </w:r>
          </w:p>
        </w:tc>
      </w:tr>
      <w:tr w:rsidR="00C55DA6" w:rsidRPr="0050251D" w14:paraId="0653EB8B" w14:textId="77777777" w:rsidTr="00570439">
        <w:tc>
          <w:tcPr>
            <w:tcW w:w="4815" w:type="dxa"/>
          </w:tcPr>
          <w:p w14:paraId="7264BC17"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Able to work as part of a team, co-operating to work together and in conjunction with others and willing to help and assist wherever possible and appropriate appreciating the value of diversity in the workplace</w:t>
            </w:r>
          </w:p>
          <w:p w14:paraId="1D90BC3D"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549229A1"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36918F6C" w14:textId="77777777" w:rsidTr="00570439">
        <w:tc>
          <w:tcPr>
            <w:tcW w:w="4815" w:type="dxa"/>
          </w:tcPr>
          <w:p w14:paraId="5C7FF61B"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Able to develop, establish and maintain positive relationships with others both internal and external to the organisation and with patients and their carers</w:t>
            </w:r>
          </w:p>
          <w:p w14:paraId="34115602"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181D494B"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323B722F" w14:textId="77777777" w:rsidTr="00570439">
        <w:tc>
          <w:tcPr>
            <w:tcW w:w="4815" w:type="dxa"/>
          </w:tcPr>
          <w:p w14:paraId="0937FF86"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Able to work under pressure, dealing with peaks and troughs in workload</w:t>
            </w:r>
            <w:r w:rsidRPr="0050251D">
              <w:rPr>
                <w:rFonts w:ascii="Arial" w:hAnsi="Arial" w:cs="Arial"/>
                <w:i/>
                <w:color w:val="404040" w:themeColor="text1" w:themeTint="BF"/>
                <w:sz w:val="22"/>
                <w:szCs w:val="22"/>
              </w:rPr>
              <w:t xml:space="preserve"> </w:t>
            </w:r>
            <w:r w:rsidRPr="0050251D">
              <w:rPr>
                <w:rFonts w:ascii="Arial" w:hAnsi="Arial" w:cs="Arial"/>
                <w:color w:val="404040" w:themeColor="text1" w:themeTint="BF"/>
                <w:sz w:val="22"/>
                <w:szCs w:val="22"/>
              </w:rPr>
              <w:t>managing unpredictable service demands</w:t>
            </w:r>
          </w:p>
          <w:p w14:paraId="445270A0"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29B785C4" w14:textId="77777777" w:rsidR="00C55DA6" w:rsidRPr="0050251D" w:rsidRDefault="00C55DA6" w:rsidP="00AC487C">
            <w:pPr>
              <w:ind w:left="360"/>
              <w:rPr>
                <w:rFonts w:ascii="Arial" w:hAnsi="Arial" w:cs="Arial"/>
                <w:color w:val="404040" w:themeColor="text1" w:themeTint="BF"/>
                <w:sz w:val="21"/>
                <w:szCs w:val="21"/>
              </w:rPr>
            </w:pPr>
          </w:p>
          <w:p w14:paraId="0093694D" w14:textId="77777777" w:rsidR="00C55DA6" w:rsidRPr="0050251D" w:rsidRDefault="00C55DA6" w:rsidP="00AC487C">
            <w:pPr>
              <w:rPr>
                <w:rFonts w:ascii="Arial" w:hAnsi="Arial" w:cs="Arial"/>
                <w:color w:val="404040" w:themeColor="text1" w:themeTint="BF"/>
                <w:sz w:val="21"/>
                <w:szCs w:val="21"/>
              </w:rPr>
            </w:pPr>
          </w:p>
        </w:tc>
      </w:tr>
      <w:tr w:rsidR="00C55DA6" w:rsidRPr="0050251D" w14:paraId="56B563D9" w14:textId="77777777" w:rsidTr="00570439">
        <w:tc>
          <w:tcPr>
            <w:tcW w:w="4815" w:type="dxa"/>
          </w:tcPr>
          <w:p w14:paraId="2D984C4B" w14:textId="77777777" w:rsidR="00C55DA6" w:rsidRPr="0050251D" w:rsidRDefault="00C55DA6" w:rsidP="00AC487C">
            <w:pPr>
              <w:tabs>
                <w:tab w:val="num" w:pos="480"/>
              </w:tabs>
              <w:rPr>
                <w:rFonts w:ascii="Arial" w:hAnsi="Arial" w:cs="Arial"/>
                <w:color w:val="404040" w:themeColor="text1" w:themeTint="BF"/>
                <w:sz w:val="22"/>
                <w:szCs w:val="22"/>
              </w:rPr>
            </w:pPr>
            <w:r w:rsidRPr="0050251D">
              <w:rPr>
                <w:rFonts w:ascii="Arial" w:hAnsi="Arial" w:cs="Arial"/>
                <w:color w:val="404040" w:themeColor="text1" w:themeTint="BF"/>
                <w:sz w:val="22"/>
                <w:szCs w:val="22"/>
              </w:rPr>
              <w:t xml:space="preserve">Positive and flexible attitude to dealing with change; able to respond to the changing needs of the patient in an appropriate and timely </w:t>
            </w:r>
            <w:proofErr w:type="gramStart"/>
            <w:r w:rsidRPr="0050251D">
              <w:rPr>
                <w:rFonts w:ascii="Arial" w:hAnsi="Arial" w:cs="Arial"/>
                <w:color w:val="404040" w:themeColor="text1" w:themeTint="BF"/>
                <w:sz w:val="22"/>
                <w:szCs w:val="22"/>
              </w:rPr>
              <w:t>manner;</w:t>
            </w:r>
            <w:proofErr w:type="gramEnd"/>
            <w:r w:rsidRPr="0050251D">
              <w:rPr>
                <w:rFonts w:ascii="Arial" w:hAnsi="Arial" w:cs="Arial"/>
                <w:color w:val="404040" w:themeColor="text1" w:themeTint="BF"/>
                <w:sz w:val="22"/>
                <w:szCs w:val="22"/>
              </w:rPr>
              <w:t xml:space="preserve"> </w:t>
            </w:r>
          </w:p>
          <w:p w14:paraId="46B3A8B5" w14:textId="77777777" w:rsidR="00C55DA6" w:rsidRPr="0050251D" w:rsidRDefault="00C55DA6" w:rsidP="00AC487C">
            <w:pPr>
              <w:tabs>
                <w:tab w:val="num" w:pos="480"/>
              </w:tabs>
              <w:rPr>
                <w:rFonts w:ascii="Arial" w:hAnsi="Arial" w:cs="Arial"/>
                <w:color w:val="404040" w:themeColor="text1" w:themeTint="BF"/>
                <w:sz w:val="22"/>
                <w:szCs w:val="22"/>
              </w:rPr>
            </w:pPr>
            <w:r w:rsidRPr="0050251D">
              <w:rPr>
                <w:rFonts w:ascii="Arial" w:hAnsi="Arial" w:cs="Arial"/>
                <w:color w:val="404040" w:themeColor="text1" w:themeTint="BF"/>
                <w:sz w:val="22"/>
                <w:szCs w:val="22"/>
              </w:rPr>
              <w:lastRenderedPageBreak/>
              <w:t>willing to change and accept change and to explore new ways of doing things and approaches</w:t>
            </w:r>
          </w:p>
          <w:p w14:paraId="755C0693" w14:textId="77777777" w:rsidR="00C55DA6" w:rsidRPr="0050251D" w:rsidRDefault="00C55DA6" w:rsidP="00AC487C">
            <w:pPr>
              <w:rPr>
                <w:rFonts w:ascii="Arial" w:hAnsi="Arial" w:cs="Arial"/>
                <w:i/>
                <w:color w:val="404040" w:themeColor="text1" w:themeTint="BF"/>
                <w:sz w:val="22"/>
                <w:szCs w:val="22"/>
              </w:rPr>
            </w:pPr>
          </w:p>
          <w:p w14:paraId="66751D40"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35F0172A"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15CEC800" w14:textId="77777777" w:rsidTr="00570439">
        <w:tc>
          <w:tcPr>
            <w:tcW w:w="4815" w:type="dxa"/>
            <w:tcBorders>
              <w:bottom w:val="single" w:sz="4" w:space="0" w:color="BFBFBF" w:themeColor="background1" w:themeShade="BF"/>
            </w:tcBorders>
          </w:tcPr>
          <w:p w14:paraId="07C46183" w14:textId="77777777" w:rsidR="00C55DA6" w:rsidRPr="0050251D" w:rsidRDefault="00C55DA6" w:rsidP="00AC487C">
            <w:pPr>
              <w:tabs>
                <w:tab w:val="num" w:pos="480"/>
              </w:tabs>
              <w:rPr>
                <w:rFonts w:ascii="Arial" w:hAnsi="Arial" w:cs="Arial"/>
                <w:color w:val="404040" w:themeColor="text1" w:themeTint="BF"/>
                <w:sz w:val="22"/>
                <w:szCs w:val="22"/>
              </w:rPr>
            </w:pPr>
            <w:r w:rsidRPr="0050251D">
              <w:rPr>
                <w:rFonts w:ascii="Arial" w:hAnsi="Arial" w:cs="Arial"/>
                <w:color w:val="404040" w:themeColor="text1" w:themeTint="BF"/>
                <w:sz w:val="22"/>
                <w:szCs w:val="22"/>
              </w:rPr>
              <w:t>Has a strong degree of personal integrity; able to adhere to standards of conduct based on a culture of equality and fairness</w:t>
            </w:r>
          </w:p>
          <w:p w14:paraId="13DDA4BA" w14:textId="77777777" w:rsidR="00C55DA6" w:rsidRPr="0050251D" w:rsidRDefault="00C55DA6" w:rsidP="00AC487C">
            <w:pPr>
              <w:ind w:left="360"/>
              <w:rPr>
                <w:rFonts w:ascii="Arial" w:hAnsi="Arial" w:cs="Arial"/>
                <w:color w:val="404040" w:themeColor="text1" w:themeTint="BF"/>
                <w:sz w:val="21"/>
                <w:szCs w:val="21"/>
              </w:rPr>
            </w:pPr>
          </w:p>
        </w:tc>
        <w:tc>
          <w:tcPr>
            <w:tcW w:w="5108" w:type="dxa"/>
            <w:tcBorders>
              <w:bottom w:val="single" w:sz="4" w:space="0" w:color="BFBFBF" w:themeColor="background1" w:themeShade="BF"/>
            </w:tcBorders>
          </w:tcPr>
          <w:p w14:paraId="390527A5"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7CC5BE71" w14:textId="77777777" w:rsidTr="00570439">
        <w:tc>
          <w:tcPr>
            <w:tcW w:w="4815" w:type="dxa"/>
            <w:tcBorders>
              <w:bottom w:val="single" w:sz="4" w:space="0" w:color="A6A6A6" w:themeColor="background1" w:themeShade="A6"/>
            </w:tcBorders>
          </w:tcPr>
          <w:p w14:paraId="38DB606C" w14:textId="77777777" w:rsidR="00C55DA6" w:rsidRPr="0050251D" w:rsidRDefault="00C55DA6" w:rsidP="00AC487C">
            <w:pPr>
              <w:rPr>
                <w:rFonts w:ascii="Arial" w:hAnsi="Arial" w:cs="Arial"/>
                <w:color w:val="404040" w:themeColor="text1" w:themeTint="BF"/>
                <w:sz w:val="21"/>
                <w:szCs w:val="21"/>
              </w:rPr>
            </w:pPr>
            <w:r w:rsidRPr="0050251D">
              <w:rPr>
                <w:rFonts w:ascii="Arial" w:hAnsi="Arial" w:cs="Arial"/>
                <w:color w:val="404040" w:themeColor="text1" w:themeTint="BF"/>
                <w:sz w:val="22"/>
                <w:szCs w:val="22"/>
              </w:rPr>
              <w:t>Demonstrates values consistent with those of the organisation</w:t>
            </w:r>
          </w:p>
        </w:tc>
        <w:tc>
          <w:tcPr>
            <w:tcW w:w="5108" w:type="dxa"/>
            <w:tcBorders>
              <w:bottom w:val="single" w:sz="4" w:space="0" w:color="A6A6A6" w:themeColor="background1" w:themeShade="A6"/>
            </w:tcBorders>
          </w:tcPr>
          <w:p w14:paraId="530EE075" w14:textId="77777777" w:rsidR="00C55DA6" w:rsidRPr="0050251D" w:rsidRDefault="00C55DA6" w:rsidP="00AC487C">
            <w:pPr>
              <w:ind w:left="360"/>
              <w:rPr>
                <w:rFonts w:ascii="Arial" w:hAnsi="Arial" w:cs="Arial"/>
                <w:color w:val="404040" w:themeColor="text1" w:themeTint="BF"/>
                <w:sz w:val="21"/>
                <w:szCs w:val="21"/>
              </w:rPr>
            </w:pPr>
          </w:p>
        </w:tc>
      </w:tr>
      <w:tr w:rsidR="00C55DA6" w:rsidRPr="002F3BC3" w14:paraId="32BFAC70" w14:textId="77777777" w:rsidTr="00570439">
        <w:trPr>
          <w:trHeight w:val="478"/>
        </w:trPr>
        <w:tc>
          <w:tcPr>
            <w:tcW w:w="9923" w:type="dxa"/>
            <w:gridSpan w:val="2"/>
            <w:tcBorders>
              <w:top w:val="single" w:sz="4" w:space="0" w:color="A6A6A6" w:themeColor="background1" w:themeShade="A6"/>
              <w:left w:val="nil"/>
              <w:bottom w:val="nil"/>
              <w:right w:val="nil"/>
            </w:tcBorders>
          </w:tcPr>
          <w:p w14:paraId="4928025E" w14:textId="77777777" w:rsidR="00C55DA6" w:rsidRDefault="00C55DA6" w:rsidP="00AC487C">
            <w:pPr>
              <w:rPr>
                <w:rFonts w:ascii="Arial Bold" w:hAnsi="Arial Bold" w:cs="Arial Bold"/>
                <w:bCs/>
                <w:color w:val="00A879"/>
              </w:rPr>
            </w:pPr>
          </w:p>
          <w:p w14:paraId="1EEF99CE" w14:textId="77777777" w:rsidR="00C55DA6" w:rsidRDefault="00C55DA6" w:rsidP="00AC487C">
            <w:pPr>
              <w:rPr>
                <w:rFonts w:ascii="Arial Bold" w:hAnsi="Arial Bold" w:cs="Arial Bold"/>
                <w:bCs/>
                <w:color w:val="00A879"/>
              </w:rPr>
            </w:pPr>
          </w:p>
          <w:p w14:paraId="68EC3C84" w14:textId="77777777" w:rsidR="00C55DA6" w:rsidRDefault="00C55DA6" w:rsidP="00AC487C">
            <w:pPr>
              <w:rPr>
                <w:rFonts w:ascii="Arial Bold" w:hAnsi="Arial Bold" w:cs="Arial Bold"/>
                <w:bCs/>
                <w:color w:val="00A879"/>
              </w:rPr>
            </w:pPr>
          </w:p>
          <w:p w14:paraId="1AD83AB0" w14:textId="679B8CAC" w:rsidR="000C23EA" w:rsidRPr="002F4840" w:rsidRDefault="00C55DA6" w:rsidP="002F4840">
            <w:pPr>
              <w:pStyle w:val="OrmistonSubHeader"/>
              <w:rPr>
                <w:rFonts w:ascii="Arial" w:hAnsi="Arial" w:cs="Arial"/>
                <w:b/>
                <w:bCs/>
                <w:sz w:val="48"/>
                <w:szCs w:val="48"/>
              </w:rPr>
            </w:pPr>
            <w:r w:rsidRPr="009B31BA">
              <w:rPr>
                <w:rFonts w:ascii="Arial" w:hAnsi="Arial" w:cs="Arial"/>
                <w:b/>
                <w:bCs/>
                <w:sz w:val="48"/>
                <w:szCs w:val="48"/>
              </w:rPr>
              <w:t>Person Specification 3 – Senior CWP</w:t>
            </w:r>
          </w:p>
          <w:p w14:paraId="2DCD298C" w14:textId="2FD85F99" w:rsidR="00C55DA6" w:rsidRPr="000C23EA" w:rsidRDefault="000C23EA" w:rsidP="000C23EA">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c>
      </w:tr>
      <w:tr w:rsidR="00C55DA6" w:rsidRPr="00FB0433" w14:paraId="47C54035" w14:textId="77777777" w:rsidTr="00570439">
        <w:tc>
          <w:tcPr>
            <w:tcW w:w="48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471096" w14:textId="77777777" w:rsidR="00C55DA6" w:rsidRPr="00FB0433" w:rsidRDefault="00C55DA6" w:rsidP="00AC487C">
            <w:pPr>
              <w:jc w:val="center"/>
              <w:rPr>
                <w:rFonts w:ascii="Arial Bold" w:hAnsi="Arial Bold" w:cs="Arial Bold"/>
                <w:bCs/>
                <w:color w:val="2A3B4C"/>
                <w:sz w:val="22"/>
                <w:szCs w:val="22"/>
              </w:rPr>
            </w:pPr>
            <w:r w:rsidRPr="00FB0433">
              <w:rPr>
                <w:rFonts w:ascii="Arial Bold" w:hAnsi="Arial Bold" w:cs="Arial Bold"/>
                <w:bCs/>
                <w:color w:val="2A3B4C"/>
                <w:sz w:val="22"/>
                <w:szCs w:val="22"/>
              </w:rPr>
              <w:t>Essential</w:t>
            </w:r>
          </w:p>
        </w:tc>
        <w:tc>
          <w:tcPr>
            <w:tcW w:w="5108" w:type="dxa"/>
            <w:tcBorders>
              <w:left w:val="single" w:sz="4" w:space="0" w:color="A6A6A6" w:themeColor="background1" w:themeShade="A6"/>
            </w:tcBorders>
          </w:tcPr>
          <w:p w14:paraId="07544AC6" w14:textId="77777777" w:rsidR="00C55DA6" w:rsidRPr="00FB0433" w:rsidRDefault="00C55DA6" w:rsidP="00AC487C">
            <w:pPr>
              <w:jc w:val="center"/>
              <w:rPr>
                <w:rFonts w:ascii="Arial Bold" w:hAnsi="Arial Bold" w:cs="Arial Bold"/>
                <w:bCs/>
                <w:color w:val="2A3B4C"/>
                <w:sz w:val="22"/>
                <w:szCs w:val="22"/>
              </w:rPr>
            </w:pPr>
            <w:r w:rsidRPr="00FB0433">
              <w:rPr>
                <w:rFonts w:ascii="Arial Bold" w:hAnsi="Arial Bold" w:cs="Arial Bold"/>
                <w:bCs/>
                <w:color w:val="2A3B4C"/>
                <w:sz w:val="22"/>
                <w:szCs w:val="22"/>
              </w:rPr>
              <w:t>Desirable</w:t>
            </w:r>
          </w:p>
        </w:tc>
      </w:tr>
      <w:tr w:rsidR="00C55DA6" w:rsidRPr="0050251D" w14:paraId="20433923" w14:textId="77777777" w:rsidTr="00570439">
        <w:tc>
          <w:tcPr>
            <w:tcW w:w="48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3D0685" w14:textId="77777777" w:rsidR="00C55DA6" w:rsidRPr="0050251D" w:rsidRDefault="00C55DA6" w:rsidP="00AC487C">
            <w:pPr>
              <w:rPr>
                <w:rFonts w:ascii="Arial" w:eastAsia="Times New Roman" w:hAnsi="Arial" w:cs="Arial"/>
                <w:color w:val="404040" w:themeColor="text1" w:themeTint="BF"/>
                <w:sz w:val="22"/>
                <w:szCs w:val="22"/>
              </w:rPr>
            </w:pPr>
            <w:r w:rsidRPr="0050251D">
              <w:rPr>
                <w:rFonts w:ascii="Arial" w:eastAsia="Times New Roman" w:hAnsi="Arial" w:cs="Arial"/>
                <w:color w:val="404040" w:themeColor="text1" w:themeTint="BF"/>
                <w:sz w:val="22"/>
                <w:szCs w:val="22"/>
              </w:rPr>
              <w:t>Professional degree relevant to practitioner career in CYP MH</w:t>
            </w:r>
          </w:p>
          <w:p w14:paraId="41301148" w14:textId="77777777" w:rsidR="00C55DA6" w:rsidRPr="0050251D" w:rsidRDefault="00C55DA6" w:rsidP="00AC487C">
            <w:pPr>
              <w:rPr>
                <w:rFonts w:ascii="Arial" w:eastAsia="Times New Roman" w:hAnsi="Arial" w:cs="Arial"/>
                <w:color w:val="404040" w:themeColor="text1" w:themeTint="BF"/>
                <w:sz w:val="22"/>
                <w:szCs w:val="22"/>
              </w:rPr>
            </w:pPr>
          </w:p>
          <w:p w14:paraId="6C13BF76" w14:textId="77777777" w:rsidR="00C55DA6" w:rsidRPr="0050251D" w:rsidRDefault="00C55DA6" w:rsidP="00AC487C">
            <w:pPr>
              <w:ind w:left="360"/>
              <w:rPr>
                <w:rFonts w:ascii="Arial" w:hAnsi="Arial" w:cs="Arial"/>
                <w:color w:val="404040" w:themeColor="text1" w:themeTint="BF"/>
                <w:sz w:val="21"/>
                <w:szCs w:val="21"/>
              </w:rPr>
            </w:pPr>
          </w:p>
        </w:tc>
        <w:tc>
          <w:tcPr>
            <w:tcW w:w="5108" w:type="dxa"/>
            <w:tcBorders>
              <w:left w:val="single" w:sz="4" w:space="0" w:color="A6A6A6" w:themeColor="background1" w:themeShade="A6"/>
            </w:tcBorders>
          </w:tcPr>
          <w:p w14:paraId="4CA4F692" w14:textId="77777777" w:rsidR="00C55DA6" w:rsidRPr="0050251D" w:rsidRDefault="00C55DA6" w:rsidP="00AC487C">
            <w:pPr>
              <w:rPr>
                <w:rFonts w:ascii="Arial" w:eastAsia="Times New Roman" w:hAnsi="Arial" w:cs="Times New Roman"/>
                <w:color w:val="404040" w:themeColor="text1" w:themeTint="BF"/>
                <w:sz w:val="22"/>
                <w:szCs w:val="22"/>
              </w:rPr>
            </w:pPr>
            <w:r w:rsidRPr="0050251D">
              <w:rPr>
                <w:rFonts w:ascii="Arial" w:eastAsia="Times New Roman" w:hAnsi="Arial" w:cs="Times New Roman"/>
                <w:color w:val="404040" w:themeColor="text1" w:themeTint="BF"/>
                <w:sz w:val="22"/>
                <w:szCs w:val="22"/>
              </w:rPr>
              <w:t>Maintains a portfolio of CPD in line with regulatory body standards</w:t>
            </w:r>
          </w:p>
          <w:p w14:paraId="6F941DAC"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70D6FED7" w14:textId="77777777" w:rsidTr="00570439">
        <w:tc>
          <w:tcPr>
            <w:tcW w:w="4815" w:type="dxa"/>
            <w:tcBorders>
              <w:top w:val="single" w:sz="4" w:space="0" w:color="A6A6A6" w:themeColor="background1" w:themeShade="A6"/>
            </w:tcBorders>
          </w:tcPr>
          <w:p w14:paraId="4DF3ABB0" w14:textId="77777777" w:rsidR="00C55DA6" w:rsidRPr="0050251D" w:rsidRDefault="00C55DA6" w:rsidP="00AC487C">
            <w:pPr>
              <w:rPr>
                <w:rFonts w:ascii="Arial" w:eastAsia="Times New Roman" w:hAnsi="Arial" w:cs="Arial"/>
                <w:color w:val="404040" w:themeColor="text1" w:themeTint="BF"/>
                <w:sz w:val="22"/>
                <w:szCs w:val="22"/>
              </w:rPr>
            </w:pPr>
            <w:r w:rsidRPr="0050251D">
              <w:rPr>
                <w:rFonts w:ascii="Arial" w:eastAsia="Times New Roman" w:hAnsi="Arial" w:cs="Arial"/>
                <w:color w:val="404040" w:themeColor="text1" w:themeTint="BF"/>
                <w:sz w:val="22"/>
                <w:szCs w:val="22"/>
              </w:rPr>
              <w:t>HCPC-registered and/or appropriate professional body registration (</w:t>
            </w:r>
            <w:proofErr w:type="gramStart"/>
            <w:r w:rsidRPr="0050251D">
              <w:rPr>
                <w:rFonts w:ascii="Arial" w:eastAsia="Times New Roman" w:hAnsi="Arial" w:cs="Arial"/>
                <w:color w:val="404040" w:themeColor="text1" w:themeTint="BF"/>
                <w:sz w:val="22"/>
                <w:szCs w:val="22"/>
              </w:rPr>
              <w:t>e.g.</w:t>
            </w:r>
            <w:proofErr w:type="gramEnd"/>
            <w:r w:rsidRPr="0050251D">
              <w:rPr>
                <w:rFonts w:ascii="Arial" w:eastAsia="Times New Roman" w:hAnsi="Arial" w:cs="Arial"/>
                <w:color w:val="404040" w:themeColor="text1" w:themeTint="BF"/>
                <w:sz w:val="22"/>
                <w:szCs w:val="22"/>
              </w:rPr>
              <w:t xml:space="preserve"> BABCP)</w:t>
            </w:r>
          </w:p>
          <w:p w14:paraId="180E4CB7"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77A1D0C8" w14:textId="77777777" w:rsidR="00C55DA6" w:rsidRPr="0050251D" w:rsidRDefault="00C55DA6" w:rsidP="00AC487C">
            <w:pPr>
              <w:rPr>
                <w:rFonts w:ascii="Arial" w:eastAsia="Times New Roman" w:hAnsi="Arial" w:cs="Arial"/>
                <w:color w:val="404040" w:themeColor="text1" w:themeTint="BF"/>
                <w:sz w:val="22"/>
                <w:szCs w:val="22"/>
              </w:rPr>
            </w:pPr>
            <w:r w:rsidRPr="0050251D">
              <w:rPr>
                <w:rFonts w:ascii="Arial" w:eastAsia="Times New Roman" w:hAnsi="Arial" w:cs="Arial"/>
                <w:color w:val="404040" w:themeColor="text1" w:themeTint="BF"/>
                <w:sz w:val="22"/>
                <w:szCs w:val="22"/>
              </w:rPr>
              <w:t>Clinical CBT supervision qualification</w:t>
            </w:r>
          </w:p>
          <w:p w14:paraId="15D393BA"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57C5E6F9" w14:textId="77777777" w:rsidTr="00570439">
        <w:tc>
          <w:tcPr>
            <w:tcW w:w="4815" w:type="dxa"/>
          </w:tcPr>
          <w:p w14:paraId="02FB67C2" w14:textId="77777777" w:rsidR="00C55DA6" w:rsidRPr="0050251D" w:rsidRDefault="00C55DA6" w:rsidP="00AC487C">
            <w:pPr>
              <w:rPr>
                <w:rFonts w:ascii="Arial" w:eastAsia="Times New Roman" w:hAnsi="Arial" w:cs="Times New Roman"/>
                <w:color w:val="404040" w:themeColor="text1" w:themeTint="BF"/>
                <w:sz w:val="22"/>
                <w:szCs w:val="22"/>
              </w:rPr>
            </w:pPr>
            <w:r w:rsidRPr="0050251D">
              <w:rPr>
                <w:rFonts w:ascii="Arial" w:eastAsia="Times New Roman" w:hAnsi="Arial" w:cs="Times New Roman"/>
                <w:color w:val="404040" w:themeColor="text1" w:themeTint="BF"/>
                <w:sz w:val="22"/>
                <w:szCs w:val="22"/>
              </w:rPr>
              <w:t xml:space="preserve">Teaching, training or mentorship qualification </w:t>
            </w:r>
            <w:r w:rsidRPr="0050251D">
              <w:rPr>
                <w:rFonts w:ascii="Arial" w:eastAsia="Times New Roman" w:hAnsi="Arial" w:cs="Times New Roman"/>
                <w:i/>
                <w:iCs/>
                <w:color w:val="404040" w:themeColor="text1" w:themeTint="BF"/>
                <w:sz w:val="22"/>
                <w:szCs w:val="22"/>
              </w:rPr>
              <w:t>or</w:t>
            </w:r>
            <w:r w:rsidRPr="0050251D">
              <w:rPr>
                <w:rFonts w:ascii="Arial" w:eastAsia="Times New Roman" w:hAnsi="Arial" w:cs="Times New Roman"/>
                <w:color w:val="404040" w:themeColor="text1" w:themeTint="BF"/>
                <w:sz w:val="22"/>
                <w:szCs w:val="22"/>
              </w:rPr>
              <w:t xml:space="preserve"> experience</w:t>
            </w:r>
          </w:p>
          <w:p w14:paraId="01C83574"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78B74A8D" w14:textId="77777777" w:rsidR="00C55DA6" w:rsidRPr="0050251D" w:rsidRDefault="00C55DA6" w:rsidP="00AC487C">
            <w:pPr>
              <w:pStyle w:val="Default"/>
              <w:rPr>
                <w:rFonts w:ascii="Arial" w:hAnsi="Arial" w:cs="Arial"/>
                <w:color w:val="404040" w:themeColor="text1" w:themeTint="BF"/>
                <w:sz w:val="22"/>
                <w:szCs w:val="22"/>
                <w:lang w:val="en-GB"/>
              </w:rPr>
            </w:pPr>
            <w:r w:rsidRPr="0050251D">
              <w:rPr>
                <w:rFonts w:ascii="Arial" w:hAnsi="Arial" w:cs="Arial"/>
                <w:color w:val="404040" w:themeColor="text1" w:themeTint="BF"/>
                <w:sz w:val="22"/>
                <w:szCs w:val="22"/>
                <w:lang w:val="en-GB"/>
              </w:rPr>
              <w:t>Leadership and management qualification</w:t>
            </w:r>
          </w:p>
          <w:p w14:paraId="2AB408E4"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4243C66D" w14:textId="77777777" w:rsidTr="00570439">
        <w:tc>
          <w:tcPr>
            <w:tcW w:w="4815" w:type="dxa"/>
          </w:tcPr>
          <w:p w14:paraId="5E3AB79F" w14:textId="77777777" w:rsidR="00C55DA6" w:rsidRPr="0050251D" w:rsidRDefault="00C55DA6" w:rsidP="00AC487C">
            <w:pPr>
              <w:rPr>
                <w:rFonts w:ascii="Arial" w:eastAsia="Times New Roman" w:hAnsi="Arial" w:cs="Arial"/>
                <w:color w:val="404040" w:themeColor="text1" w:themeTint="BF"/>
                <w:sz w:val="22"/>
                <w:szCs w:val="22"/>
              </w:rPr>
            </w:pPr>
            <w:r w:rsidRPr="0050251D">
              <w:rPr>
                <w:rFonts w:ascii="Arial" w:eastAsia="Times New Roman" w:hAnsi="Arial" w:cs="Arial"/>
                <w:color w:val="404040" w:themeColor="text1" w:themeTint="BF"/>
                <w:sz w:val="22"/>
                <w:szCs w:val="22"/>
              </w:rPr>
              <w:t xml:space="preserve">Clinical CBT supervision experience </w:t>
            </w:r>
          </w:p>
          <w:p w14:paraId="0DA32E73"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4839A388" w14:textId="77777777" w:rsidR="00C55DA6" w:rsidRPr="0050251D" w:rsidRDefault="00C55DA6" w:rsidP="00AC487C">
            <w:pPr>
              <w:rPr>
                <w:rFonts w:ascii="Arial" w:eastAsia="Times New Roman" w:hAnsi="Arial" w:cs="Arial"/>
                <w:color w:val="404040" w:themeColor="text1" w:themeTint="BF"/>
                <w:sz w:val="22"/>
                <w:szCs w:val="22"/>
              </w:rPr>
            </w:pPr>
            <w:r w:rsidRPr="0050251D">
              <w:rPr>
                <w:rFonts w:ascii="Arial" w:eastAsia="Times New Roman" w:hAnsi="Arial" w:cs="Arial"/>
                <w:color w:val="404040" w:themeColor="text1" w:themeTint="BF"/>
                <w:sz w:val="22"/>
                <w:szCs w:val="22"/>
              </w:rPr>
              <w:t>Specific CPD modules relevant to Children and Young People’s Mental Health (CYP MH)</w:t>
            </w:r>
          </w:p>
          <w:p w14:paraId="66436342" w14:textId="77777777" w:rsidR="00C55DA6" w:rsidRPr="0050251D" w:rsidRDefault="00C55DA6" w:rsidP="00AC487C">
            <w:pPr>
              <w:ind w:left="360"/>
              <w:rPr>
                <w:rFonts w:ascii="Arial" w:hAnsi="Arial" w:cs="Arial"/>
                <w:color w:val="404040" w:themeColor="text1" w:themeTint="BF"/>
                <w:sz w:val="21"/>
                <w:szCs w:val="21"/>
              </w:rPr>
            </w:pPr>
          </w:p>
        </w:tc>
      </w:tr>
    </w:tbl>
    <w:p w14:paraId="3D200935" w14:textId="77777777" w:rsidR="00C55DA6" w:rsidRDefault="00C55DA6" w:rsidP="00C55DA6">
      <w:pPr>
        <w:spacing w:beforeLines="40" w:before="96" w:afterLines="40" w:after="96" w:line="276" w:lineRule="auto"/>
        <w:rPr>
          <w:rFonts w:ascii="Arial Bold" w:hAnsi="Arial Bold" w:cs="Arial Bold"/>
          <w:bCs/>
          <w:color w:val="00A878"/>
        </w:rPr>
      </w:pPr>
    </w:p>
    <w:tbl>
      <w:tblPr>
        <w:tblStyle w:val="TableGridLight"/>
        <w:tblW w:w="9923" w:type="dxa"/>
        <w:tblLook w:val="04A0" w:firstRow="1" w:lastRow="0" w:firstColumn="1" w:lastColumn="0" w:noHBand="0" w:noVBand="1"/>
      </w:tblPr>
      <w:tblGrid>
        <w:gridCol w:w="4815"/>
        <w:gridCol w:w="5108"/>
      </w:tblGrid>
      <w:tr w:rsidR="00C55DA6" w:rsidRPr="002F3BC3" w14:paraId="6213AB55" w14:textId="77777777" w:rsidTr="00570439">
        <w:trPr>
          <w:trHeight w:val="478"/>
        </w:trPr>
        <w:tc>
          <w:tcPr>
            <w:tcW w:w="9923" w:type="dxa"/>
            <w:gridSpan w:val="2"/>
            <w:tcBorders>
              <w:top w:val="nil"/>
              <w:left w:val="nil"/>
              <w:bottom w:val="single" w:sz="4" w:space="0" w:color="A6A6A6" w:themeColor="background1" w:themeShade="A6"/>
              <w:right w:val="nil"/>
            </w:tcBorders>
          </w:tcPr>
          <w:p w14:paraId="110E0648" w14:textId="446CB940" w:rsidR="00C55DA6" w:rsidRPr="002F3BC3" w:rsidRDefault="000C23EA" w:rsidP="00AC487C">
            <w:pPr>
              <w:rPr>
                <w:rFonts w:ascii="Arial Bold" w:hAnsi="Arial Bold" w:cs="Arial Bold"/>
                <w:bCs/>
                <w:color w:val="2A3B4C"/>
              </w:rPr>
            </w:pPr>
            <w:r w:rsidRPr="00D41551">
              <w:rPr>
                <w:rFonts w:ascii="Arial" w:hAnsi="Arial" w:cs="Arial"/>
                <w:b/>
                <w:color w:val="2A3B4C"/>
                <w:sz w:val="32"/>
                <w:szCs w:val="32"/>
              </w:rPr>
              <w:t>Experience</w:t>
            </w:r>
            <w:r>
              <w:rPr>
                <w:rFonts w:ascii="Arial" w:hAnsi="Arial" w:cs="Arial"/>
                <w:b/>
                <w:color w:val="2A3B4C"/>
                <w:sz w:val="32"/>
                <w:szCs w:val="32"/>
              </w:rPr>
              <w:t xml:space="preserve"> </w:t>
            </w:r>
          </w:p>
        </w:tc>
      </w:tr>
      <w:tr w:rsidR="00C55DA6" w:rsidRPr="00FB0433" w14:paraId="1FFAE4F5" w14:textId="77777777" w:rsidTr="00570439">
        <w:tc>
          <w:tcPr>
            <w:tcW w:w="48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A0B80B" w14:textId="77777777" w:rsidR="00C55DA6" w:rsidRPr="00FB0433" w:rsidRDefault="00C55DA6" w:rsidP="00AC487C">
            <w:pPr>
              <w:jc w:val="center"/>
              <w:rPr>
                <w:rFonts w:ascii="Arial Bold" w:hAnsi="Arial Bold" w:cs="Arial Bold"/>
                <w:bCs/>
                <w:color w:val="2A3B4C"/>
                <w:sz w:val="22"/>
                <w:szCs w:val="22"/>
              </w:rPr>
            </w:pPr>
            <w:r w:rsidRPr="00FB0433">
              <w:rPr>
                <w:rFonts w:ascii="Arial Bold" w:hAnsi="Arial Bold" w:cs="Arial Bold"/>
                <w:bCs/>
                <w:color w:val="2A3B4C"/>
                <w:sz w:val="22"/>
                <w:szCs w:val="22"/>
              </w:rPr>
              <w:t>Essential</w:t>
            </w:r>
          </w:p>
        </w:tc>
        <w:tc>
          <w:tcPr>
            <w:tcW w:w="5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C14181" w14:textId="77777777" w:rsidR="00C55DA6" w:rsidRPr="00FB0433" w:rsidRDefault="00C55DA6" w:rsidP="00AC487C">
            <w:pPr>
              <w:jc w:val="center"/>
              <w:rPr>
                <w:rFonts w:ascii="Arial Bold" w:hAnsi="Arial Bold" w:cs="Arial Bold"/>
                <w:bCs/>
                <w:color w:val="2A3B4C"/>
                <w:sz w:val="22"/>
                <w:szCs w:val="22"/>
              </w:rPr>
            </w:pPr>
            <w:r w:rsidRPr="00FB0433">
              <w:rPr>
                <w:rFonts w:ascii="Arial Bold" w:hAnsi="Arial Bold" w:cs="Arial Bold"/>
                <w:bCs/>
                <w:color w:val="2A3B4C"/>
                <w:sz w:val="22"/>
                <w:szCs w:val="22"/>
              </w:rPr>
              <w:t>Desirable</w:t>
            </w:r>
          </w:p>
        </w:tc>
      </w:tr>
      <w:tr w:rsidR="00C55DA6" w:rsidRPr="0050251D" w14:paraId="6943C0FE" w14:textId="77777777" w:rsidTr="00570439">
        <w:tc>
          <w:tcPr>
            <w:tcW w:w="4815" w:type="dxa"/>
            <w:tcBorders>
              <w:top w:val="single" w:sz="4" w:space="0" w:color="A6A6A6" w:themeColor="background1" w:themeShade="A6"/>
            </w:tcBorders>
          </w:tcPr>
          <w:p w14:paraId="772E3E7A" w14:textId="77777777" w:rsidR="00C55DA6" w:rsidRPr="0050251D" w:rsidRDefault="00C55DA6" w:rsidP="00AC487C">
            <w:pPr>
              <w:rPr>
                <w:rFonts w:ascii="Arial" w:hAnsi="Arial" w:cs="Arial"/>
                <w:color w:val="404040" w:themeColor="text1" w:themeTint="BF"/>
                <w:sz w:val="22"/>
                <w:szCs w:val="22"/>
              </w:rPr>
            </w:pPr>
            <w:r w:rsidRPr="0050251D">
              <w:rPr>
                <w:rFonts w:ascii="Arial" w:eastAsia="Calibri" w:hAnsi="Arial" w:cs="Arial"/>
                <w:color w:val="404040" w:themeColor="text1" w:themeTint="BF"/>
                <w:sz w:val="22"/>
                <w:szCs w:val="22"/>
                <w:lang w:eastAsia="en-GB"/>
              </w:rPr>
              <w:t xml:space="preserve">Experience of working with children, young </w:t>
            </w:r>
            <w:proofErr w:type="gramStart"/>
            <w:r w:rsidRPr="0050251D">
              <w:rPr>
                <w:rFonts w:ascii="Arial" w:eastAsia="Calibri" w:hAnsi="Arial" w:cs="Arial"/>
                <w:color w:val="404040" w:themeColor="text1" w:themeTint="BF"/>
                <w:sz w:val="22"/>
                <w:szCs w:val="22"/>
                <w:lang w:eastAsia="en-GB"/>
              </w:rPr>
              <w:t>people</w:t>
            </w:r>
            <w:proofErr w:type="gramEnd"/>
            <w:r w:rsidRPr="0050251D">
              <w:rPr>
                <w:rFonts w:ascii="Arial" w:eastAsia="Calibri" w:hAnsi="Arial" w:cs="Arial"/>
                <w:color w:val="404040" w:themeColor="text1" w:themeTint="BF"/>
                <w:sz w:val="22"/>
                <w:szCs w:val="22"/>
                <w:lang w:eastAsia="en-GB"/>
              </w:rPr>
              <w:t xml:space="preserve"> and families.</w:t>
            </w:r>
          </w:p>
          <w:p w14:paraId="441FC65B" w14:textId="77777777" w:rsidR="00C55DA6" w:rsidRPr="0050251D" w:rsidRDefault="00C55DA6" w:rsidP="00AC487C">
            <w:pPr>
              <w:rPr>
                <w:rFonts w:ascii="Arial" w:hAnsi="Arial" w:cs="Arial"/>
                <w:iCs/>
                <w:color w:val="404040" w:themeColor="text1" w:themeTint="BF"/>
                <w:sz w:val="22"/>
                <w:szCs w:val="22"/>
              </w:rPr>
            </w:pPr>
            <w:r w:rsidRPr="0050251D">
              <w:rPr>
                <w:rFonts w:ascii="Arial" w:hAnsi="Arial" w:cs="Arial"/>
                <w:iCs/>
                <w:color w:val="404040" w:themeColor="text1" w:themeTint="BF"/>
                <w:sz w:val="22"/>
                <w:szCs w:val="22"/>
              </w:rPr>
              <w:t>At least two years’ experience working therapeutically, clinically and/or consultatively within a CYP Educational or Mental Health Setting, with children and young people with mental health difficulties and their families</w:t>
            </w:r>
          </w:p>
          <w:p w14:paraId="12096A9A" w14:textId="77777777" w:rsidR="00C55DA6" w:rsidRPr="0050251D" w:rsidRDefault="00C55DA6" w:rsidP="00AC487C">
            <w:pPr>
              <w:ind w:left="360"/>
              <w:rPr>
                <w:rFonts w:ascii="Arial" w:hAnsi="Arial" w:cs="Arial"/>
                <w:color w:val="404040" w:themeColor="text1" w:themeTint="BF"/>
                <w:sz w:val="21"/>
                <w:szCs w:val="21"/>
              </w:rPr>
            </w:pPr>
          </w:p>
        </w:tc>
        <w:tc>
          <w:tcPr>
            <w:tcW w:w="5108" w:type="dxa"/>
            <w:tcBorders>
              <w:top w:val="single" w:sz="4" w:space="0" w:color="A6A6A6" w:themeColor="background1" w:themeShade="A6"/>
            </w:tcBorders>
          </w:tcPr>
          <w:p w14:paraId="0E4B4BBF" w14:textId="77777777" w:rsidR="00C55DA6" w:rsidRPr="0050251D" w:rsidRDefault="00C55DA6" w:rsidP="00AC487C">
            <w:pPr>
              <w:rPr>
                <w:rFonts w:ascii="Arial" w:hAnsi="Arial" w:cs="Arial"/>
                <w:iCs/>
                <w:color w:val="404040" w:themeColor="text1" w:themeTint="BF"/>
                <w:sz w:val="22"/>
                <w:szCs w:val="22"/>
              </w:rPr>
            </w:pPr>
            <w:r w:rsidRPr="0050251D">
              <w:rPr>
                <w:rFonts w:ascii="Arial" w:hAnsi="Arial" w:cs="Arial"/>
                <w:iCs/>
                <w:color w:val="404040" w:themeColor="text1" w:themeTint="BF"/>
                <w:sz w:val="22"/>
                <w:szCs w:val="22"/>
              </w:rPr>
              <w:t>Experience of delivering CBT-informed supervision</w:t>
            </w:r>
          </w:p>
          <w:p w14:paraId="79A5A1E5"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Working in community or primary care-based teams</w:t>
            </w:r>
          </w:p>
          <w:p w14:paraId="6240C148"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7F22E513" w14:textId="77777777" w:rsidTr="00570439">
        <w:tc>
          <w:tcPr>
            <w:tcW w:w="4815" w:type="dxa"/>
          </w:tcPr>
          <w:p w14:paraId="674FC84E"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 xml:space="preserve">Experience in the teaching and training of others in healthcare and/or education settings </w:t>
            </w:r>
            <w:proofErr w:type="gramStart"/>
            <w:r w:rsidRPr="0050251D">
              <w:rPr>
                <w:rFonts w:ascii="Arial" w:hAnsi="Arial" w:cs="Arial"/>
                <w:color w:val="404040" w:themeColor="text1" w:themeTint="BF"/>
                <w:sz w:val="22"/>
                <w:szCs w:val="22"/>
              </w:rPr>
              <w:t>e.g.</w:t>
            </w:r>
            <w:proofErr w:type="gramEnd"/>
            <w:r w:rsidRPr="0050251D">
              <w:rPr>
                <w:rFonts w:ascii="Arial" w:hAnsi="Arial" w:cs="Arial"/>
                <w:color w:val="404040" w:themeColor="text1" w:themeTint="BF"/>
                <w:sz w:val="22"/>
                <w:szCs w:val="22"/>
              </w:rPr>
              <w:t xml:space="preserve"> clinical, academic</w:t>
            </w:r>
          </w:p>
          <w:p w14:paraId="7AC45816"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59743894"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Experience of whole-school approach to wellbeing</w:t>
            </w:r>
          </w:p>
          <w:p w14:paraId="5AAB77E1"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0E4942F4" w14:textId="77777777" w:rsidTr="00570439">
        <w:tc>
          <w:tcPr>
            <w:tcW w:w="4815" w:type="dxa"/>
          </w:tcPr>
          <w:p w14:paraId="78BB1125"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lastRenderedPageBreak/>
              <w:t>Experience of delivering CBT-informed practice</w:t>
            </w:r>
          </w:p>
          <w:p w14:paraId="3B8DB366"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46282CBE" w14:textId="77777777" w:rsidR="00C55DA6" w:rsidRPr="0050251D" w:rsidRDefault="00C55DA6" w:rsidP="00AC487C">
            <w:pPr>
              <w:rPr>
                <w:rFonts w:ascii="Arial" w:hAnsi="Arial" w:cs="Arial"/>
                <w:color w:val="404040" w:themeColor="text1" w:themeTint="BF"/>
                <w:sz w:val="21"/>
                <w:szCs w:val="21"/>
              </w:rPr>
            </w:pPr>
            <w:r w:rsidRPr="0050251D">
              <w:rPr>
                <w:rFonts w:ascii="Arial" w:hAnsi="Arial" w:cs="Arial"/>
                <w:color w:val="404040" w:themeColor="text1" w:themeTint="BF"/>
                <w:sz w:val="22"/>
                <w:szCs w:val="22"/>
              </w:rPr>
              <w:t>Experience of developing clinical policies/procedures</w:t>
            </w:r>
          </w:p>
        </w:tc>
      </w:tr>
      <w:tr w:rsidR="00C55DA6" w:rsidRPr="0050251D" w14:paraId="2D22D874" w14:textId="77777777" w:rsidTr="00570439">
        <w:tc>
          <w:tcPr>
            <w:tcW w:w="4815" w:type="dxa"/>
          </w:tcPr>
          <w:p w14:paraId="2B9A3A85"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Experience of multi-agency collaborative working</w:t>
            </w:r>
          </w:p>
          <w:p w14:paraId="56C3DCC7"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32F99DAE"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50D21B8F" w14:textId="77777777" w:rsidTr="00570439">
        <w:tc>
          <w:tcPr>
            <w:tcW w:w="4815" w:type="dxa"/>
          </w:tcPr>
          <w:p w14:paraId="2CD6B57B"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Experience of monitoring service performance and clinical outcomes</w:t>
            </w:r>
          </w:p>
          <w:p w14:paraId="43FCF345"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5A0D71C3"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56D0E875" w14:textId="77777777" w:rsidTr="00570439">
        <w:tc>
          <w:tcPr>
            <w:tcW w:w="4815" w:type="dxa"/>
          </w:tcPr>
          <w:p w14:paraId="27780EFF"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Experience in the supervision and management of other staff</w:t>
            </w:r>
          </w:p>
          <w:p w14:paraId="43E42281"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220C8ED9"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6674220C" w14:textId="77777777" w:rsidTr="00570439">
        <w:tc>
          <w:tcPr>
            <w:tcW w:w="4815" w:type="dxa"/>
          </w:tcPr>
          <w:p w14:paraId="2772B13D" w14:textId="77777777" w:rsidR="00C55DA6" w:rsidRPr="0050251D" w:rsidRDefault="00C55DA6" w:rsidP="00AC487C">
            <w:pPr>
              <w:pStyle w:val="Footer"/>
              <w:rPr>
                <w:rFonts w:ascii="Arial" w:hAnsi="Arial" w:cs="Arial"/>
                <w:color w:val="404040" w:themeColor="text1" w:themeTint="BF"/>
                <w:sz w:val="22"/>
                <w:szCs w:val="22"/>
              </w:rPr>
            </w:pPr>
            <w:r w:rsidRPr="0050251D">
              <w:rPr>
                <w:rFonts w:ascii="Arial" w:hAnsi="Arial" w:cs="Arial"/>
                <w:color w:val="404040" w:themeColor="text1" w:themeTint="BF"/>
                <w:sz w:val="22"/>
                <w:szCs w:val="22"/>
              </w:rPr>
              <w:t>Ability to form excellent working relationships with colleagues and work flexibly with others in multidisciplinary and multi-agency settings.</w:t>
            </w:r>
          </w:p>
          <w:p w14:paraId="760637BD"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679551E8" w14:textId="77777777" w:rsidR="00C55DA6" w:rsidRPr="0050251D" w:rsidRDefault="00C55DA6" w:rsidP="00AC487C">
            <w:pPr>
              <w:ind w:left="360"/>
              <w:rPr>
                <w:rFonts w:ascii="Arial" w:hAnsi="Arial" w:cs="Arial"/>
                <w:color w:val="404040" w:themeColor="text1" w:themeTint="BF"/>
                <w:sz w:val="21"/>
                <w:szCs w:val="21"/>
              </w:rPr>
            </w:pPr>
          </w:p>
        </w:tc>
      </w:tr>
    </w:tbl>
    <w:p w14:paraId="104B0E5D" w14:textId="77777777" w:rsidR="00C55DA6" w:rsidRDefault="00C55DA6" w:rsidP="00C55DA6">
      <w:pPr>
        <w:spacing w:beforeLines="40" w:before="96" w:afterLines="40" w:after="96" w:line="276" w:lineRule="auto"/>
        <w:rPr>
          <w:rFonts w:ascii="Arial Bold" w:hAnsi="Arial Bold" w:cs="Arial Bold"/>
          <w:bCs/>
          <w:color w:val="00A878"/>
        </w:rPr>
      </w:pPr>
    </w:p>
    <w:tbl>
      <w:tblPr>
        <w:tblStyle w:val="TableGridLight"/>
        <w:tblW w:w="9923" w:type="dxa"/>
        <w:tblLook w:val="04A0" w:firstRow="1" w:lastRow="0" w:firstColumn="1" w:lastColumn="0" w:noHBand="0" w:noVBand="1"/>
      </w:tblPr>
      <w:tblGrid>
        <w:gridCol w:w="4815"/>
        <w:gridCol w:w="5108"/>
      </w:tblGrid>
      <w:tr w:rsidR="00C55DA6" w:rsidRPr="002F3BC3" w14:paraId="0EE68941" w14:textId="77777777" w:rsidTr="00570439">
        <w:trPr>
          <w:trHeight w:val="437"/>
        </w:trPr>
        <w:tc>
          <w:tcPr>
            <w:tcW w:w="9923" w:type="dxa"/>
            <w:gridSpan w:val="2"/>
            <w:tcBorders>
              <w:top w:val="nil"/>
              <w:left w:val="nil"/>
              <w:bottom w:val="nil"/>
              <w:right w:val="nil"/>
            </w:tcBorders>
          </w:tcPr>
          <w:p w14:paraId="2A72BDC2" w14:textId="5655CFBA" w:rsidR="00C55DA6" w:rsidRPr="002F3BC3" w:rsidRDefault="000C23EA" w:rsidP="00AC487C">
            <w:pPr>
              <w:rPr>
                <w:rFonts w:ascii="Arial Bold" w:hAnsi="Arial Bold" w:cs="Arial Bold"/>
                <w:bCs/>
                <w:color w:val="2A3B4C"/>
              </w:rPr>
            </w:pPr>
            <w:r>
              <w:rPr>
                <w:rFonts w:ascii="Arial" w:eastAsiaTheme="minorEastAsia" w:hAnsi="Arial" w:cs="Arial"/>
                <w:b/>
                <w:bCs/>
                <w:color w:val="2B4250"/>
                <w:sz w:val="32"/>
                <w:szCs w:val="32"/>
              </w:rPr>
              <w:t xml:space="preserve">Abilities and Knowledge </w:t>
            </w:r>
          </w:p>
        </w:tc>
      </w:tr>
      <w:tr w:rsidR="00C55DA6" w:rsidRPr="00FB0433" w14:paraId="1019FD8A" w14:textId="77777777" w:rsidTr="00570439">
        <w:tc>
          <w:tcPr>
            <w:tcW w:w="48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2C4AEB" w14:textId="77777777" w:rsidR="00C55DA6" w:rsidRPr="00FB0433" w:rsidRDefault="00C55DA6" w:rsidP="00AC487C">
            <w:pPr>
              <w:jc w:val="center"/>
              <w:rPr>
                <w:rFonts w:ascii="Arial Bold" w:hAnsi="Arial Bold" w:cs="Arial Bold"/>
                <w:bCs/>
                <w:color w:val="2A3B4C"/>
                <w:sz w:val="22"/>
                <w:szCs w:val="22"/>
              </w:rPr>
            </w:pPr>
            <w:r w:rsidRPr="00FB0433">
              <w:rPr>
                <w:rFonts w:ascii="Arial Bold" w:hAnsi="Arial Bold" w:cs="Arial Bold"/>
                <w:bCs/>
                <w:color w:val="2A3B4C"/>
                <w:sz w:val="22"/>
                <w:szCs w:val="22"/>
              </w:rPr>
              <w:t>Essential</w:t>
            </w:r>
          </w:p>
        </w:tc>
        <w:tc>
          <w:tcPr>
            <w:tcW w:w="5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42FE13" w14:textId="77777777" w:rsidR="00C55DA6" w:rsidRPr="00FB0433" w:rsidRDefault="00C55DA6" w:rsidP="00AC487C">
            <w:pPr>
              <w:jc w:val="center"/>
              <w:rPr>
                <w:rFonts w:ascii="Arial Bold" w:hAnsi="Arial Bold" w:cs="Arial Bold"/>
                <w:bCs/>
                <w:color w:val="2A3B4C"/>
                <w:sz w:val="22"/>
                <w:szCs w:val="22"/>
              </w:rPr>
            </w:pPr>
            <w:r w:rsidRPr="00FB0433">
              <w:rPr>
                <w:rFonts w:ascii="Arial Bold" w:hAnsi="Arial Bold" w:cs="Arial Bold"/>
                <w:bCs/>
                <w:color w:val="2A3B4C"/>
                <w:sz w:val="22"/>
                <w:szCs w:val="22"/>
              </w:rPr>
              <w:t>Desirable</w:t>
            </w:r>
          </w:p>
        </w:tc>
      </w:tr>
      <w:tr w:rsidR="00C55DA6" w:rsidRPr="0050251D" w14:paraId="405CBCB0" w14:textId="77777777" w:rsidTr="00570439">
        <w:tc>
          <w:tcPr>
            <w:tcW w:w="48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205A6B" w14:textId="77777777" w:rsidR="00C55DA6" w:rsidRPr="0050251D" w:rsidRDefault="00C55DA6" w:rsidP="00AC487C">
            <w:pPr>
              <w:pStyle w:val="BodyText"/>
              <w:rPr>
                <w:rFonts w:ascii="Arial" w:hAnsi="Arial" w:cs="Arial"/>
                <w:color w:val="404040" w:themeColor="text1" w:themeTint="BF"/>
                <w:sz w:val="22"/>
                <w:szCs w:val="22"/>
              </w:rPr>
            </w:pPr>
            <w:r w:rsidRPr="0050251D">
              <w:rPr>
                <w:rFonts w:ascii="Arial" w:hAnsi="Arial" w:cs="Arial"/>
                <w:color w:val="404040" w:themeColor="text1" w:themeTint="BF"/>
                <w:sz w:val="22"/>
                <w:szCs w:val="22"/>
              </w:rPr>
              <w:t>Highly developed theoretical and clinical knowledge appropriate to CYP MH</w:t>
            </w:r>
          </w:p>
          <w:p w14:paraId="0439990F" w14:textId="77777777" w:rsidR="00C55DA6" w:rsidRPr="0050251D" w:rsidRDefault="00C55DA6" w:rsidP="00AC487C">
            <w:pPr>
              <w:ind w:left="360"/>
              <w:rPr>
                <w:rFonts w:ascii="Arial" w:hAnsi="Arial" w:cs="Arial"/>
                <w:color w:val="404040" w:themeColor="text1" w:themeTint="BF"/>
                <w:sz w:val="21"/>
                <w:szCs w:val="21"/>
              </w:rPr>
            </w:pPr>
          </w:p>
        </w:tc>
        <w:tc>
          <w:tcPr>
            <w:tcW w:w="5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B1944A"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Evidence of research projects and / or clinical audits relevant to clinical area</w:t>
            </w:r>
          </w:p>
          <w:p w14:paraId="2792AB6F" w14:textId="77777777" w:rsidR="00C55DA6" w:rsidRPr="0050251D" w:rsidRDefault="00C55DA6" w:rsidP="00AC487C">
            <w:pPr>
              <w:rPr>
                <w:rFonts w:ascii="Arial" w:hAnsi="Arial" w:cs="Arial"/>
                <w:color w:val="404040" w:themeColor="text1" w:themeTint="BF"/>
                <w:sz w:val="22"/>
                <w:szCs w:val="22"/>
              </w:rPr>
            </w:pPr>
          </w:p>
          <w:p w14:paraId="40C77EEA"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00A65532" w14:textId="77777777" w:rsidTr="00570439">
        <w:tc>
          <w:tcPr>
            <w:tcW w:w="4815" w:type="dxa"/>
            <w:tcBorders>
              <w:top w:val="single" w:sz="4" w:space="0" w:color="A6A6A6" w:themeColor="background1" w:themeShade="A6"/>
            </w:tcBorders>
          </w:tcPr>
          <w:p w14:paraId="40BF7212" w14:textId="77777777" w:rsidR="00C55DA6" w:rsidRPr="0050251D" w:rsidRDefault="00C55DA6" w:rsidP="00AC487C">
            <w:pPr>
              <w:pStyle w:val="BodyText"/>
              <w:rPr>
                <w:rFonts w:ascii="Arial" w:hAnsi="Arial" w:cs="Arial"/>
                <w:color w:val="404040" w:themeColor="text1" w:themeTint="BF"/>
                <w:sz w:val="22"/>
                <w:szCs w:val="22"/>
              </w:rPr>
            </w:pPr>
            <w:r w:rsidRPr="0050251D">
              <w:rPr>
                <w:rFonts w:ascii="Arial" w:hAnsi="Arial" w:cs="Arial"/>
                <w:color w:val="404040" w:themeColor="text1" w:themeTint="BF"/>
                <w:sz w:val="22"/>
                <w:szCs w:val="22"/>
              </w:rPr>
              <w:t>Highly developed knowledge of relevant current issues in health and social care, ethics and innovation and application in practice</w:t>
            </w:r>
          </w:p>
          <w:p w14:paraId="0B87F6FB" w14:textId="77777777" w:rsidR="00C55DA6" w:rsidRPr="0050251D" w:rsidRDefault="00C55DA6" w:rsidP="00AC487C">
            <w:pPr>
              <w:ind w:left="360"/>
              <w:rPr>
                <w:rFonts w:ascii="Arial" w:hAnsi="Arial" w:cs="Arial"/>
                <w:color w:val="404040" w:themeColor="text1" w:themeTint="BF"/>
                <w:sz w:val="21"/>
                <w:szCs w:val="21"/>
              </w:rPr>
            </w:pPr>
          </w:p>
        </w:tc>
        <w:tc>
          <w:tcPr>
            <w:tcW w:w="5108" w:type="dxa"/>
            <w:tcBorders>
              <w:top w:val="single" w:sz="4" w:space="0" w:color="A6A6A6" w:themeColor="background1" w:themeShade="A6"/>
            </w:tcBorders>
          </w:tcPr>
          <w:p w14:paraId="7A1AB7DF"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Ability to use client and family voice in design and delivery of the service</w:t>
            </w:r>
          </w:p>
          <w:p w14:paraId="6E0CEB28"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7E4E5643" w14:textId="77777777" w:rsidTr="00570439">
        <w:tc>
          <w:tcPr>
            <w:tcW w:w="4815" w:type="dxa"/>
          </w:tcPr>
          <w:p w14:paraId="081F15CA" w14:textId="77777777" w:rsidR="00C55DA6" w:rsidRPr="0050251D" w:rsidRDefault="00C55DA6" w:rsidP="00AC487C">
            <w:pPr>
              <w:pStyle w:val="BodyText"/>
              <w:rPr>
                <w:rFonts w:ascii="Arial" w:hAnsi="Arial" w:cs="Arial"/>
                <w:color w:val="404040" w:themeColor="text1" w:themeTint="BF"/>
                <w:sz w:val="22"/>
                <w:szCs w:val="22"/>
              </w:rPr>
            </w:pPr>
            <w:r w:rsidRPr="0050251D">
              <w:rPr>
                <w:rFonts w:ascii="Arial" w:hAnsi="Arial" w:cs="Arial"/>
                <w:color w:val="404040" w:themeColor="text1" w:themeTint="BF"/>
                <w:sz w:val="22"/>
                <w:szCs w:val="22"/>
              </w:rPr>
              <w:t>Demonstrates awareness of limits to knowledge base</w:t>
            </w:r>
          </w:p>
          <w:p w14:paraId="2B93A9D2"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5AE6AE8C"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Knowledge of current research methodology</w:t>
            </w:r>
          </w:p>
          <w:p w14:paraId="5EC31D77"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4F78C6FD" w14:textId="77777777" w:rsidTr="00570439">
        <w:tc>
          <w:tcPr>
            <w:tcW w:w="4815" w:type="dxa"/>
          </w:tcPr>
          <w:p w14:paraId="1E504818" w14:textId="77777777" w:rsidR="00C55DA6" w:rsidRPr="0050251D" w:rsidRDefault="00C55DA6" w:rsidP="00AC487C">
            <w:pPr>
              <w:pStyle w:val="BodyText"/>
              <w:rPr>
                <w:rFonts w:ascii="Arial" w:hAnsi="Arial" w:cs="Arial"/>
                <w:color w:val="404040" w:themeColor="text1" w:themeTint="BF"/>
                <w:sz w:val="22"/>
                <w:szCs w:val="22"/>
              </w:rPr>
            </w:pPr>
            <w:r w:rsidRPr="0050251D">
              <w:rPr>
                <w:rFonts w:ascii="Arial" w:hAnsi="Arial" w:cs="Arial"/>
                <w:color w:val="404040" w:themeColor="text1" w:themeTint="BF"/>
                <w:sz w:val="22"/>
                <w:szCs w:val="22"/>
              </w:rPr>
              <w:t>Experience of leading the application of clinical governance and quality measures in practice</w:t>
            </w:r>
          </w:p>
          <w:p w14:paraId="08EA8F06"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297D858A" w14:textId="77777777" w:rsidR="00C55DA6" w:rsidRPr="0050251D" w:rsidRDefault="00C55DA6" w:rsidP="00AC487C">
            <w:pPr>
              <w:rPr>
                <w:rFonts w:ascii="Arial" w:hAnsi="Arial" w:cs="Arial"/>
                <w:color w:val="404040" w:themeColor="text1" w:themeTint="BF"/>
                <w:sz w:val="21"/>
                <w:szCs w:val="21"/>
              </w:rPr>
            </w:pPr>
            <w:r w:rsidRPr="0050251D">
              <w:rPr>
                <w:rFonts w:ascii="Arial" w:hAnsi="Arial" w:cs="Arial"/>
                <w:color w:val="404040" w:themeColor="text1" w:themeTint="BF"/>
                <w:sz w:val="22"/>
                <w:szCs w:val="22"/>
              </w:rPr>
              <w:t>Awareness of relevant initiatives and frameworks in CYP MH, including MHSTs, Thrive, etc.</w:t>
            </w:r>
          </w:p>
        </w:tc>
      </w:tr>
      <w:tr w:rsidR="00C55DA6" w:rsidRPr="0050251D" w14:paraId="5E1FB86C" w14:textId="77777777" w:rsidTr="00570439">
        <w:tc>
          <w:tcPr>
            <w:tcW w:w="4815" w:type="dxa"/>
          </w:tcPr>
          <w:p w14:paraId="6776B92A" w14:textId="77777777" w:rsidR="00C55DA6" w:rsidRPr="0050251D" w:rsidRDefault="00C55DA6" w:rsidP="00AC487C">
            <w:pPr>
              <w:pStyle w:val="BodyText"/>
              <w:rPr>
                <w:rFonts w:ascii="Arial" w:hAnsi="Arial" w:cs="Arial"/>
                <w:color w:val="404040" w:themeColor="text1" w:themeTint="BF"/>
                <w:sz w:val="22"/>
                <w:szCs w:val="22"/>
              </w:rPr>
            </w:pPr>
            <w:r w:rsidRPr="0050251D">
              <w:rPr>
                <w:rFonts w:ascii="Arial" w:hAnsi="Arial" w:cs="Arial"/>
                <w:color w:val="404040" w:themeColor="text1" w:themeTint="BF"/>
                <w:sz w:val="22"/>
                <w:szCs w:val="22"/>
              </w:rPr>
              <w:t>Knowledge of benefits and limitations of low-intensity work</w:t>
            </w:r>
          </w:p>
          <w:p w14:paraId="50AA779E"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36BBCFCD"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1E96F88C" w14:textId="77777777" w:rsidTr="00570439">
        <w:tc>
          <w:tcPr>
            <w:tcW w:w="4815" w:type="dxa"/>
          </w:tcPr>
          <w:p w14:paraId="01F2F5FC" w14:textId="77777777" w:rsidR="00C55DA6" w:rsidRPr="0050251D" w:rsidRDefault="00C55DA6" w:rsidP="00AC487C">
            <w:pPr>
              <w:pStyle w:val="BodyText"/>
              <w:rPr>
                <w:rFonts w:ascii="Arial" w:hAnsi="Arial" w:cs="Arial"/>
                <w:color w:val="404040" w:themeColor="text1" w:themeTint="BF"/>
                <w:sz w:val="22"/>
                <w:szCs w:val="22"/>
              </w:rPr>
            </w:pPr>
            <w:r w:rsidRPr="0050251D">
              <w:rPr>
                <w:rFonts w:ascii="Arial" w:hAnsi="Arial" w:cs="Arial"/>
                <w:color w:val="404040" w:themeColor="text1" w:themeTint="BF"/>
                <w:sz w:val="22"/>
                <w:szCs w:val="22"/>
              </w:rPr>
              <w:t>Knowledge of outcome measures relevant for mild-to-moderate CYP MH services</w:t>
            </w:r>
          </w:p>
          <w:p w14:paraId="60D3637E" w14:textId="77777777" w:rsidR="00C55DA6" w:rsidRPr="0050251D" w:rsidRDefault="00C55DA6" w:rsidP="00AC487C">
            <w:pPr>
              <w:pStyle w:val="BodyText"/>
              <w:rPr>
                <w:rFonts w:ascii="Arial" w:hAnsi="Arial" w:cs="Arial"/>
                <w:color w:val="404040" w:themeColor="text1" w:themeTint="BF"/>
                <w:sz w:val="22"/>
                <w:szCs w:val="22"/>
              </w:rPr>
            </w:pPr>
          </w:p>
        </w:tc>
        <w:tc>
          <w:tcPr>
            <w:tcW w:w="5108" w:type="dxa"/>
          </w:tcPr>
          <w:p w14:paraId="289CB34A"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4BC93CDE" w14:textId="77777777" w:rsidTr="00570439">
        <w:tc>
          <w:tcPr>
            <w:tcW w:w="4815" w:type="dxa"/>
          </w:tcPr>
          <w:p w14:paraId="20C9E475" w14:textId="77777777" w:rsidR="00C55DA6" w:rsidRPr="0050251D" w:rsidRDefault="00C55DA6" w:rsidP="00AC487C">
            <w:pPr>
              <w:pStyle w:val="BodyText"/>
              <w:rPr>
                <w:rFonts w:ascii="Arial" w:hAnsi="Arial" w:cs="Arial"/>
                <w:color w:val="404040" w:themeColor="text1" w:themeTint="BF"/>
                <w:sz w:val="22"/>
                <w:szCs w:val="22"/>
              </w:rPr>
            </w:pPr>
            <w:r w:rsidRPr="0050251D">
              <w:rPr>
                <w:rFonts w:ascii="Arial" w:hAnsi="Arial" w:cs="Arial"/>
                <w:color w:val="404040" w:themeColor="text1" w:themeTint="BF"/>
                <w:sz w:val="22"/>
                <w:szCs w:val="22"/>
              </w:rPr>
              <w:t>Demonstrable knowledge of relevant safeguarding and mental health legislation</w:t>
            </w:r>
          </w:p>
          <w:p w14:paraId="7C4E2EEC"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5E6B0C71"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24F075EC" w14:textId="77777777" w:rsidTr="00570439">
        <w:tc>
          <w:tcPr>
            <w:tcW w:w="4815" w:type="dxa"/>
          </w:tcPr>
          <w:p w14:paraId="0230E71F" w14:textId="77777777" w:rsidR="00C55DA6" w:rsidRPr="0050251D" w:rsidRDefault="00C55DA6" w:rsidP="00AC487C">
            <w:pPr>
              <w:pStyle w:val="BodyText"/>
              <w:rPr>
                <w:rFonts w:ascii="Arial" w:hAnsi="Arial" w:cs="Arial"/>
                <w:color w:val="404040" w:themeColor="text1" w:themeTint="BF"/>
                <w:sz w:val="22"/>
                <w:szCs w:val="22"/>
              </w:rPr>
            </w:pPr>
            <w:r w:rsidRPr="0050251D">
              <w:rPr>
                <w:rFonts w:ascii="Arial" w:hAnsi="Arial" w:cs="Arial"/>
                <w:color w:val="404040" w:themeColor="text1" w:themeTint="BF"/>
                <w:sz w:val="22"/>
                <w:szCs w:val="22"/>
              </w:rPr>
              <w:t>Interest in providing teaching and training</w:t>
            </w:r>
          </w:p>
          <w:p w14:paraId="291F34E7"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2D3D54F1"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24F0DD7B" w14:textId="77777777" w:rsidTr="00570439">
        <w:tc>
          <w:tcPr>
            <w:tcW w:w="4815" w:type="dxa"/>
          </w:tcPr>
          <w:p w14:paraId="37E8A671" w14:textId="77777777" w:rsidR="00C55DA6" w:rsidRPr="0050251D" w:rsidRDefault="00C55DA6" w:rsidP="00AC487C">
            <w:pPr>
              <w:pStyle w:val="BodyText"/>
              <w:rPr>
                <w:rFonts w:ascii="Arial" w:hAnsi="Arial" w:cs="Arial"/>
                <w:color w:val="404040" w:themeColor="text1" w:themeTint="BF"/>
                <w:sz w:val="22"/>
                <w:szCs w:val="22"/>
              </w:rPr>
            </w:pPr>
            <w:r w:rsidRPr="0050251D">
              <w:rPr>
                <w:rFonts w:ascii="Arial" w:hAnsi="Arial" w:cs="Arial"/>
                <w:color w:val="404040" w:themeColor="text1" w:themeTint="BF"/>
                <w:sz w:val="22"/>
                <w:szCs w:val="22"/>
              </w:rPr>
              <w:t>Ability to provide clear consultation to professionals</w:t>
            </w:r>
          </w:p>
          <w:p w14:paraId="7346105E" w14:textId="77777777" w:rsidR="00C55DA6" w:rsidRPr="0050251D" w:rsidRDefault="00C55DA6" w:rsidP="00AC487C">
            <w:pPr>
              <w:pStyle w:val="BodyText"/>
              <w:rPr>
                <w:rFonts w:ascii="Arial" w:hAnsi="Arial" w:cs="Arial"/>
                <w:color w:val="404040" w:themeColor="text1" w:themeTint="BF"/>
                <w:sz w:val="22"/>
                <w:szCs w:val="22"/>
              </w:rPr>
            </w:pPr>
          </w:p>
        </w:tc>
        <w:tc>
          <w:tcPr>
            <w:tcW w:w="5108" w:type="dxa"/>
          </w:tcPr>
          <w:p w14:paraId="61EEE5C0" w14:textId="77777777" w:rsidR="00C55DA6" w:rsidRPr="0050251D" w:rsidRDefault="00C55DA6" w:rsidP="00AC487C">
            <w:pPr>
              <w:ind w:left="360"/>
              <w:rPr>
                <w:rFonts w:ascii="Arial" w:hAnsi="Arial" w:cs="Arial"/>
                <w:color w:val="404040" w:themeColor="text1" w:themeTint="BF"/>
                <w:sz w:val="21"/>
                <w:szCs w:val="21"/>
              </w:rPr>
            </w:pPr>
          </w:p>
        </w:tc>
      </w:tr>
      <w:tr w:rsidR="00C55DA6" w:rsidRPr="0050251D" w14:paraId="274C0E72" w14:textId="77777777" w:rsidTr="00570439">
        <w:tc>
          <w:tcPr>
            <w:tcW w:w="4815" w:type="dxa"/>
          </w:tcPr>
          <w:p w14:paraId="476D6C48" w14:textId="77777777" w:rsidR="00C55DA6" w:rsidRPr="0050251D" w:rsidRDefault="00C55DA6" w:rsidP="00AC487C">
            <w:pPr>
              <w:pStyle w:val="BodyText"/>
              <w:rPr>
                <w:rFonts w:ascii="Arial" w:hAnsi="Arial" w:cs="Arial"/>
                <w:color w:val="404040" w:themeColor="text1" w:themeTint="BF"/>
                <w:sz w:val="22"/>
                <w:szCs w:val="22"/>
              </w:rPr>
            </w:pPr>
            <w:r w:rsidRPr="0050251D">
              <w:rPr>
                <w:rFonts w:ascii="Arial" w:hAnsi="Arial" w:cs="Arial"/>
                <w:color w:val="404040" w:themeColor="text1" w:themeTint="BF"/>
                <w:sz w:val="22"/>
                <w:szCs w:val="22"/>
              </w:rPr>
              <w:lastRenderedPageBreak/>
              <w:t>Interest in and ability to improve services to increase efficiency and enhance patient experience</w:t>
            </w:r>
          </w:p>
          <w:p w14:paraId="4BDFF3A0" w14:textId="77777777" w:rsidR="00C55DA6" w:rsidRPr="0050251D" w:rsidRDefault="00C55DA6" w:rsidP="00AC487C">
            <w:pPr>
              <w:pStyle w:val="BodyText"/>
              <w:rPr>
                <w:rFonts w:ascii="Arial" w:hAnsi="Arial" w:cs="Arial"/>
                <w:color w:val="404040" w:themeColor="text1" w:themeTint="BF"/>
                <w:sz w:val="22"/>
                <w:szCs w:val="22"/>
              </w:rPr>
            </w:pPr>
          </w:p>
        </w:tc>
        <w:tc>
          <w:tcPr>
            <w:tcW w:w="5108" w:type="dxa"/>
          </w:tcPr>
          <w:p w14:paraId="6992296C" w14:textId="77777777" w:rsidR="00C55DA6" w:rsidRPr="0050251D" w:rsidRDefault="00C55DA6" w:rsidP="00AC487C">
            <w:pPr>
              <w:ind w:left="360"/>
              <w:rPr>
                <w:rFonts w:ascii="Arial" w:hAnsi="Arial" w:cs="Arial"/>
                <w:color w:val="404040" w:themeColor="text1" w:themeTint="BF"/>
                <w:sz w:val="21"/>
                <w:szCs w:val="21"/>
              </w:rPr>
            </w:pPr>
          </w:p>
        </w:tc>
      </w:tr>
    </w:tbl>
    <w:p w14:paraId="2BD2E8B5" w14:textId="7BD00786" w:rsidR="00C55DA6" w:rsidRDefault="00C55DA6" w:rsidP="00C55DA6">
      <w:pPr>
        <w:spacing w:beforeLines="40" w:before="96" w:afterLines="40" w:after="96" w:line="276" w:lineRule="auto"/>
        <w:rPr>
          <w:rFonts w:ascii="Arial Bold" w:hAnsi="Arial Bold" w:cs="Arial Bold"/>
          <w:bCs/>
          <w:color w:val="00A878"/>
        </w:rPr>
      </w:pPr>
    </w:p>
    <w:p w14:paraId="76BDA353" w14:textId="2E05DBAC" w:rsidR="000C23EA" w:rsidRDefault="000C23EA" w:rsidP="00C55DA6">
      <w:pPr>
        <w:spacing w:beforeLines="40" w:before="96" w:afterLines="40" w:after="96" w:line="276" w:lineRule="auto"/>
        <w:rPr>
          <w:rFonts w:ascii="Arial Bold" w:hAnsi="Arial Bold" w:cs="Arial Bold"/>
          <w:bCs/>
          <w:color w:val="00A878"/>
        </w:rPr>
      </w:pPr>
      <w:r>
        <w:rPr>
          <w:rFonts w:ascii="Arial" w:eastAsiaTheme="minorEastAsia" w:hAnsi="Arial" w:cs="Arial"/>
          <w:b/>
          <w:bCs/>
          <w:color w:val="2B4250"/>
          <w:sz w:val="32"/>
          <w:szCs w:val="32"/>
        </w:rPr>
        <w:t>Practical and Intellectual Skills</w:t>
      </w:r>
      <w:r w:rsidR="00256223">
        <w:rPr>
          <w:rFonts w:ascii="Arial" w:eastAsiaTheme="minorEastAsia" w:hAnsi="Arial" w:cs="Arial"/>
          <w:b/>
          <w:bCs/>
          <w:color w:val="2B4250"/>
          <w:sz w:val="32"/>
          <w:szCs w:val="32"/>
        </w:rPr>
        <w:t xml:space="preserve"> </w:t>
      </w:r>
    </w:p>
    <w:tbl>
      <w:tblPr>
        <w:tblStyle w:val="TableGridLight"/>
        <w:tblW w:w="9923" w:type="dxa"/>
        <w:tblLook w:val="04A0" w:firstRow="1" w:lastRow="0" w:firstColumn="1" w:lastColumn="0" w:noHBand="0" w:noVBand="1"/>
      </w:tblPr>
      <w:tblGrid>
        <w:gridCol w:w="4815"/>
        <w:gridCol w:w="5108"/>
      </w:tblGrid>
      <w:tr w:rsidR="00C55DA6" w:rsidRPr="00FB0433" w14:paraId="3A8FFAD4" w14:textId="77777777" w:rsidTr="00256223">
        <w:tc>
          <w:tcPr>
            <w:tcW w:w="4815" w:type="dxa"/>
          </w:tcPr>
          <w:p w14:paraId="0566C09F" w14:textId="77777777" w:rsidR="00C55DA6" w:rsidRPr="00FB0433" w:rsidRDefault="00C55DA6" w:rsidP="00AC487C">
            <w:pPr>
              <w:jc w:val="center"/>
              <w:rPr>
                <w:rFonts w:ascii="Arial Bold" w:hAnsi="Arial Bold" w:cs="Arial Bold"/>
                <w:bCs/>
                <w:color w:val="2A3B4C"/>
                <w:sz w:val="22"/>
                <w:szCs w:val="22"/>
              </w:rPr>
            </w:pPr>
            <w:r w:rsidRPr="00FB0433">
              <w:rPr>
                <w:rFonts w:ascii="Arial Bold" w:hAnsi="Arial Bold" w:cs="Arial Bold"/>
                <w:bCs/>
                <w:color w:val="2A3B4C"/>
                <w:sz w:val="22"/>
                <w:szCs w:val="22"/>
              </w:rPr>
              <w:t>Essential</w:t>
            </w:r>
          </w:p>
        </w:tc>
        <w:tc>
          <w:tcPr>
            <w:tcW w:w="5108" w:type="dxa"/>
          </w:tcPr>
          <w:p w14:paraId="51F8382D" w14:textId="77777777" w:rsidR="00C55DA6" w:rsidRPr="00FB0433" w:rsidRDefault="00C55DA6" w:rsidP="00AC487C">
            <w:pPr>
              <w:jc w:val="center"/>
              <w:rPr>
                <w:rFonts w:ascii="Arial Bold" w:hAnsi="Arial Bold" w:cs="Arial Bold"/>
                <w:bCs/>
                <w:color w:val="2A3B4C"/>
                <w:sz w:val="22"/>
                <w:szCs w:val="22"/>
              </w:rPr>
            </w:pPr>
            <w:r w:rsidRPr="00FB0433">
              <w:rPr>
                <w:rFonts w:ascii="Arial Bold" w:hAnsi="Arial Bold" w:cs="Arial Bold"/>
                <w:bCs/>
                <w:color w:val="2A3B4C"/>
                <w:sz w:val="22"/>
                <w:szCs w:val="22"/>
              </w:rPr>
              <w:t>Desirable</w:t>
            </w:r>
          </w:p>
        </w:tc>
      </w:tr>
      <w:tr w:rsidR="00C55DA6" w:rsidRPr="00FB0433" w14:paraId="6259AE3B" w14:textId="77777777" w:rsidTr="00256223">
        <w:tc>
          <w:tcPr>
            <w:tcW w:w="4815" w:type="dxa"/>
          </w:tcPr>
          <w:p w14:paraId="409660BF" w14:textId="77777777" w:rsidR="00C55DA6" w:rsidRPr="0050251D" w:rsidRDefault="00C55DA6" w:rsidP="00AC487C">
            <w:pPr>
              <w:pStyle w:val="BodyText"/>
              <w:rPr>
                <w:rFonts w:ascii="Arial" w:hAnsi="Arial" w:cs="Arial"/>
                <w:color w:val="404040" w:themeColor="text1" w:themeTint="BF"/>
                <w:sz w:val="22"/>
                <w:szCs w:val="22"/>
              </w:rPr>
            </w:pPr>
            <w:r w:rsidRPr="0050251D">
              <w:rPr>
                <w:rFonts w:ascii="Arial" w:hAnsi="Arial" w:cs="Arial"/>
                <w:color w:val="404040" w:themeColor="text1" w:themeTint="BF"/>
                <w:sz w:val="22"/>
                <w:szCs w:val="22"/>
              </w:rPr>
              <w:t xml:space="preserve">Competent IT skills </w:t>
            </w:r>
            <w:proofErr w:type="gramStart"/>
            <w:r w:rsidRPr="0050251D">
              <w:rPr>
                <w:rFonts w:ascii="Arial" w:hAnsi="Arial" w:cs="Arial"/>
                <w:color w:val="404040" w:themeColor="text1" w:themeTint="BF"/>
                <w:sz w:val="22"/>
                <w:szCs w:val="22"/>
              </w:rPr>
              <w:t>in order to</w:t>
            </w:r>
            <w:proofErr w:type="gramEnd"/>
            <w:r w:rsidRPr="0050251D">
              <w:rPr>
                <w:rFonts w:ascii="Arial" w:hAnsi="Arial" w:cs="Arial"/>
                <w:color w:val="404040" w:themeColor="text1" w:themeTint="BF"/>
                <w:sz w:val="22"/>
                <w:szCs w:val="22"/>
              </w:rPr>
              <w:t xml:space="preserve"> provide online support, engage in online meetings, efficiently report and present work</w:t>
            </w:r>
          </w:p>
          <w:p w14:paraId="640A4F09"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7A86E954"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Lead / contribute to research activities relevant to clinical area</w:t>
            </w:r>
          </w:p>
          <w:p w14:paraId="24B22C49" w14:textId="77777777" w:rsidR="00C55DA6" w:rsidRPr="0050251D" w:rsidRDefault="00C55DA6" w:rsidP="00AC487C">
            <w:pPr>
              <w:ind w:left="360"/>
              <w:rPr>
                <w:rFonts w:ascii="Arial" w:hAnsi="Arial" w:cs="Arial"/>
                <w:color w:val="404040" w:themeColor="text1" w:themeTint="BF"/>
                <w:sz w:val="21"/>
                <w:szCs w:val="21"/>
              </w:rPr>
            </w:pPr>
          </w:p>
        </w:tc>
      </w:tr>
      <w:tr w:rsidR="00C55DA6" w:rsidRPr="00FB0433" w14:paraId="4D9F5F24" w14:textId="77777777" w:rsidTr="00256223">
        <w:tc>
          <w:tcPr>
            <w:tcW w:w="4815" w:type="dxa"/>
          </w:tcPr>
          <w:p w14:paraId="257DF2BD"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 xml:space="preserve">Assessment, planning, </w:t>
            </w:r>
            <w:proofErr w:type="gramStart"/>
            <w:r w:rsidRPr="0050251D">
              <w:rPr>
                <w:rFonts w:ascii="Arial" w:hAnsi="Arial" w:cs="Arial"/>
                <w:color w:val="404040" w:themeColor="text1" w:themeTint="BF"/>
                <w:sz w:val="22"/>
                <w:szCs w:val="22"/>
              </w:rPr>
              <w:t>treatment</w:t>
            </w:r>
            <w:proofErr w:type="gramEnd"/>
            <w:r w:rsidRPr="0050251D">
              <w:rPr>
                <w:rFonts w:ascii="Arial" w:hAnsi="Arial" w:cs="Arial"/>
                <w:color w:val="404040" w:themeColor="text1" w:themeTint="BF"/>
                <w:sz w:val="22"/>
                <w:szCs w:val="22"/>
              </w:rPr>
              <w:t xml:space="preserve"> and evaluation skills appropriate to CYP MH</w:t>
            </w:r>
          </w:p>
          <w:p w14:paraId="6BD60650"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0CBD1A1C" w14:textId="77777777" w:rsidR="00C55DA6" w:rsidRPr="0050251D" w:rsidRDefault="00C55DA6" w:rsidP="00AC487C">
            <w:pPr>
              <w:ind w:left="360"/>
              <w:rPr>
                <w:rFonts w:ascii="Arial" w:hAnsi="Arial" w:cs="Arial"/>
                <w:color w:val="404040" w:themeColor="text1" w:themeTint="BF"/>
                <w:sz w:val="21"/>
                <w:szCs w:val="21"/>
              </w:rPr>
            </w:pPr>
            <w:r w:rsidRPr="0050251D">
              <w:rPr>
                <w:rFonts w:ascii="Arial" w:hAnsi="Arial" w:cs="Arial"/>
                <w:color w:val="404040" w:themeColor="text1" w:themeTint="BF"/>
                <w:sz w:val="22"/>
                <w:szCs w:val="22"/>
              </w:rPr>
              <w:t xml:space="preserve">Car owner/driver or suitable alternative transport to enable you to undertake the job.  Reasonable adjustments can be considered in accordance </w:t>
            </w:r>
            <w:proofErr w:type="gramStart"/>
            <w:r w:rsidRPr="0050251D">
              <w:rPr>
                <w:rFonts w:ascii="Arial" w:hAnsi="Arial" w:cs="Arial"/>
                <w:color w:val="404040" w:themeColor="text1" w:themeTint="BF"/>
                <w:sz w:val="22"/>
                <w:szCs w:val="22"/>
              </w:rPr>
              <w:t>to</w:t>
            </w:r>
            <w:proofErr w:type="gramEnd"/>
            <w:r w:rsidRPr="0050251D">
              <w:rPr>
                <w:rFonts w:ascii="Arial" w:hAnsi="Arial" w:cs="Arial"/>
                <w:color w:val="404040" w:themeColor="text1" w:themeTint="BF"/>
                <w:sz w:val="22"/>
                <w:szCs w:val="22"/>
              </w:rPr>
              <w:t xml:space="preserve"> the Equality Act.</w:t>
            </w:r>
          </w:p>
        </w:tc>
      </w:tr>
      <w:tr w:rsidR="00C55DA6" w:rsidRPr="00FB0433" w14:paraId="2D4A8E38" w14:textId="77777777" w:rsidTr="00256223">
        <w:tc>
          <w:tcPr>
            <w:tcW w:w="4815" w:type="dxa"/>
          </w:tcPr>
          <w:p w14:paraId="7611C00A"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Highly complex analytical and creative problem-solving skills in unpredictable situations</w:t>
            </w:r>
          </w:p>
          <w:p w14:paraId="22014947" w14:textId="77777777" w:rsidR="00C55DA6" w:rsidRPr="0050251D" w:rsidRDefault="00C55DA6" w:rsidP="00AC487C">
            <w:pPr>
              <w:rPr>
                <w:rFonts w:ascii="Arial" w:hAnsi="Arial" w:cs="Arial"/>
                <w:color w:val="404040" w:themeColor="text1" w:themeTint="BF"/>
                <w:sz w:val="22"/>
                <w:szCs w:val="22"/>
              </w:rPr>
            </w:pPr>
          </w:p>
          <w:p w14:paraId="2664F632"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0A45A7FF" w14:textId="77777777" w:rsidR="00C55DA6" w:rsidRPr="0050251D" w:rsidRDefault="00C55DA6" w:rsidP="00AC487C">
            <w:pPr>
              <w:ind w:left="360"/>
              <w:rPr>
                <w:rFonts w:ascii="Arial" w:hAnsi="Arial" w:cs="Arial"/>
                <w:color w:val="404040" w:themeColor="text1" w:themeTint="BF"/>
                <w:sz w:val="21"/>
                <w:szCs w:val="21"/>
              </w:rPr>
            </w:pPr>
          </w:p>
        </w:tc>
      </w:tr>
      <w:tr w:rsidR="00C55DA6" w:rsidRPr="00FB0433" w14:paraId="42DF4176" w14:textId="77777777" w:rsidTr="00256223">
        <w:tc>
          <w:tcPr>
            <w:tcW w:w="4815" w:type="dxa"/>
          </w:tcPr>
          <w:p w14:paraId="203ED71B"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Workload management including delegation of tasks and day-to-day team leadership</w:t>
            </w:r>
          </w:p>
          <w:p w14:paraId="25CEFBB4" w14:textId="77777777" w:rsidR="00C55DA6" w:rsidRPr="0050251D" w:rsidRDefault="00C55DA6" w:rsidP="00AC487C">
            <w:pPr>
              <w:rPr>
                <w:rFonts w:ascii="Arial" w:hAnsi="Arial" w:cs="Arial"/>
                <w:color w:val="404040" w:themeColor="text1" w:themeTint="BF"/>
                <w:sz w:val="22"/>
                <w:szCs w:val="22"/>
              </w:rPr>
            </w:pPr>
          </w:p>
          <w:p w14:paraId="109AFA84"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2489506E" w14:textId="77777777" w:rsidR="00C55DA6" w:rsidRPr="0050251D" w:rsidRDefault="00C55DA6" w:rsidP="00AC487C">
            <w:pPr>
              <w:ind w:left="360"/>
              <w:rPr>
                <w:rFonts w:ascii="Arial" w:hAnsi="Arial" w:cs="Arial"/>
                <w:color w:val="404040" w:themeColor="text1" w:themeTint="BF"/>
                <w:sz w:val="21"/>
                <w:szCs w:val="21"/>
              </w:rPr>
            </w:pPr>
          </w:p>
        </w:tc>
      </w:tr>
      <w:tr w:rsidR="00C55DA6" w:rsidRPr="00FB0433" w14:paraId="6413E019" w14:textId="77777777" w:rsidTr="00256223">
        <w:tc>
          <w:tcPr>
            <w:tcW w:w="4815" w:type="dxa"/>
          </w:tcPr>
          <w:p w14:paraId="09DF19DF" w14:textId="77777777" w:rsidR="00C55DA6" w:rsidRPr="0050251D" w:rsidRDefault="00C55DA6" w:rsidP="00AC487C">
            <w:pPr>
              <w:pStyle w:val="BodyText"/>
              <w:rPr>
                <w:rFonts w:ascii="Arial" w:hAnsi="Arial" w:cs="Arial"/>
                <w:color w:val="404040" w:themeColor="text1" w:themeTint="BF"/>
                <w:sz w:val="22"/>
                <w:szCs w:val="22"/>
              </w:rPr>
            </w:pPr>
            <w:r w:rsidRPr="0050251D">
              <w:rPr>
                <w:rFonts w:ascii="Arial" w:hAnsi="Arial" w:cs="Arial"/>
                <w:color w:val="404040" w:themeColor="text1" w:themeTint="BF"/>
                <w:sz w:val="22"/>
                <w:szCs w:val="22"/>
              </w:rPr>
              <w:t>Excellent interpersonal and communication skills: advanced verbal, non-verbal and written communication skills including communicating complex or potentially distressing information to patients / carers and managing conflict when appropriate</w:t>
            </w:r>
          </w:p>
          <w:p w14:paraId="4EF036DC" w14:textId="77777777" w:rsidR="00C55DA6" w:rsidRPr="0050251D" w:rsidRDefault="00C55DA6" w:rsidP="00AC487C">
            <w:pPr>
              <w:rPr>
                <w:rFonts w:ascii="Arial" w:hAnsi="Arial" w:cs="Arial"/>
                <w:color w:val="404040" w:themeColor="text1" w:themeTint="BF"/>
                <w:sz w:val="22"/>
                <w:szCs w:val="22"/>
              </w:rPr>
            </w:pPr>
          </w:p>
        </w:tc>
        <w:tc>
          <w:tcPr>
            <w:tcW w:w="5108" w:type="dxa"/>
          </w:tcPr>
          <w:p w14:paraId="70756E42" w14:textId="77777777" w:rsidR="00C55DA6" w:rsidRPr="0050251D" w:rsidRDefault="00C55DA6" w:rsidP="00AC487C">
            <w:pPr>
              <w:ind w:left="360"/>
              <w:rPr>
                <w:rFonts w:ascii="Arial" w:hAnsi="Arial" w:cs="Arial"/>
                <w:color w:val="404040" w:themeColor="text1" w:themeTint="BF"/>
                <w:sz w:val="21"/>
                <w:szCs w:val="21"/>
              </w:rPr>
            </w:pPr>
          </w:p>
        </w:tc>
      </w:tr>
      <w:tr w:rsidR="00C55DA6" w:rsidRPr="00FB0433" w14:paraId="104D06D0" w14:textId="77777777" w:rsidTr="00256223">
        <w:tc>
          <w:tcPr>
            <w:tcW w:w="4815" w:type="dxa"/>
          </w:tcPr>
          <w:p w14:paraId="6988FE50"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Risk assessment skills</w:t>
            </w:r>
          </w:p>
          <w:p w14:paraId="47913E18" w14:textId="77777777" w:rsidR="00C55DA6" w:rsidRPr="0050251D" w:rsidRDefault="00C55DA6" w:rsidP="00AC487C">
            <w:pPr>
              <w:rPr>
                <w:rFonts w:ascii="Arial" w:hAnsi="Arial" w:cs="Arial"/>
                <w:color w:val="404040" w:themeColor="text1" w:themeTint="BF"/>
                <w:sz w:val="22"/>
                <w:szCs w:val="22"/>
              </w:rPr>
            </w:pPr>
          </w:p>
        </w:tc>
        <w:tc>
          <w:tcPr>
            <w:tcW w:w="5108" w:type="dxa"/>
          </w:tcPr>
          <w:p w14:paraId="2A08024D" w14:textId="77777777" w:rsidR="00C55DA6" w:rsidRPr="0050251D" w:rsidRDefault="00C55DA6" w:rsidP="00AC487C">
            <w:pPr>
              <w:ind w:left="360"/>
              <w:rPr>
                <w:rFonts w:ascii="Arial" w:hAnsi="Arial" w:cs="Arial"/>
                <w:color w:val="404040" w:themeColor="text1" w:themeTint="BF"/>
                <w:sz w:val="21"/>
                <w:szCs w:val="21"/>
              </w:rPr>
            </w:pPr>
          </w:p>
        </w:tc>
      </w:tr>
      <w:tr w:rsidR="00C55DA6" w:rsidRPr="00FB0433" w14:paraId="256BCEF9" w14:textId="77777777" w:rsidTr="00256223">
        <w:tc>
          <w:tcPr>
            <w:tcW w:w="4815" w:type="dxa"/>
          </w:tcPr>
          <w:p w14:paraId="760B0DEF"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Reflective practice skills – able to give clear and effective feedback and support others to develop</w:t>
            </w:r>
          </w:p>
          <w:p w14:paraId="212288C1" w14:textId="77777777" w:rsidR="00C55DA6" w:rsidRPr="0050251D" w:rsidRDefault="00C55DA6" w:rsidP="00AC487C">
            <w:pPr>
              <w:rPr>
                <w:rFonts w:ascii="Arial" w:hAnsi="Arial" w:cs="Arial"/>
                <w:color w:val="404040" w:themeColor="text1" w:themeTint="BF"/>
                <w:sz w:val="22"/>
                <w:szCs w:val="22"/>
              </w:rPr>
            </w:pPr>
          </w:p>
        </w:tc>
        <w:tc>
          <w:tcPr>
            <w:tcW w:w="5108" w:type="dxa"/>
          </w:tcPr>
          <w:p w14:paraId="44E52290" w14:textId="77777777" w:rsidR="00C55DA6" w:rsidRPr="0050251D" w:rsidRDefault="00C55DA6" w:rsidP="00AC487C">
            <w:pPr>
              <w:ind w:left="360"/>
              <w:rPr>
                <w:rFonts w:ascii="Arial" w:hAnsi="Arial" w:cs="Arial"/>
                <w:color w:val="404040" w:themeColor="text1" w:themeTint="BF"/>
                <w:sz w:val="21"/>
                <w:szCs w:val="21"/>
              </w:rPr>
            </w:pPr>
          </w:p>
        </w:tc>
      </w:tr>
    </w:tbl>
    <w:p w14:paraId="33EFE612" w14:textId="1ED56DD8" w:rsidR="00C55DA6" w:rsidRDefault="00C55DA6" w:rsidP="00C55DA6">
      <w:pPr>
        <w:spacing w:beforeLines="40" w:before="96" w:afterLines="40" w:after="96" w:line="276" w:lineRule="auto"/>
        <w:rPr>
          <w:rFonts w:ascii="Arial Bold" w:hAnsi="Arial Bold" w:cs="Arial Bold"/>
          <w:bCs/>
          <w:color w:val="00A878"/>
        </w:rPr>
      </w:pPr>
    </w:p>
    <w:p w14:paraId="7CE3BB0D" w14:textId="0FB99BB3" w:rsidR="002B69A0" w:rsidRPr="002B69A0" w:rsidRDefault="002B69A0" w:rsidP="002B69A0">
      <w:pPr>
        <w:rPr>
          <w:rFonts w:ascii="Arial Bold" w:hAnsi="Arial Bold" w:cs="Arial Bold"/>
          <w:bCs/>
          <w:color w:val="2A3B4C"/>
        </w:rPr>
      </w:pPr>
      <w:r>
        <w:rPr>
          <w:rFonts w:ascii="Arial" w:eastAsiaTheme="minorEastAsia" w:hAnsi="Arial" w:cs="Arial"/>
          <w:b/>
          <w:bCs/>
          <w:color w:val="2B4250"/>
          <w:sz w:val="32"/>
          <w:szCs w:val="32"/>
        </w:rPr>
        <w:t>Attitude and Behaviour</w:t>
      </w:r>
    </w:p>
    <w:tbl>
      <w:tblPr>
        <w:tblStyle w:val="TableGridLight"/>
        <w:tblW w:w="9923" w:type="dxa"/>
        <w:tblLook w:val="04A0" w:firstRow="1" w:lastRow="0" w:firstColumn="1" w:lastColumn="0" w:noHBand="0" w:noVBand="1"/>
      </w:tblPr>
      <w:tblGrid>
        <w:gridCol w:w="4815"/>
        <w:gridCol w:w="5108"/>
      </w:tblGrid>
      <w:tr w:rsidR="00C55DA6" w:rsidRPr="00FB0433" w14:paraId="369C921C" w14:textId="77777777" w:rsidTr="002B69A0">
        <w:tc>
          <w:tcPr>
            <w:tcW w:w="4815" w:type="dxa"/>
          </w:tcPr>
          <w:p w14:paraId="2666F61E" w14:textId="77777777" w:rsidR="00C55DA6" w:rsidRPr="00FB0433" w:rsidRDefault="00C55DA6" w:rsidP="00AC487C">
            <w:pPr>
              <w:jc w:val="center"/>
              <w:rPr>
                <w:rFonts w:ascii="Arial Bold" w:hAnsi="Arial Bold" w:cs="Arial Bold"/>
                <w:bCs/>
                <w:color w:val="2A3B4C"/>
                <w:sz w:val="22"/>
                <w:szCs w:val="22"/>
              </w:rPr>
            </w:pPr>
            <w:r w:rsidRPr="00FB0433">
              <w:rPr>
                <w:rFonts w:ascii="Arial Bold" w:hAnsi="Arial Bold" w:cs="Arial Bold"/>
                <w:bCs/>
                <w:color w:val="2A3B4C"/>
                <w:sz w:val="22"/>
                <w:szCs w:val="22"/>
              </w:rPr>
              <w:t>Essential</w:t>
            </w:r>
          </w:p>
        </w:tc>
        <w:tc>
          <w:tcPr>
            <w:tcW w:w="5108" w:type="dxa"/>
          </w:tcPr>
          <w:p w14:paraId="56FCAD98" w14:textId="77777777" w:rsidR="00C55DA6" w:rsidRPr="00FB0433" w:rsidRDefault="00C55DA6" w:rsidP="00AC487C">
            <w:pPr>
              <w:jc w:val="center"/>
              <w:rPr>
                <w:rFonts w:ascii="Arial Bold" w:hAnsi="Arial Bold" w:cs="Arial Bold"/>
                <w:bCs/>
                <w:color w:val="2A3B4C"/>
                <w:sz w:val="22"/>
                <w:szCs w:val="22"/>
              </w:rPr>
            </w:pPr>
            <w:r w:rsidRPr="00FB0433">
              <w:rPr>
                <w:rFonts w:ascii="Arial Bold" w:hAnsi="Arial Bold" w:cs="Arial Bold"/>
                <w:bCs/>
                <w:color w:val="2A3B4C"/>
                <w:sz w:val="22"/>
                <w:szCs w:val="22"/>
              </w:rPr>
              <w:t>Desirable</w:t>
            </w:r>
          </w:p>
        </w:tc>
      </w:tr>
      <w:tr w:rsidR="00C55DA6" w:rsidRPr="00FB0433" w14:paraId="6347DDDB" w14:textId="77777777" w:rsidTr="002B69A0">
        <w:tc>
          <w:tcPr>
            <w:tcW w:w="4815" w:type="dxa"/>
          </w:tcPr>
          <w:p w14:paraId="2F9E199C"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Able to demonstrate clear and inspiring leadership / role modelling for supervisees</w:t>
            </w:r>
          </w:p>
          <w:p w14:paraId="5F493C8D"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17A4E6FC" w14:textId="77777777" w:rsidR="00C55DA6" w:rsidRPr="00D529F4" w:rsidRDefault="00C55DA6" w:rsidP="00AC487C">
            <w:pPr>
              <w:rPr>
                <w:rFonts w:ascii="Arial" w:hAnsi="Arial" w:cs="Arial"/>
                <w:bCs/>
                <w:sz w:val="22"/>
                <w:szCs w:val="22"/>
              </w:rPr>
            </w:pPr>
            <w:r w:rsidRPr="00D529F4">
              <w:rPr>
                <w:rFonts w:ascii="Arial" w:hAnsi="Arial" w:cs="Arial"/>
                <w:bCs/>
                <w:sz w:val="22"/>
                <w:szCs w:val="22"/>
              </w:rPr>
              <w:t>Evidence of clinical leadership</w:t>
            </w:r>
          </w:p>
          <w:p w14:paraId="2C3E0B65" w14:textId="77777777" w:rsidR="00C55DA6" w:rsidRPr="00313793" w:rsidRDefault="00C55DA6" w:rsidP="00AC487C">
            <w:pPr>
              <w:ind w:left="360"/>
              <w:rPr>
                <w:rFonts w:ascii="Arial" w:hAnsi="Arial" w:cs="Arial"/>
                <w:color w:val="2A3B4C"/>
                <w:sz w:val="21"/>
                <w:szCs w:val="21"/>
              </w:rPr>
            </w:pPr>
          </w:p>
        </w:tc>
      </w:tr>
      <w:tr w:rsidR="00C55DA6" w:rsidRPr="00FB0433" w14:paraId="587F3A9B" w14:textId="77777777" w:rsidTr="002B69A0">
        <w:tc>
          <w:tcPr>
            <w:tcW w:w="4815" w:type="dxa"/>
          </w:tcPr>
          <w:p w14:paraId="5717154A"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 xml:space="preserve">Displays care, compassion, </w:t>
            </w:r>
            <w:proofErr w:type="gramStart"/>
            <w:r w:rsidRPr="0050251D">
              <w:rPr>
                <w:rFonts w:ascii="Arial" w:hAnsi="Arial" w:cs="Arial"/>
                <w:color w:val="404040" w:themeColor="text1" w:themeTint="BF"/>
                <w:sz w:val="22"/>
                <w:szCs w:val="22"/>
              </w:rPr>
              <w:t>sensitivity</w:t>
            </w:r>
            <w:proofErr w:type="gramEnd"/>
            <w:r w:rsidRPr="0050251D">
              <w:rPr>
                <w:rFonts w:ascii="Arial" w:hAnsi="Arial" w:cs="Arial"/>
                <w:color w:val="404040" w:themeColor="text1" w:themeTint="BF"/>
                <w:sz w:val="22"/>
                <w:szCs w:val="22"/>
              </w:rPr>
              <w:t xml:space="preserve"> and responsiveness to other peoples’ feelings and needs</w:t>
            </w:r>
          </w:p>
          <w:p w14:paraId="2B98A5F4" w14:textId="77777777" w:rsidR="00C55DA6" w:rsidRPr="0050251D" w:rsidRDefault="00C55DA6" w:rsidP="00AC487C">
            <w:pPr>
              <w:rPr>
                <w:rFonts w:ascii="Arial" w:hAnsi="Arial" w:cs="Arial"/>
                <w:color w:val="404040" w:themeColor="text1" w:themeTint="BF"/>
                <w:sz w:val="21"/>
                <w:szCs w:val="21"/>
              </w:rPr>
            </w:pPr>
          </w:p>
        </w:tc>
        <w:tc>
          <w:tcPr>
            <w:tcW w:w="5108" w:type="dxa"/>
          </w:tcPr>
          <w:p w14:paraId="1A2354F7" w14:textId="77777777" w:rsidR="00C55DA6" w:rsidRPr="00313793" w:rsidRDefault="00C55DA6" w:rsidP="00AC487C">
            <w:pPr>
              <w:rPr>
                <w:rFonts w:ascii="Arial" w:hAnsi="Arial" w:cs="Arial"/>
                <w:color w:val="2A3B4C"/>
                <w:sz w:val="21"/>
                <w:szCs w:val="21"/>
              </w:rPr>
            </w:pPr>
            <w:r w:rsidRPr="00D529F4">
              <w:rPr>
                <w:rFonts w:ascii="Arial" w:hAnsi="Arial" w:cs="Arial"/>
                <w:bCs/>
                <w:sz w:val="22"/>
                <w:szCs w:val="22"/>
              </w:rPr>
              <w:t>Experience of change management theory</w:t>
            </w:r>
          </w:p>
        </w:tc>
      </w:tr>
      <w:tr w:rsidR="00C55DA6" w:rsidRPr="00FB0433" w14:paraId="551F3D04" w14:textId="77777777" w:rsidTr="002B69A0">
        <w:tc>
          <w:tcPr>
            <w:tcW w:w="4815" w:type="dxa"/>
          </w:tcPr>
          <w:p w14:paraId="23F832F6"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lastRenderedPageBreak/>
              <w:t>Able to work as part of a team, co-operating to work together and in conjunction with others and willing to help and assist wherever possible and appropriate appreciating the value of diversity in the workplace</w:t>
            </w:r>
          </w:p>
          <w:p w14:paraId="03C7DB5E"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25374A04" w14:textId="77777777" w:rsidR="00C55DA6" w:rsidRPr="00313793" w:rsidRDefault="00C55DA6" w:rsidP="00AC487C">
            <w:pPr>
              <w:ind w:left="360"/>
              <w:rPr>
                <w:rFonts w:ascii="Arial" w:hAnsi="Arial" w:cs="Arial"/>
                <w:color w:val="2A3B4C"/>
                <w:sz w:val="21"/>
                <w:szCs w:val="21"/>
              </w:rPr>
            </w:pPr>
          </w:p>
        </w:tc>
      </w:tr>
      <w:tr w:rsidR="00C55DA6" w:rsidRPr="00FB0433" w14:paraId="2D898A60" w14:textId="77777777" w:rsidTr="002B69A0">
        <w:tc>
          <w:tcPr>
            <w:tcW w:w="4815" w:type="dxa"/>
          </w:tcPr>
          <w:p w14:paraId="2A7499D2"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Able to develop, establish and maintain positive relationships with others both internal and external to the organisation and with patients and their carers</w:t>
            </w:r>
          </w:p>
          <w:p w14:paraId="563DDF2F"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1EA7FC5F" w14:textId="77777777" w:rsidR="00C55DA6" w:rsidRPr="00313793" w:rsidRDefault="00C55DA6" w:rsidP="00AC487C">
            <w:pPr>
              <w:ind w:left="360"/>
              <w:rPr>
                <w:rFonts w:ascii="Arial" w:hAnsi="Arial" w:cs="Arial"/>
                <w:color w:val="2A3B4C"/>
                <w:sz w:val="21"/>
                <w:szCs w:val="21"/>
              </w:rPr>
            </w:pPr>
          </w:p>
        </w:tc>
      </w:tr>
      <w:tr w:rsidR="00C55DA6" w:rsidRPr="00FB0433" w14:paraId="4C59B843" w14:textId="77777777" w:rsidTr="002B69A0">
        <w:tc>
          <w:tcPr>
            <w:tcW w:w="4815" w:type="dxa"/>
          </w:tcPr>
          <w:p w14:paraId="108E51C1" w14:textId="77777777" w:rsidR="00C55DA6" w:rsidRPr="0050251D" w:rsidRDefault="00C55DA6" w:rsidP="00AC487C">
            <w:pPr>
              <w:rPr>
                <w:rFonts w:ascii="Arial" w:hAnsi="Arial" w:cs="Arial"/>
                <w:color w:val="404040" w:themeColor="text1" w:themeTint="BF"/>
                <w:sz w:val="22"/>
                <w:szCs w:val="22"/>
              </w:rPr>
            </w:pPr>
            <w:r w:rsidRPr="0050251D">
              <w:rPr>
                <w:rFonts w:ascii="Arial" w:hAnsi="Arial" w:cs="Arial"/>
                <w:color w:val="404040" w:themeColor="text1" w:themeTint="BF"/>
                <w:sz w:val="22"/>
                <w:szCs w:val="22"/>
              </w:rPr>
              <w:t>Able to work under pressure, dealing with peaks and troughs in workload</w:t>
            </w:r>
            <w:r w:rsidRPr="0050251D">
              <w:rPr>
                <w:rFonts w:ascii="Arial" w:hAnsi="Arial" w:cs="Arial"/>
                <w:i/>
                <w:color w:val="404040" w:themeColor="text1" w:themeTint="BF"/>
                <w:sz w:val="22"/>
                <w:szCs w:val="22"/>
              </w:rPr>
              <w:t xml:space="preserve"> </w:t>
            </w:r>
            <w:r w:rsidRPr="0050251D">
              <w:rPr>
                <w:rFonts w:ascii="Arial" w:hAnsi="Arial" w:cs="Arial"/>
                <w:color w:val="404040" w:themeColor="text1" w:themeTint="BF"/>
                <w:sz w:val="22"/>
                <w:szCs w:val="22"/>
              </w:rPr>
              <w:t>managing unpredictable service demands</w:t>
            </w:r>
          </w:p>
          <w:p w14:paraId="3EE31A87"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297D7679" w14:textId="77777777" w:rsidR="00C55DA6" w:rsidRDefault="00C55DA6" w:rsidP="00AC487C">
            <w:pPr>
              <w:ind w:left="360"/>
              <w:rPr>
                <w:rFonts w:ascii="Arial" w:hAnsi="Arial" w:cs="Arial"/>
                <w:color w:val="2A3B4C"/>
                <w:sz w:val="21"/>
                <w:szCs w:val="21"/>
              </w:rPr>
            </w:pPr>
          </w:p>
          <w:p w14:paraId="4D36DA18" w14:textId="77777777" w:rsidR="00C55DA6" w:rsidRPr="00313793" w:rsidRDefault="00C55DA6" w:rsidP="00AC487C">
            <w:pPr>
              <w:rPr>
                <w:rFonts w:ascii="Arial" w:hAnsi="Arial" w:cs="Arial"/>
                <w:color w:val="2A3B4C"/>
                <w:sz w:val="21"/>
                <w:szCs w:val="21"/>
              </w:rPr>
            </w:pPr>
          </w:p>
        </w:tc>
      </w:tr>
      <w:tr w:rsidR="00C55DA6" w:rsidRPr="00FB0433" w14:paraId="5AE4B2D5" w14:textId="77777777" w:rsidTr="002B69A0">
        <w:tc>
          <w:tcPr>
            <w:tcW w:w="4815" w:type="dxa"/>
          </w:tcPr>
          <w:p w14:paraId="28FED19C" w14:textId="77777777" w:rsidR="00C55DA6" w:rsidRPr="0050251D" w:rsidRDefault="00C55DA6" w:rsidP="00AC487C">
            <w:pPr>
              <w:tabs>
                <w:tab w:val="num" w:pos="480"/>
              </w:tabs>
              <w:rPr>
                <w:rFonts w:ascii="Arial" w:hAnsi="Arial" w:cs="Arial"/>
                <w:color w:val="404040" w:themeColor="text1" w:themeTint="BF"/>
                <w:sz w:val="22"/>
                <w:szCs w:val="22"/>
              </w:rPr>
            </w:pPr>
            <w:r w:rsidRPr="0050251D">
              <w:rPr>
                <w:rFonts w:ascii="Arial" w:hAnsi="Arial" w:cs="Arial"/>
                <w:color w:val="404040" w:themeColor="text1" w:themeTint="BF"/>
                <w:sz w:val="22"/>
                <w:szCs w:val="22"/>
              </w:rPr>
              <w:t xml:space="preserve">Positive and flexible attitude to dealing with change; able to respond to the changing needs of the patient in an appropriate and timely </w:t>
            </w:r>
            <w:proofErr w:type="gramStart"/>
            <w:r w:rsidRPr="0050251D">
              <w:rPr>
                <w:rFonts w:ascii="Arial" w:hAnsi="Arial" w:cs="Arial"/>
                <w:color w:val="404040" w:themeColor="text1" w:themeTint="BF"/>
                <w:sz w:val="22"/>
                <w:szCs w:val="22"/>
              </w:rPr>
              <w:t>manner;</w:t>
            </w:r>
            <w:proofErr w:type="gramEnd"/>
            <w:r w:rsidRPr="0050251D">
              <w:rPr>
                <w:rFonts w:ascii="Arial" w:hAnsi="Arial" w:cs="Arial"/>
                <w:color w:val="404040" w:themeColor="text1" w:themeTint="BF"/>
                <w:sz w:val="22"/>
                <w:szCs w:val="22"/>
              </w:rPr>
              <w:t xml:space="preserve"> </w:t>
            </w:r>
          </w:p>
          <w:p w14:paraId="52BC1D65" w14:textId="77777777" w:rsidR="00C55DA6" w:rsidRPr="0050251D" w:rsidRDefault="00C55DA6" w:rsidP="00AC487C">
            <w:pPr>
              <w:tabs>
                <w:tab w:val="num" w:pos="480"/>
              </w:tabs>
              <w:rPr>
                <w:rFonts w:ascii="Arial" w:hAnsi="Arial" w:cs="Arial"/>
                <w:color w:val="404040" w:themeColor="text1" w:themeTint="BF"/>
                <w:sz w:val="22"/>
                <w:szCs w:val="22"/>
              </w:rPr>
            </w:pPr>
            <w:r w:rsidRPr="0050251D">
              <w:rPr>
                <w:rFonts w:ascii="Arial" w:hAnsi="Arial" w:cs="Arial"/>
                <w:color w:val="404040" w:themeColor="text1" w:themeTint="BF"/>
                <w:sz w:val="22"/>
                <w:szCs w:val="22"/>
              </w:rPr>
              <w:t>willing to change and accept change and to explore new ways of doing things and approaches</w:t>
            </w:r>
          </w:p>
          <w:p w14:paraId="15C08FB9" w14:textId="77777777" w:rsidR="00C55DA6" w:rsidRPr="0050251D" w:rsidRDefault="00C55DA6" w:rsidP="00AC487C">
            <w:pPr>
              <w:rPr>
                <w:rFonts w:ascii="Arial" w:hAnsi="Arial" w:cs="Arial"/>
                <w:i/>
                <w:color w:val="404040" w:themeColor="text1" w:themeTint="BF"/>
                <w:sz w:val="22"/>
                <w:szCs w:val="22"/>
              </w:rPr>
            </w:pPr>
          </w:p>
          <w:p w14:paraId="1756727E"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6A730DC8" w14:textId="77777777" w:rsidR="00C55DA6" w:rsidRDefault="00C55DA6" w:rsidP="00AC487C">
            <w:pPr>
              <w:ind w:left="360"/>
              <w:rPr>
                <w:rFonts w:ascii="Arial" w:hAnsi="Arial" w:cs="Arial"/>
                <w:color w:val="2A3B4C"/>
                <w:sz w:val="21"/>
                <w:szCs w:val="21"/>
              </w:rPr>
            </w:pPr>
          </w:p>
        </w:tc>
      </w:tr>
      <w:tr w:rsidR="00C55DA6" w:rsidRPr="00FB0433" w14:paraId="7843F71A" w14:textId="77777777" w:rsidTr="002B69A0">
        <w:tc>
          <w:tcPr>
            <w:tcW w:w="4815" w:type="dxa"/>
          </w:tcPr>
          <w:p w14:paraId="12AD74EA" w14:textId="77777777" w:rsidR="00C55DA6" w:rsidRPr="0050251D" w:rsidRDefault="00C55DA6" w:rsidP="00AC487C">
            <w:pPr>
              <w:tabs>
                <w:tab w:val="num" w:pos="480"/>
              </w:tabs>
              <w:rPr>
                <w:rFonts w:ascii="Arial" w:hAnsi="Arial" w:cs="Arial"/>
                <w:color w:val="404040" w:themeColor="text1" w:themeTint="BF"/>
                <w:sz w:val="22"/>
                <w:szCs w:val="22"/>
              </w:rPr>
            </w:pPr>
            <w:r w:rsidRPr="0050251D">
              <w:rPr>
                <w:rFonts w:ascii="Arial" w:hAnsi="Arial" w:cs="Arial"/>
                <w:color w:val="404040" w:themeColor="text1" w:themeTint="BF"/>
                <w:sz w:val="22"/>
                <w:szCs w:val="22"/>
              </w:rPr>
              <w:t>Has a strong degree of personal integrity; able to adhere to standards of conduct based on a culture of equality and fairness</w:t>
            </w:r>
          </w:p>
          <w:p w14:paraId="236AFF30" w14:textId="77777777" w:rsidR="00C55DA6" w:rsidRPr="0050251D" w:rsidRDefault="00C55DA6" w:rsidP="00AC487C">
            <w:pPr>
              <w:ind w:left="360"/>
              <w:rPr>
                <w:rFonts w:ascii="Arial" w:hAnsi="Arial" w:cs="Arial"/>
                <w:color w:val="404040" w:themeColor="text1" w:themeTint="BF"/>
                <w:sz w:val="21"/>
                <w:szCs w:val="21"/>
              </w:rPr>
            </w:pPr>
          </w:p>
        </w:tc>
        <w:tc>
          <w:tcPr>
            <w:tcW w:w="5108" w:type="dxa"/>
          </w:tcPr>
          <w:p w14:paraId="5ACCA788" w14:textId="77777777" w:rsidR="00C55DA6" w:rsidRDefault="00C55DA6" w:rsidP="00AC487C">
            <w:pPr>
              <w:ind w:left="360"/>
              <w:rPr>
                <w:rFonts w:ascii="Arial" w:hAnsi="Arial" w:cs="Arial"/>
                <w:color w:val="2A3B4C"/>
                <w:sz w:val="21"/>
                <w:szCs w:val="21"/>
              </w:rPr>
            </w:pPr>
          </w:p>
        </w:tc>
      </w:tr>
      <w:tr w:rsidR="00C55DA6" w:rsidRPr="00FB0433" w14:paraId="5B645053" w14:textId="77777777" w:rsidTr="002B69A0">
        <w:tc>
          <w:tcPr>
            <w:tcW w:w="4815" w:type="dxa"/>
          </w:tcPr>
          <w:p w14:paraId="626B9375" w14:textId="77777777" w:rsidR="00C55DA6" w:rsidRPr="0050251D" w:rsidRDefault="00C55DA6" w:rsidP="00AC487C">
            <w:pPr>
              <w:ind w:left="360"/>
              <w:rPr>
                <w:rFonts w:ascii="Arial" w:hAnsi="Arial" w:cs="Arial"/>
                <w:color w:val="404040" w:themeColor="text1" w:themeTint="BF"/>
                <w:sz w:val="21"/>
                <w:szCs w:val="21"/>
              </w:rPr>
            </w:pPr>
            <w:r w:rsidRPr="0050251D">
              <w:rPr>
                <w:rFonts w:ascii="Arial" w:hAnsi="Arial" w:cs="Arial"/>
                <w:color w:val="404040" w:themeColor="text1" w:themeTint="BF"/>
                <w:sz w:val="22"/>
                <w:szCs w:val="22"/>
              </w:rPr>
              <w:t>Demonstrates values consistent with those of the organisation</w:t>
            </w:r>
          </w:p>
        </w:tc>
        <w:tc>
          <w:tcPr>
            <w:tcW w:w="5108" w:type="dxa"/>
          </w:tcPr>
          <w:p w14:paraId="5404E8D0" w14:textId="77777777" w:rsidR="00C55DA6" w:rsidRDefault="00C55DA6" w:rsidP="00AC487C">
            <w:pPr>
              <w:ind w:left="360"/>
              <w:rPr>
                <w:rFonts w:ascii="Arial" w:hAnsi="Arial" w:cs="Arial"/>
                <w:color w:val="2A3B4C"/>
                <w:sz w:val="21"/>
                <w:szCs w:val="21"/>
              </w:rPr>
            </w:pPr>
          </w:p>
        </w:tc>
      </w:tr>
    </w:tbl>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w:t>
      </w:r>
      <w:proofErr w:type="gramStart"/>
      <w:r w:rsidRPr="00567B0B">
        <w:rPr>
          <w:rFonts w:ascii="Arial" w:eastAsiaTheme="minorEastAsia" w:hAnsi="Arial" w:cs="Arial"/>
          <w:color w:val="2A3B4C"/>
          <w:sz w:val="24"/>
          <w:szCs w:val="24"/>
        </w:rPr>
        <w:t>support</w:t>
      </w:r>
      <w:proofErr w:type="gramEnd"/>
      <w:r w:rsidRPr="00567B0B">
        <w:rPr>
          <w:rFonts w:ascii="Arial" w:eastAsiaTheme="minorEastAsia" w:hAnsi="Arial" w:cs="Arial"/>
          <w:color w:val="2A3B4C"/>
          <w:sz w:val="24"/>
          <w:szCs w:val="24"/>
        </w:rPr>
        <w:t xml:space="preserve">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3A0F"/>
    <w:multiLevelType w:val="hybridMultilevel"/>
    <w:tmpl w:val="1C9E3BA6"/>
    <w:lvl w:ilvl="0" w:tplc="CB7C01F6">
      <w:start w:val="1"/>
      <w:numFmt w:val="decimal"/>
      <w:lvlText w:val="%1."/>
      <w:lvlJc w:val="left"/>
      <w:pPr>
        <w:tabs>
          <w:tab w:val="num" w:pos="720"/>
        </w:tabs>
        <w:ind w:left="720" w:hanging="360"/>
      </w:pPr>
      <w:rPr>
        <w:b w:val="0"/>
        <w:bCs/>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4D367A"/>
    <w:multiLevelType w:val="hybridMultilevel"/>
    <w:tmpl w:val="A93026B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01A1930"/>
    <w:multiLevelType w:val="hybridMultilevel"/>
    <w:tmpl w:val="02D053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724D2E"/>
    <w:multiLevelType w:val="hybridMultilevel"/>
    <w:tmpl w:val="B030C2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147871"/>
    <w:multiLevelType w:val="hybridMultilevel"/>
    <w:tmpl w:val="9D544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7"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9"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E64D65"/>
    <w:multiLevelType w:val="hybridMultilevel"/>
    <w:tmpl w:val="3F4A7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
  </w:num>
  <w:num w:numId="2">
    <w:abstractNumId w:val="22"/>
  </w:num>
  <w:num w:numId="3">
    <w:abstractNumId w:val="17"/>
  </w:num>
  <w:num w:numId="4">
    <w:abstractNumId w:val="20"/>
  </w:num>
  <w:num w:numId="5">
    <w:abstractNumId w:val="15"/>
  </w:num>
  <w:num w:numId="6">
    <w:abstractNumId w:val="10"/>
  </w:num>
  <w:num w:numId="7">
    <w:abstractNumId w:val="19"/>
  </w:num>
  <w:num w:numId="8">
    <w:abstractNumId w:val="8"/>
  </w:num>
  <w:num w:numId="9">
    <w:abstractNumId w:val="5"/>
  </w:num>
  <w:num w:numId="10">
    <w:abstractNumId w:val="26"/>
  </w:num>
  <w:num w:numId="11">
    <w:abstractNumId w:val="14"/>
  </w:num>
  <w:num w:numId="12">
    <w:abstractNumId w:val="6"/>
  </w:num>
  <w:num w:numId="13">
    <w:abstractNumId w:val="1"/>
  </w:num>
  <w:num w:numId="14">
    <w:abstractNumId w:val="28"/>
  </w:num>
  <w:num w:numId="15">
    <w:abstractNumId w:val="16"/>
  </w:num>
  <w:num w:numId="16">
    <w:abstractNumId w:val="2"/>
  </w:num>
  <w:num w:numId="17">
    <w:abstractNumId w:val="4"/>
  </w:num>
  <w:num w:numId="18">
    <w:abstractNumId w:val="7"/>
  </w:num>
  <w:num w:numId="19">
    <w:abstractNumId w:val="21"/>
  </w:num>
  <w:num w:numId="20">
    <w:abstractNumId w:val="25"/>
  </w:num>
  <w:num w:numId="21">
    <w:abstractNumId w:val="24"/>
  </w:num>
  <w:num w:numId="22">
    <w:abstractNumId w:val="23"/>
  </w:num>
  <w:num w:numId="23">
    <w:abstractNumId w:val="3"/>
  </w:num>
  <w:num w:numId="24">
    <w:abstractNumId w:val="13"/>
  </w:num>
  <w:num w:numId="25">
    <w:abstractNumId w:val="0"/>
  </w:num>
  <w:num w:numId="26">
    <w:abstractNumId w:val="9"/>
  </w:num>
  <w:num w:numId="27">
    <w:abstractNumId w:val="11"/>
  </w:num>
  <w:num w:numId="28">
    <w:abstractNumId w:val="12"/>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DD1"/>
    <w:rsid w:val="000C23EA"/>
    <w:rsid w:val="000D1F1C"/>
    <w:rsid w:val="000F24B4"/>
    <w:rsid w:val="00123B1B"/>
    <w:rsid w:val="001343AB"/>
    <w:rsid w:val="001666D8"/>
    <w:rsid w:val="001B65A9"/>
    <w:rsid w:val="001F2AE0"/>
    <w:rsid w:val="00215BD3"/>
    <w:rsid w:val="00225106"/>
    <w:rsid w:val="00246A00"/>
    <w:rsid w:val="00256223"/>
    <w:rsid w:val="00290E21"/>
    <w:rsid w:val="002B69A0"/>
    <w:rsid w:val="002F4840"/>
    <w:rsid w:val="00337288"/>
    <w:rsid w:val="003432B6"/>
    <w:rsid w:val="003F5CAF"/>
    <w:rsid w:val="0046262A"/>
    <w:rsid w:val="00485A0D"/>
    <w:rsid w:val="004C63F1"/>
    <w:rsid w:val="005344BF"/>
    <w:rsid w:val="00567B0B"/>
    <w:rsid w:val="00570439"/>
    <w:rsid w:val="005A0E85"/>
    <w:rsid w:val="005A26D1"/>
    <w:rsid w:val="00601577"/>
    <w:rsid w:val="00674880"/>
    <w:rsid w:val="006B7FCE"/>
    <w:rsid w:val="00714918"/>
    <w:rsid w:val="007B5268"/>
    <w:rsid w:val="007C755D"/>
    <w:rsid w:val="007E07CF"/>
    <w:rsid w:val="007F09BC"/>
    <w:rsid w:val="00855DE1"/>
    <w:rsid w:val="00957B23"/>
    <w:rsid w:val="009A0257"/>
    <w:rsid w:val="009A16FA"/>
    <w:rsid w:val="009B2614"/>
    <w:rsid w:val="009B31BA"/>
    <w:rsid w:val="00A41B1E"/>
    <w:rsid w:val="00A6615F"/>
    <w:rsid w:val="00A956AA"/>
    <w:rsid w:val="00AA5DA4"/>
    <w:rsid w:val="00AC1813"/>
    <w:rsid w:val="00B25AD3"/>
    <w:rsid w:val="00B74AF0"/>
    <w:rsid w:val="00B77BCF"/>
    <w:rsid w:val="00B814C8"/>
    <w:rsid w:val="00BD5F48"/>
    <w:rsid w:val="00BE7273"/>
    <w:rsid w:val="00C55DA6"/>
    <w:rsid w:val="00C736E5"/>
    <w:rsid w:val="00CC03C7"/>
    <w:rsid w:val="00D2142B"/>
    <w:rsid w:val="00D25353"/>
    <w:rsid w:val="00D41551"/>
    <w:rsid w:val="00DC1B82"/>
    <w:rsid w:val="00DD59F2"/>
    <w:rsid w:val="00DF7B64"/>
    <w:rsid w:val="00E06C75"/>
    <w:rsid w:val="00E457D0"/>
    <w:rsid w:val="00E57DBD"/>
    <w:rsid w:val="00E922A1"/>
    <w:rsid w:val="00ED0565"/>
    <w:rsid w:val="00EF368D"/>
    <w:rsid w:val="00EF625B"/>
    <w:rsid w:val="00F03D81"/>
    <w:rsid w:val="00F21A84"/>
    <w:rsid w:val="00F277D4"/>
    <w:rsid w:val="00FD24CA"/>
    <w:rsid w:val="00FF6E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A41B1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nhideWhenUsed/>
    <w:rsid w:val="007F09BC"/>
    <w:pPr>
      <w:tabs>
        <w:tab w:val="center" w:pos="4513"/>
        <w:tab w:val="right" w:pos="9026"/>
      </w:tabs>
    </w:pPr>
  </w:style>
  <w:style w:type="character" w:customStyle="1" w:styleId="FooterChar">
    <w:name w:val="Footer Char"/>
    <w:basedOn w:val="DefaultParagraphFont"/>
    <w:link w:val="Footer"/>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 w:type="character" w:customStyle="1" w:styleId="Heading4Char">
    <w:name w:val="Heading 4 Char"/>
    <w:basedOn w:val="DefaultParagraphFont"/>
    <w:link w:val="Heading4"/>
    <w:uiPriority w:val="9"/>
    <w:semiHidden/>
    <w:rsid w:val="00A41B1E"/>
    <w:rPr>
      <w:rFonts w:asciiTheme="majorHAnsi" w:eastAsiaTheme="majorEastAsia" w:hAnsiTheme="majorHAnsi" w:cstheme="majorBidi"/>
      <w:i/>
      <w:iCs/>
      <w:color w:val="2F5496" w:themeColor="accent1" w:themeShade="BF"/>
    </w:rPr>
  </w:style>
  <w:style w:type="paragraph" w:styleId="BodyText2">
    <w:name w:val="Body Text 2"/>
    <w:basedOn w:val="Normal"/>
    <w:link w:val="BodyText2Char"/>
    <w:uiPriority w:val="99"/>
    <w:semiHidden/>
    <w:unhideWhenUsed/>
    <w:rsid w:val="00A41B1E"/>
    <w:pPr>
      <w:spacing w:after="120" w:line="480" w:lineRule="auto"/>
    </w:pPr>
  </w:style>
  <w:style w:type="character" w:customStyle="1" w:styleId="BodyText2Char">
    <w:name w:val="Body Text 2 Char"/>
    <w:basedOn w:val="DefaultParagraphFont"/>
    <w:link w:val="BodyText2"/>
    <w:uiPriority w:val="99"/>
    <w:semiHidden/>
    <w:rsid w:val="00A41B1E"/>
  </w:style>
  <w:style w:type="table" w:styleId="PlainTable1">
    <w:name w:val="Plain Table 1"/>
    <w:basedOn w:val="TableNormal"/>
    <w:uiPriority w:val="41"/>
    <w:rsid w:val="00CC03C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lison.williams@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34</Pages>
  <Words>7020</Words>
  <Characters>40018</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16</cp:revision>
  <dcterms:created xsi:type="dcterms:W3CDTF">2022-05-04T11:17:00Z</dcterms:created>
  <dcterms:modified xsi:type="dcterms:W3CDTF">2022-05-10T14:34:00Z</dcterms:modified>
</cp:coreProperties>
</file>