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658B9844" w:rsidR="003F5CAF" w:rsidRPr="00D63721" w:rsidRDefault="00D63721" w:rsidP="003F5CAF">
                                <w:pPr>
                                  <w:pStyle w:val="OrmistonMainHeader"/>
                                  <w:rPr>
                                    <w:b/>
                                    <w:bCs/>
                                    <w:color w:val="FFFFFF" w:themeColor="background1"/>
                                    <w:sz w:val="72"/>
                                    <w:szCs w:val="72"/>
                                  </w:rPr>
                                </w:pPr>
                                <w:r w:rsidRPr="00D63721">
                                  <w:rPr>
                                    <w:b/>
                                    <w:bCs/>
                                    <w:color w:val="FFFFFF" w:themeColor="background1"/>
                                    <w:sz w:val="72"/>
                                    <w:szCs w:val="72"/>
                                  </w:rPr>
                                  <w:t>Clinical Team Manager</w:t>
                                </w:r>
                              </w:p>
                              <w:p w14:paraId="79C467E7" w14:textId="1077E7B8" w:rsidR="003F5CAF" w:rsidRPr="00090DD1" w:rsidRDefault="003F5CAF" w:rsidP="003F5CAF">
                                <w:pPr>
                                  <w:pStyle w:val="OrmistonMainHeader"/>
                                  <w:rPr>
                                    <w:b/>
                                    <w:bCs/>
                                    <w:color w:val="00A685"/>
                                    <w:sz w:val="52"/>
                                    <w:szCs w:val="52"/>
                                  </w:rPr>
                                </w:pPr>
                                <w:r w:rsidRPr="00090DD1">
                                  <w:rPr>
                                    <w:b/>
                                    <w:bCs/>
                                    <w:color w:val="00A685"/>
                                    <w:sz w:val="52"/>
                                    <w:szCs w:val="52"/>
                                  </w:rPr>
                                  <w:t>S</w:t>
                                </w:r>
                                <w:r w:rsidR="00D63721">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658B9844" w:rsidR="003F5CAF" w:rsidRPr="00D63721" w:rsidRDefault="00D63721" w:rsidP="003F5CAF">
                          <w:pPr>
                            <w:pStyle w:val="OrmistonMainHeader"/>
                            <w:rPr>
                              <w:b/>
                              <w:bCs/>
                              <w:color w:val="FFFFFF" w:themeColor="background1"/>
                              <w:sz w:val="72"/>
                              <w:szCs w:val="72"/>
                            </w:rPr>
                          </w:pPr>
                          <w:r w:rsidRPr="00D63721">
                            <w:rPr>
                              <w:b/>
                              <w:bCs/>
                              <w:color w:val="FFFFFF" w:themeColor="background1"/>
                              <w:sz w:val="72"/>
                              <w:szCs w:val="72"/>
                            </w:rPr>
                            <w:t>Clinical Team Manager</w:t>
                          </w:r>
                        </w:p>
                        <w:p w14:paraId="79C467E7" w14:textId="1077E7B8" w:rsidR="003F5CAF" w:rsidRPr="00090DD1" w:rsidRDefault="003F5CAF" w:rsidP="003F5CAF">
                          <w:pPr>
                            <w:pStyle w:val="OrmistonMainHeader"/>
                            <w:rPr>
                              <w:b/>
                              <w:bCs/>
                              <w:color w:val="00A685"/>
                              <w:sz w:val="52"/>
                              <w:szCs w:val="52"/>
                            </w:rPr>
                          </w:pPr>
                          <w:r w:rsidRPr="00090DD1">
                            <w:rPr>
                              <w:b/>
                              <w:bCs/>
                              <w:color w:val="00A685"/>
                              <w:sz w:val="52"/>
                              <w:szCs w:val="52"/>
                            </w:rPr>
                            <w:t>S</w:t>
                          </w:r>
                          <w:r w:rsidR="00D63721">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755C28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D63721">
        <w:rPr>
          <w:rFonts w:ascii="Arial" w:eastAsia="Times New Roman" w:hAnsi="Arial" w:cs="Arial"/>
          <w:color w:val="000000"/>
          <w:lang w:eastAsia="en-GB"/>
        </w:rPr>
        <w:t xml:space="preserve">Clinical Team Manager </w:t>
      </w:r>
      <w:r w:rsidR="00B77BCF">
        <w:rPr>
          <w:rFonts w:ascii="Arial" w:eastAsia="Times New Roman" w:hAnsi="Arial" w:cs="Arial"/>
          <w:color w:val="000000"/>
          <w:lang w:eastAsia="en-GB"/>
        </w:rPr>
        <w:t xml:space="preserve">in our </w:t>
      </w:r>
      <w:r w:rsidR="00D63721">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36BA2DFF" w:rsidR="003F5CAF" w:rsidRDefault="003F5CAF" w:rsidP="005344BF">
      <w:pPr>
        <w:pStyle w:val="OrmistonSubHeader"/>
        <w:spacing w:line="288" w:lineRule="auto"/>
        <w:rPr>
          <w:b/>
          <w:bCs/>
          <w:color w:val="00A878"/>
          <w:sz w:val="48"/>
          <w:szCs w:val="48"/>
        </w:rPr>
      </w:pPr>
      <w:r w:rsidRPr="003F5CAF">
        <w:rPr>
          <w:b/>
          <w:bCs/>
          <w:color w:val="00A878"/>
          <w:sz w:val="48"/>
          <w:szCs w:val="48"/>
        </w:rPr>
        <w:t xml:space="preserve">About Our </w:t>
      </w:r>
      <w:r w:rsidR="00D63721">
        <w:rPr>
          <w:b/>
          <w:bCs/>
          <w:color w:val="00A878"/>
          <w:sz w:val="48"/>
          <w:szCs w:val="48"/>
        </w:rPr>
        <w:t>Supporting Smiles Service</w:t>
      </w:r>
    </w:p>
    <w:p w14:paraId="29BD5B4D" w14:textId="77777777" w:rsidR="00D63721" w:rsidRDefault="00D63721" w:rsidP="00D63721">
      <w:pPr>
        <w:pStyle w:val="Default"/>
        <w:spacing w:line="288" w:lineRule="auto"/>
        <w:jc w:val="both"/>
        <w:rPr>
          <w:rFonts w:ascii="Arial" w:eastAsia="Calibri" w:hAnsi="Arial" w:cs="Arial"/>
          <w:color w:val="2A3B4C"/>
          <w:lang w:eastAsia="en-GB"/>
        </w:rPr>
      </w:pPr>
      <w:r w:rsidRPr="007D4A3C">
        <w:rPr>
          <w:rFonts w:ascii="Arial" w:eastAsia="Calibri" w:hAnsi="Arial" w:cs="Arial"/>
          <w:color w:val="2A3B4C"/>
          <w:lang w:eastAsia="en-GB"/>
        </w:rPr>
        <w:t xml:space="preserve">Ormiston Families has held the tier 2 CAMHS CYP contract to deliver mental health services to young people and families for over a decade. We offer high quality 1:1 therapy and early intervention programmes to children and young people between the ages of 4-16 who experience social, emotional, and behavioural challenges. We also offer parent led interventions and family-based support. We work collaboratively across an innovative alliance of partner providers in the processing of referrals for those aged 0-25, sharing expertise, learning and resources. </w:t>
      </w:r>
    </w:p>
    <w:p w14:paraId="69F9F07D" w14:textId="77777777" w:rsidR="003E6AAD" w:rsidRPr="003E6AAD" w:rsidRDefault="003E6AAD" w:rsidP="005344BF">
      <w:pPr>
        <w:pStyle w:val="OrmistonSubHeader"/>
        <w:spacing w:line="288" w:lineRule="auto"/>
        <w:rPr>
          <w:b/>
          <w:bCs/>
          <w:color w:val="00A878"/>
          <w:sz w:val="24"/>
          <w:szCs w:val="24"/>
        </w:rPr>
      </w:pPr>
    </w:p>
    <w:p w14:paraId="12473F4D" w14:textId="3EFC23E5" w:rsidR="00D63721" w:rsidRPr="005344BF" w:rsidRDefault="00D63721" w:rsidP="005344BF">
      <w:pPr>
        <w:pStyle w:val="OrmistonSubHeader"/>
        <w:spacing w:line="288" w:lineRule="auto"/>
        <w:rPr>
          <w:b/>
          <w:bCs/>
          <w:color w:val="00A685"/>
          <w:sz w:val="48"/>
          <w:szCs w:val="48"/>
        </w:rPr>
      </w:pPr>
      <w:r>
        <w:rPr>
          <w:b/>
          <w:bCs/>
          <w:color w:val="00A878"/>
          <w:sz w:val="48"/>
          <w:szCs w:val="48"/>
        </w:rPr>
        <w:t>About the role</w:t>
      </w:r>
    </w:p>
    <w:p w14:paraId="76F18DD2" w14:textId="717BCD0F" w:rsidR="00E0210A" w:rsidRDefault="00E0210A" w:rsidP="005344BF">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The role of Clinical Team Manager is to manage and support a range of clinicians and therapeutic practitioners in their delivery of high quality, low intensity psychological interventions. The teams that this role will manage could include </w:t>
      </w:r>
      <w:r w:rsidRPr="00E0210A">
        <w:rPr>
          <w:rFonts w:ascii="Arial" w:eastAsia="Calibri" w:hAnsi="Arial" w:cs="Arial"/>
          <w:color w:val="2A3B4C"/>
          <w:lang w:eastAsia="en-GB"/>
        </w:rPr>
        <w:t xml:space="preserve">Children’s Wellbeing Practitioners, Counsellors, CBT therapists, </w:t>
      </w:r>
      <w:r>
        <w:rPr>
          <w:rFonts w:ascii="Arial" w:eastAsia="Calibri" w:hAnsi="Arial" w:cs="Arial"/>
          <w:color w:val="2A3B4C"/>
          <w:lang w:eastAsia="en-GB"/>
        </w:rPr>
        <w:t>Play Therapists, Psycho-Social Practitioners among others.</w:t>
      </w:r>
    </w:p>
    <w:p w14:paraId="315DB4DE" w14:textId="77777777" w:rsidR="00E0210A" w:rsidRDefault="00E0210A" w:rsidP="005344BF">
      <w:pPr>
        <w:pStyle w:val="Default"/>
        <w:spacing w:line="288" w:lineRule="auto"/>
        <w:jc w:val="both"/>
        <w:rPr>
          <w:rFonts w:ascii="Arial" w:eastAsia="Calibri" w:hAnsi="Arial" w:cs="Arial"/>
          <w:color w:val="2A3B4C"/>
          <w:lang w:eastAsia="en-GB"/>
        </w:rPr>
      </w:pPr>
    </w:p>
    <w:p w14:paraId="19A82B52" w14:textId="143AC163" w:rsidR="003F5CAF" w:rsidRDefault="004D1AE6"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Y</w:t>
      </w:r>
      <w:r w:rsidR="00D54425" w:rsidRPr="00D54425">
        <w:rPr>
          <w:rFonts w:ascii="Arial" w:eastAsia="Calibri" w:hAnsi="Arial" w:cs="Arial"/>
          <w:color w:val="2A3B4C"/>
          <w:lang w:eastAsia="en-GB"/>
        </w:rPr>
        <w:t>our clinical and management skills will help us develop and lead our diverse clinical teams which include trainees, early career professionals, developing practitioners and highly experienced clinicians. These skills will ensure we can provide a responsive, high-quality service. You will be expected to work collaboratively with colleagues as well as external stakeholders. As a valued member of our management team, you will help us to ensure the service runs smoothly and provide effective leadership and management of clinical staff and resources. We’re looking for someone who is organised, forward-thinking, has plenty of enthusiasm and motivation, and works well in a team. Excellent interpersonal and written and verbal communication skills are essential.</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1ADC3C46" w14:textId="77777777" w:rsidR="00D54425" w:rsidRDefault="00D54425" w:rsidP="00D54425">
      <w:pPr>
        <w:pStyle w:val="Default"/>
        <w:spacing w:line="288" w:lineRule="auto"/>
        <w:jc w:val="both"/>
        <w:rPr>
          <w:rFonts w:ascii="Arial" w:eastAsiaTheme="minorEastAsia" w:hAnsi="Arial" w:cs="Arial"/>
          <w:color w:val="FF0000"/>
          <w:sz w:val="21"/>
          <w:szCs w:val="21"/>
        </w:rPr>
      </w:pPr>
      <w:r w:rsidRPr="00553ECC">
        <w:rPr>
          <w:rFonts w:ascii="Arial" w:eastAsia="Calibri" w:hAnsi="Arial" w:cs="Arial"/>
          <w:color w:val="2A3B4C"/>
          <w:lang w:eastAsia="en-GB"/>
        </w:rPr>
        <w:lastRenderedPageBreak/>
        <w:t>Your base location will be our hub in central Norwich, and you may be expected and encouraged to spend time with our various teams across the county.</w:t>
      </w:r>
    </w:p>
    <w:p w14:paraId="5BAD0F48" w14:textId="19302CCD" w:rsidR="00D54425" w:rsidRDefault="00D54425" w:rsidP="005344BF">
      <w:pPr>
        <w:pStyle w:val="Default"/>
        <w:spacing w:line="288" w:lineRule="auto"/>
        <w:jc w:val="both"/>
        <w:rPr>
          <w:rFonts w:ascii="Arial" w:eastAsiaTheme="minorEastAsia" w:hAnsi="Arial" w:cs="Arial"/>
          <w:color w:val="FF0000"/>
          <w:sz w:val="21"/>
          <w:szCs w:val="21"/>
        </w:rPr>
      </w:pPr>
    </w:p>
    <w:p w14:paraId="683380AC" w14:textId="77777777" w:rsidR="00D54425" w:rsidRDefault="00D54425" w:rsidP="005344BF">
      <w:pPr>
        <w:pStyle w:val="Default"/>
        <w:spacing w:line="288" w:lineRule="auto"/>
        <w:jc w:val="both"/>
        <w:rPr>
          <w:rFonts w:ascii="Arial" w:eastAsiaTheme="minorEastAsia" w:hAnsi="Arial" w:cs="Arial"/>
          <w:color w:val="FF0000"/>
          <w:sz w:val="21"/>
          <w:szCs w:val="21"/>
        </w:rPr>
      </w:pPr>
    </w:p>
    <w:p w14:paraId="593A2389" w14:textId="77777777" w:rsidR="00D54425" w:rsidRPr="005344BF" w:rsidRDefault="00D54425" w:rsidP="00D54425">
      <w:pPr>
        <w:pStyle w:val="OrmistonSubHeader"/>
        <w:spacing w:line="288" w:lineRule="auto"/>
        <w:rPr>
          <w:b/>
          <w:bCs/>
          <w:color w:val="00A685"/>
          <w:sz w:val="48"/>
          <w:szCs w:val="48"/>
        </w:rPr>
      </w:pPr>
      <w:r>
        <w:rPr>
          <w:b/>
          <w:bCs/>
          <w:color w:val="00A685"/>
          <w:sz w:val="48"/>
          <w:szCs w:val="48"/>
        </w:rPr>
        <w:t>About you</w:t>
      </w:r>
    </w:p>
    <w:p w14:paraId="2672365B" w14:textId="07F57E86" w:rsidR="00D54425" w:rsidRDefault="00D54425" w:rsidP="00D54425">
      <w:pPr>
        <w:spacing w:line="288" w:lineRule="auto"/>
        <w:jc w:val="both"/>
        <w:rPr>
          <w:rFonts w:ascii="Arial" w:eastAsia="Calibri" w:hAnsi="Arial" w:cs="Arial"/>
          <w:color w:val="2A3B4C"/>
          <w:lang w:eastAsia="en-GB"/>
        </w:rPr>
      </w:pPr>
      <w:r w:rsidRPr="006D58D5">
        <w:rPr>
          <w:rFonts w:ascii="Arial" w:eastAsia="Calibri" w:hAnsi="Arial" w:cs="Arial"/>
          <w:color w:val="2A3B4C"/>
          <w:lang w:eastAsia="en-GB"/>
        </w:rPr>
        <w:t xml:space="preserve">Do you have excellent clinical and managerial skills and experience? Are you looking for an opportunity to develop and support a front-line clinical team? Do you have flexibility and excellent communication skills? We are looking for enthusiastic and well-motivated individuals to lead our clinical teams and provide supervision and organisational support to this core function of our children and young people’s (CYP) mental health service. </w:t>
      </w:r>
      <w:r w:rsidR="004D1AE6">
        <w:rPr>
          <w:rFonts w:ascii="Arial" w:eastAsia="Calibri" w:hAnsi="Arial" w:cs="Arial"/>
          <w:color w:val="2A3B4C"/>
          <w:lang w:eastAsia="en-GB"/>
        </w:rPr>
        <w:t>You will have a proven track record of working within multi-disciplinary teams in a CYP mental health setting and bring a keen interest in developing excellent clinical practice.</w:t>
      </w:r>
    </w:p>
    <w:p w14:paraId="34D53F6F" w14:textId="6B4C51F2"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4625A2D"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0" w:name="_Toc344646454"/>
      <w:bookmarkStart w:id="1" w:name="_Toc344646961"/>
      <w:bookmarkStart w:id="2" w:name="_Toc344647115"/>
      <w:bookmarkStart w:id="3"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0"/>
      <w:bookmarkEnd w:id="1"/>
      <w:bookmarkEnd w:id="2"/>
      <w:bookmarkEnd w:id="3"/>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4" w:name="_Toc344646453"/>
      <w:bookmarkStart w:id="5" w:name="_Toc344646960"/>
      <w:bookmarkStart w:id="6" w:name="_Toc344647114"/>
      <w:bookmarkStart w:id="7"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4"/>
    <w:bookmarkEnd w:id="5"/>
    <w:bookmarkEnd w:id="6"/>
    <w:bookmarkEnd w:id="7"/>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C5AC14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D54425" w:rsidRPr="003175B0">
          <w:rPr>
            <w:rStyle w:val="Hyperlink"/>
            <w:rFonts w:ascii="Arial" w:hAnsi="Arial" w:cs="Arial"/>
            <w:b/>
            <w:bCs/>
          </w:rPr>
          <w:t>alison.williams@ormistonfamilies.org.uk</w:t>
        </w:r>
      </w:hyperlink>
      <w:r w:rsidR="00D54425">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FFD89CA" w14:textId="54347630" w:rsidR="00F339E5" w:rsidRPr="005344BF" w:rsidRDefault="00F277D4" w:rsidP="00F339E5">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Bold" w:eastAsiaTheme="minorEastAsia" w:hAnsi="Arial Bold" w:cs="Arial Bold"/>
          <w:b/>
          <w:color w:val="2B4250"/>
          <w:sz w:val="32"/>
          <w:szCs w:val="32"/>
        </w:rPr>
        <w:t xml:space="preserve"> </w:t>
      </w:r>
      <w:r w:rsidR="00F339E5">
        <w:rPr>
          <w:rFonts w:ascii="Arial Bold" w:eastAsiaTheme="minorEastAsia" w:hAnsi="Arial Bold" w:cs="Arial Bold"/>
          <w:b/>
          <w:color w:val="2B4250"/>
          <w:sz w:val="32"/>
          <w:szCs w:val="32"/>
        </w:rPr>
        <w:t>Clinical Team Manager</w:t>
      </w:r>
    </w:p>
    <w:p w14:paraId="79CB41BC" w14:textId="77777777" w:rsidR="00F339E5" w:rsidRDefault="00F339E5" w:rsidP="00F277D4">
      <w:pPr>
        <w:pStyle w:val="BodyText"/>
        <w:spacing w:after="120" w:line="288" w:lineRule="auto"/>
        <w:rPr>
          <w:rFonts w:ascii="Arial Bold" w:eastAsiaTheme="minorEastAsia" w:hAnsi="Arial Bold" w:cs="Arial Bold"/>
          <w:b/>
          <w:color w:val="2B4250"/>
          <w:sz w:val="32"/>
          <w:szCs w:val="32"/>
        </w:rPr>
      </w:pPr>
    </w:p>
    <w:p w14:paraId="6EC5231B" w14:textId="7D13C075"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p w14:paraId="0A9B98DB" w14:textId="7A8B71BA"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full-time</w:t>
      </w:r>
      <w:r w:rsidR="002F7055">
        <w:rPr>
          <w:rFonts w:ascii="Arial" w:eastAsiaTheme="minorEastAsia" w:hAnsi="Arial" w:cs="Arial"/>
          <w:color w:val="2A3B4C"/>
          <w:sz w:val="24"/>
          <w:szCs w:val="24"/>
        </w:rPr>
        <w:t xml:space="preserve"> (part-time hours will be considered)</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5DF61A40"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w:t>
      </w:r>
      <w:r w:rsidR="00F339E5">
        <w:rPr>
          <w:rFonts w:ascii="Arial" w:eastAsiaTheme="minorEastAsia" w:hAnsi="Arial" w:cs="Arial"/>
          <w:color w:val="2A3B4C"/>
          <w:sz w:val="24"/>
          <w:szCs w:val="24"/>
        </w:rPr>
        <w:t xml:space="preserve">s </w:t>
      </w:r>
      <w:r w:rsidR="00427AF0">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A79013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w:t>
      </w:r>
      <w:r w:rsidR="00F339E5">
        <w:rPr>
          <w:rFonts w:ascii="Arial" w:eastAsiaTheme="minorEastAsia" w:hAnsi="Arial" w:cs="Arial"/>
          <w:color w:val="2A3B4C"/>
          <w:sz w:val="24"/>
          <w:szCs w:val="24"/>
        </w:rPr>
        <w:t>e Norwich Hub (travel to other sites may be required)</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5F87A589"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bookmarkStart w:id="8" w:name="_Hlk99970764"/>
      <w:r w:rsidRPr="00F277D4">
        <w:rPr>
          <w:rFonts w:ascii="Arial" w:eastAsiaTheme="minorEastAsia" w:hAnsi="Arial" w:cs="Arial"/>
          <w:color w:val="2A3B4C"/>
          <w:sz w:val="24"/>
          <w:szCs w:val="24"/>
        </w:rPr>
        <w:t>The s</w:t>
      </w:r>
      <w:r w:rsidR="002F7055">
        <w:rPr>
          <w:rFonts w:ascii="Arial" w:eastAsiaTheme="minorEastAsia" w:hAnsi="Arial" w:cs="Arial"/>
          <w:color w:val="2A3B4C"/>
          <w:sz w:val="24"/>
          <w:szCs w:val="24"/>
        </w:rPr>
        <w:t xml:space="preserve">alary </w:t>
      </w:r>
      <w:r w:rsidRPr="00F277D4">
        <w:rPr>
          <w:rFonts w:ascii="Arial" w:eastAsiaTheme="minorEastAsia" w:hAnsi="Arial" w:cs="Arial"/>
          <w:color w:val="2A3B4C"/>
          <w:sz w:val="24"/>
          <w:szCs w:val="24"/>
        </w:rPr>
        <w:t xml:space="preserve">for this post is </w:t>
      </w:r>
      <w:r w:rsidR="002F7055">
        <w:rPr>
          <w:rFonts w:ascii="Arial" w:eastAsiaTheme="minorEastAsia" w:hAnsi="Arial" w:cs="Arial"/>
          <w:color w:val="2A3B4C"/>
          <w:sz w:val="24"/>
          <w:szCs w:val="24"/>
        </w:rPr>
        <w:t xml:space="preserve">£38,609 to £43, 541 (depending on experience) </w:t>
      </w:r>
      <w:r w:rsidRPr="00F277D4">
        <w:rPr>
          <w:rFonts w:ascii="Arial" w:eastAsiaTheme="minorEastAsia" w:hAnsi="Arial" w:cs="Arial"/>
          <w:color w:val="2A3B4C"/>
          <w:sz w:val="24"/>
          <w:szCs w:val="24"/>
        </w:rPr>
        <w:t>per annum, based o</w:t>
      </w:r>
      <w:r w:rsidR="00F339E5">
        <w:rPr>
          <w:rFonts w:ascii="Arial" w:eastAsiaTheme="minorEastAsia" w:hAnsi="Arial" w:cs="Arial"/>
          <w:color w:val="2A3B4C"/>
          <w:sz w:val="24"/>
          <w:szCs w:val="24"/>
        </w:rPr>
        <w:t>n 3</w:t>
      </w:r>
      <w:r w:rsidR="00427AF0">
        <w:rPr>
          <w:rFonts w:ascii="Arial" w:eastAsiaTheme="minorEastAsia" w:hAnsi="Arial" w:cs="Arial"/>
          <w:color w:val="2A3B4C"/>
          <w:sz w:val="24"/>
          <w:szCs w:val="24"/>
        </w:rPr>
        <w:t>7.5</w:t>
      </w:r>
      <w:r w:rsidRPr="00F277D4">
        <w:rPr>
          <w:rFonts w:ascii="Arial" w:eastAsiaTheme="minorEastAsia" w:hAnsi="Arial" w:cs="Arial"/>
          <w:color w:val="2A3B4C"/>
          <w:sz w:val="24"/>
          <w:szCs w:val="24"/>
        </w:rPr>
        <w:t xml:space="preserve"> hours per week. </w:t>
      </w:r>
    </w:p>
    <w:bookmarkEnd w:id="8"/>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0212567B"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D1903A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 but in this rol</w:t>
      </w:r>
      <w:r w:rsidR="00F339E5">
        <w:rPr>
          <w:rFonts w:ascii="Arial" w:eastAsiaTheme="minorEastAsia" w:hAnsi="Arial" w:cs="Arial"/>
          <w:color w:val="2A3B4C"/>
          <w:sz w:val="24"/>
          <w:szCs w:val="24"/>
        </w:rPr>
        <w:t xml:space="preserve"> e you may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21F7837F" w14:textId="05C13F79" w:rsidR="00F339E5" w:rsidRPr="00F277D4" w:rsidRDefault="00F277D4" w:rsidP="00F339E5">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Clinical Team Manager</w:t>
      </w:r>
    </w:p>
    <w:p w14:paraId="421898D9" w14:textId="1B42A344"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Supporting Smiles</w:t>
      </w:r>
    </w:p>
    <w:p w14:paraId="704C1FE9" w14:textId="2C9347E6" w:rsidR="00F339E5" w:rsidRPr="00F277D4" w:rsidRDefault="00F277D4" w:rsidP="00F339E5">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F339E5" w:rsidRPr="00F339E5">
        <w:rPr>
          <w:rFonts w:ascii="Arial" w:eastAsiaTheme="minorEastAsia" w:hAnsi="Arial" w:cs="Arial"/>
          <w:b/>
          <w:bCs/>
          <w:color w:val="2B4250"/>
          <w:sz w:val="32"/>
          <w:szCs w:val="32"/>
        </w:rPr>
        <w:t xml:space="preserve"> </w:t>
      </w:r>
      <w:r w:rsidR="00F339E5">
        <w:rPr>
          <w:rFonts w:ascii="Arial" w:eastAsiaTheme="minorEastAsia" w:hAnsi="Arial" w:cs="Arial"/>
          <w:b/>
          <w:bCs/>
          <w:color w:val="2B4250"/>
          <w:sz w:val="32"/>
          <w:szCs w:val="32"/>
        </w:rPr>
        <w:t>Norwich Hub (travel to other sites may be required)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bookmarkStart w:id="9" w:name="_Hlk99691949"/>
      <w:r>
        <w:rPr>
          <w:rFonts w:ascii="Arial" w:eastAsiaTheme="minorEastAsia" w:hAnsi="Arial" w:cs="Arial"/>
          <w:b/>
          <w:bCs/>
          <w:color w:val="2B4250"/>
          <w:sz w:val="32"/>
          <w:szCs w:val="32"/>
        </w:rPr>
        <w:t>Job Purpose</w:t>
      </w:r>
    </w:p>
    <w:bookmarkEnd w:id="9"/>
    <w:p w14:paraId="621F3140"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Working in partnership with our alliance partner providers, Ormiston Families’ Supporting Smiles Service provides child and adolescent mental health support in Norfolk &amp; Waveney.</w:t>
      </w:r>
    </w:p>
    <w:p w14:paraId="61B14C8C" w14:textId="77777777" w:rsidR="00F339E5" w:rsidRPr="00F339E5"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We are excited to be growing and transforming our services for children, families and young people, and will be focused on improving our quality and availability of services and so it is a great time to consider joining us. </w:t>
      </w:r>
    </w:p>
    <w:p w14:paraId="79ABF7AF" w14:textId="4E141CD4" w:rsidR="00F277D4" w:rsidRDefault="00F339E5" w:rsidP="00F339E5">
      <w:p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The post holder will lead, manage and develop our core clinical team, providing clinical supervision and line management supervision to relevant staff. You will assist the Operations Manager, Clinical Lead and Deputy Operational lead to ensure the CAMHS Tier 2 contract is delivered to the highest possible standard, achieving exceptional outcomes for service users. </w:t>
      </w:r>
      <w:r w:rsidR="00F277D4">
        <w:rPr>
          <w:rFonts w:ascii="Arial" w:eastAsiaTheme="minorEastAsia" w:hAnsi="Arial" w:cs="Arial"/>
          <w:color w:val="2A3B4C"/>
        </w:rPr>
        <w:t>(Brief intro about the Job)</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531C3C6" w14:textId="065B072A" w:rsid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the day-to-day delivery of the brief intervention service for children and young people (typically aged 4-11) with newly emerging or mild-to-moderate mental health issues, allocating and monitoring caseloads</w:t>
      </w:r>
    </w:p>
    <w:p w14:paraId="03B89043"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61303AAD" w14:textId="2D21C613"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hold a small clinical caseload</w:t>
      </w:r>
    </w:p>
    <w:p w14:paraId="5A556730"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196485A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manage, supervise and support therapeutic practitioners, ensuring professional clinical supervision is arranged, in accordance with Ormiston Families’ policies and requirements of the British Association for Counselling &amp; Psychotherapy and equivalent ethical frameworks</w:t>
      </w:r>
    </w:p>
    <w:p w14:paraId="406798F4"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163A13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act as a Designated Safeguarding Officer (training provided) to offer safeguarding advice and support to practitioners, recording and escalating as appropriate. </w:t>
      </w:r>
    </w:p>
    <w:p w14:paraId="462C3C8E"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2A1BE64F"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lastRenderedPageBreak/>
        <w:t>To support the Operations Manager in the effective day-to-day management of the clinical team/s, including use of equipment and buildings.</w:t>
      </w:r>
    </w:p>
    <w:p w14:paraId="0B5F2C8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5D3D24D7"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maintain high quality standards and processes in the delivery of work, keeping accurate and timely records and preparing reports for funders and other stakeholders, in conjunction with the Clinical Lead and operational team. </w:t>
      </w:r>
    </w:p>
    <w:p w14:paraId="6FB6081B" w14:textId="77777777" w:rsidR="00F339E5" w:rsidRDefault="00F339E5" w:rsidP="00F339E5">
      <w:pPr>
        <w:pStyle w:val="ListParagraph"/>
        <w:spacing w:before="120" w:after="60" w:line="288" w:lineRule="auto"/>
        <w:ind w:left="360"/>
        <w:jc w:val="both"/>
        <w:rPr>
          <w:rFonts w:ascii="Arial" w:eastAsiaTheme="minorEastAsia" w:hAnsi="Arial" w:cs="Arial"/>
          <w:color w:val="2A3B4C"/>
        </w:rPr>
      </w:pPr>
    </w:p>
    <w:p w14:paraId="0DBB4378" w14:textId="5A830725"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collaboratively and effectively with other elements of the service, ensuring that effective co-working is achieved</w:t>
      </w:r>
    </w:p>
    <w:p w14:paraId="641813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AB5FAC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participate proactively in clinical, governance and operational meetings, ensuring that the service adheres to any decisions reached</w:t>
      </w:r>
    </w:p>
    <w:p w14:paraId="02637939"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2E1EA7"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provide consultation to other professionals as required</w:t>
      </w:r>
    </w:p>
    <w:p w14:paraId="2D5AC72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E9830B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proactively engage with children, young people and their families</w:t>
      </w:r>
    </w:p>
    <w:p w14:paraId="7F92944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54E7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support the team in signposting young people to specialist provision where necessary</w:t>
      </w:r>
    </w:p>
    <w:p w14:paraId="1EBA6D67"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103D3CB"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maintain appropriate quality standards and processes in the delivery of work</w:t>
      </w:r>
    </w:p>
    <w:p w14:paraId="3AE1089C"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61417DE"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contribute to the continuous development of the service, regularly reviewing, monitoring and, where appropriate, revising case recording protocols and associated documentation</w:t>
      </w:r>
    </w:p>
    <w:p w14:paraId="2BE49FA1"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7CCCA040"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collaborate with other service managers in the design and delivery of in-house mental health training, as required</w:t>
      </w:r>
    </w:p>
    <w:p w14:paraId="512CC35D"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3D4FBA66"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continue to develop and improve the service, in line with evaluation findings and requirements of commissioners and Ormiston Families’ internal quality development function</w:t>
      </w:r>
    </w:p>
    <w:p w14:paraId="36AEBF4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8EE14E3"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build and maintain effective networks for practitioners’ professional development and to promote positive partnership working opportunities</w:t>
      </w:r>
    </w:p>
    <w:p w14:paraId="10A4247B"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11A181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act as an ambassador for the service in accordance with our Communications plan. To undertake training and professional development opportunities, develop relevant specialist knowledge and expertise, and share this with colleagues</w:t>
      </w:r>
    </w:p>
    <w:p w14:paraId="13998658"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03C3A694"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represent and promote the interests of children and vulnerable young people to maintain awareness of their needs amongst those delivering, planning, determining and implementing relevant services</w:t>
      </w:r>
    </w:p>
    <w:p w14:paraId="03DA2F9F"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64618E8C"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To work within Ormiston Families’ mission and values and all policies and procedures, including Safeguarding, Equality and Diversity, Participation, Quality and Health and Safety. To comply with any relevant external standards and quality marks</w:t>
      </w:r>
    </w:p>
    <w:p w14:paraId="0DA67C03" w14:textId="77777777" w:rsidR="00F339E5" w:rsidRPr="00F339E5" w:rsidRDefault="00F339E5" w:rsidP="00F339E5">
      <w:pPr>
        <w:pStyle w:val="ListParagraph"/>
        <w:spacing w:before="120" w:after="60" w:line="288" w:lineRule="auto"/>
        <w:ind w:left="360"/>
        <w:jc w:val="both"/>
        <w:rPr>
          <w:rFonts w:ascii="Arial" w:eastAsiaTheme="minorEastAsia" w:hAnsi="Arial" w:cs="Arial"/>
          <w:color w:val="2A3B4C"/>
        </w:rPr>
      </w:pPr>
    </w:p>
    <w:p w14:paraId="46F028D3" w14:textId="77777777" w:rsidR="00F339E5" w:rsidRPr="00F339E5" w:rsidRDefault="00F339E5" w:rsidP="00F339E5">
      <w:pPr>
        <w:pStyle w:val="ListParagraph"/>
        <w:numPr>
          <w:ilvl w:val="0"/>
          <w:numId w:val="15"/>
        </w:numPr>
        <w:spacing w:before="120" w:after="60" w:line="288" w:lineRule="auto"/>
        <w:jc w:val="both"/>
        <w:rPr>
          <w:rFonts w:ascii="Arial" w:eastAsiaTheme="minorEastAsia" w:hAnsi="Arial" w:cs="Arial"/>
          <w:color w:val="2A3B4C"/>
        </w:rPr>
      </w:pPr>
      <w:r w:rsidRPr="00F339E5">
        <w:rPr>
          <w:rFonts w:ascii="Arial" w:eastAsiaTheme="minorEastAsia" w:hAnsi="Arial" w:cs="Arial"/>
          <w:color w:val="2A3B4C"/>
        </w:rPr>
        <w:t xml:space="preserve">To carry out any additional appropriate duties as directed by the Operations Manager, Clinical Lead or Deputy Operational Lead. </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301D4166" w14:textId="300E09A2" w:rsidR="00F277D4" w:rsidRPr="00F277D4" w:rsidRDefault="002F7055"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To deputise for the Supporting Smiles Clinical Lead if required.</w:t>
      </w:r>
    </w:p>
    <w:p w14:paraId="4F024E9A" w14:textId="53108FB1" w:rsidR="00F277D4" w:rsidRPr="008C2C38" w:rsidRDefault="002F7055" w:rsidP="00813687">
      <w:pPr>
        <w:pStyle w:val="ListParagraph"/>
        <w:numPr>
          <w:ilvl w:val="0"/>
          <w:numId w:val="15"/>
        </w:numPr>
        <w:spacing w:before="120" w:after="60" w:line="288" w:lineRule="auto"/>
        <w:ind w:left="357" w:hanging="357"/>
        <w:jc w:val="both"/>
        <w:rPr>
          <w:rFonts w:ascii="Arial" w:hAnsi="Arial" w:cs="Arial"/>
          <w:color w:val="3C4043"/>
        </w:rPr>
      </w:pPr>
      <w:r w:rsidRPr="008C2C38">
        <w:rPr>
          <w:rFonts w:ascii="Arial" w:eastAsiaTheme="minorEastAsia" w:hAnsi="Arial" w:cs="Arial"/>
          <w:color w:val="2A3B4C"/>
        </w:rPr>
        <w:t xml:space="preserve">To support and cover for other clinical team managers </w:t>
      </w:r>
      <w:r w:rsidR="008C2C38" w:rsidRPr="008C2C38">
        <w:rPr>
          <w:rFonts w:ascii="Arial" w:eastAsiaTheme="minorEastAsia" w:hAnsi="Arial" w:cs="Arial"/>
          <w:color w:val="2A3B4C"/>
        </w:rPr>
        <w:t>on occasion.</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7FB1A6A8" w14:textId="77777777" w:rsidR="00F339E5" w:rsidRDefault="00F339E5" w:rsidP="00337288">
      <w:pPr>
        <w:pStyle w:val="BodyText"/>
        <w:spacing w:after="60" w:line="288" w:lineRule="auto"/>
        <w:rPr>
          <w:rFonts w:ascii="Arial" w:hAnsi="Arial" w:cs="Arial"/>
          <w:b/>
          <w:bCs/>
          <w:color w:val="00A878"/>
          <w:sz w:val="48"/>
          <w:szCs w:val="48"/>
        </w:rPr>
      </w:pPr>
    </w:p>
    <w:p w14:paraId="678E9466" w14:textId="77777777" w:rsidR="00F339E5" w:rsidRDefault="00F339E5" w:rsidP="00337288">
      <w:pPr>
        <w:pStyle w:val="BodyText"/>
        <w:spacing w:after="60" w:line="288" w:lineRule="auto"/>
        <w:rPr>
          <w:rFonts w:ascii="Arial" w:hAnsi="Arial" w:cs="Arial"/>
          <w:b/>
          <w:bCs/>
          <w:color w:val="00A878"/>
          <w:sz w:val="48"/>
          <w:szCs w:val="48"/>
        </w:rPr>
      </w:pPr>
    </w:p>
    <w:p w14:paraId="24A31793" w14:textId="77777777" w:rsidR="00F339E5" w:rsidRDefault="00F339E5" w:rsidP="00337288">
      <w:pPr>
        <w:pStyle w:val="BodyText"/>
        <w:spacing w:after="60" w:line="288" w:lineRule="auto"/>
        <w:rPr>
          <w:rFonts w:ascii="Arial" w:hAnsi="Arial" w:cs="Arial"/>
          <w:b/>
          <w:bCs/>
          <w:color w:val="00A878"/>
          <w:sz w:val="48"/>
          <w:szCs w:val="48"/>
        </w:rPr>
      </w:pPr>
    </w:p>
    <w:p w14:paraId="75BD6FE5" w14:textId="3D654DAC" w:rsidR="00F339E5" w:rsidRDefault="00F339E5" w:rsidP="00337288">
      <w:pPr>
        <w:pStyle w:val="BodyText"/>
        <w:spacing w:after="60" w:line="288" w:lineRule="auto"/>
        <w:rPr>
          <w:rFonts w:ascii="Arial" w:hAnsi="Arial" w:cs="Arial"/>
          <w:b/>
          <w:bCs/>
          <w:color w:val="00A878"/>
          <w:sz w:val="48"/>
          <w:szCs w:val="48"/>
        </w:rPr>
      </w:pPr>
    </w:p>
    <w:p w14:paraId="72618730" w14:textId="228C3620" w:rsidR="008C2C38" w:rsidRPr="003E6AAD" w:rsidRDefault="008C2C38" w:rsidP="00337288">
      <w:pPr>
        <w:pStyle w:val="BodyText"/>
        <w:spacing w:after="60" w:line="288" w:lineRule="auto"/>
        <w:rPr>
          <w:rFonts w:ascii="Arial" w:hAnsi="Arial" w:cs="Arial"/>
          <w:b/>
          <w:bCs/>
          <w:color w:val="00A878"/>
          <w:sz w:val="36"/>
          <w:szCs w:val="36"/>
        </w:rPr>
      </w:pPr>
    </w:p>
    <w:p w14:paraId="19B0D315" w14:textId="77777777" w:rsidR="003E6AAD" w:rsidRDefault="003E6AAD" w:rsidP="00337288">
      <w:pPr>
        <w:pStyle w:val="BodyText"/>
        <w:spacing w:after="60" w:line="288" w:lineRule="auto"/>
        <w:rPr>
          <w:rFonts w:ascii="Arial" w:hAnsi="Arial" w:cs="Arial"/>
          <w:b/>
          <w:bCs/>
          <w:color w:val="00A878"/>
          <w:sz w:val="48"/>
          <w:szCs w:val="48"/>
        </w:rPr>
      </w:pPr>
    </w:p>
    <w:p w14:paraId="52E0B855" w14:textId="59DD4BC6"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2A8918C5" w:rsidR="00337288" w:rsidRPr="00D54339" w:rsidRDefault="00337288" w:rsidP="00337288">
      <w:pPr>
        <w:pStyle w:val="BodyText"/>
        <w:tabs>
          <w:tab w:val="left" w:pos="2431"/>
        </w:tabs>
        <w:spacing w:after="60" w:line="288" w:lineRule="auto"/>
        <w:rPr>
          <w:rFonts w:ascii="Arial" w:hAnsi="Arial" w:cs="Arial"/>
          <w:b/>
          <w:bCs/>
          <w:color w:val="00A878"/>
          <w:sz w:val="24"/>
          <w:szCs w:val="24"/>
        </w:rPr>
      </w:pPr>
      <w:r w:rsidRPr="00D54339">
        <w:rPr>
          <w:rFonts w:ascii="Arial" w:hAnsi="Arial" w:cs="Arial"/>
          <w:b/>
          <w:bCs/>
          <w:color w:val="00A878"/>
          <w:sz w:val="24"/>
          <w:szCs w:val="24"/>
        </w:rPr>
        <w:tab/>
      </w:r>
    </w:p>
    <w:p w14:paraId="22B7BC42" w14:textId="77777777" w:rsidR="00F339E5" w:rsidRDefault="00F339E5" w:rsidP="00F339E5">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339E5" w:rsidRPr="00337288" w14:paraId="1FDE7EB1" w14:textId="77777777" w:rsidTr="00DE6039">
        <w:tc>
          <w:tcPr>
            <w:tcW w:w="4814" w:type="dxa"/>
            <w:vAlign w:val="center"/>
          </w:tcPr>
          <w:p w14:paraId="7DBE0744" w14:textId="77777777" w:rsidR="00F339E5" w:rsidRPr="00337288" w:rsidRDefault="00F339E5" w:rsidP="00DE603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E29ACFE" w14:textId="77777777" w:rsidR="00F339E5" w:rsidRPr="00337288" w:rsidRDefault="00F339E5" w:rsidP="00DE603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339E5" w:rsidRPr="00337288" w14:paraId="63400E90" w14:textId="77777777" w:rsidTr="00DE6039">
        <w:tc>
          <w:tcPr>
            <w:tcW w:w="4814" w:type="dxa"/>
            <w:vAlign w:val="center"/>
          </w:tcPr>
          <w:p w14:paraId="35AF0DDD" w14:textId="6B7F4376" w:rsidR="00F339E5" w:rsidRPr="00337288" w:rsidRDefault="00F339E5" w:rsidP="00DE6039">
            <w:pPr>
              <w:pStyle w:val="BodyText"/>
              <w:spacing w:after="60" w:line="288" w:lineRule="auto"/>
              <w:rPr>
                <w:rFonts w:ascii="Arial" w:hAnsi="Arial" w:cs="Arial"/>
                <w:color w:val="2B4250"/>
                <w:sz w:val="24"/>
                <w:szCs w:val="24"/>
              </w:rPr>
            </w:pPr>
            <w:r w:rsidRPr="00F339E5">
              <w:rPr>
                <w:rFonts w:ascii="Arial" w:hAnsi="Arial" w:cs="Arial"/>
                <w:color w:val="2B4250"/>
                <w:sz w:val="24"/>
                <w:szCs w:val="24"/>
              </w:rPr>
              <w:t>Qualification in a relevant therapeutic modality and/or a therapy at Diploma level or higher accredited with an appropriate professional body (e.g. BACP/UKCP/BAPT/HCPC).</w:t>
            </w:r>
          </w:p>
        </w:tc>
        <w:tc>
          <w:tcPr>
            <w:tcW w:w="4815" w:type="dxa"/>
            <w:vAlign w:val="center"/>
          </w:tcPr>
          <w:p w14:paraId="17B3AEA8" w14:textId="22E4CF1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Tr</w:t>
            </w:r>
            <w:r w:rsidRPr="00AF6DCC">
              <w:rPr>
                <w:rFonts w:ascii="Arial" w:hAnsi="Arial" w:cs="Arial"/>
                <w:color w:val="2B4250"/>
                <w:sz w:val="24"/>
                <w:szCs w:val="24"/>
              </w:rPr>
              <w:t>aining to level 3 in Safeguarding Children and Young People</w:t>
            </w:r>
          </w:p>
        </w:tc>
      </w:tr>
      <w:tr w:rsidR="00F339E5" w:rsidRPr="00337288" w14:paraId="1F9006A6" w14:textId="77777777" w:rsidTr="00DE6039">
        <w:tc>
          <w:tcPr>
            <w:tcW w:w="4814" w:type="dxa"/>
            <w:vAlign w:val="center"/>
          </w:tcPr>
          <w:p w14:paraId="2B7B989C" w14:textId="19A7CF2D" w:rsidR="00F339E5" w:rsidRPr="00337288" w:rsidRDefault="00AF6DCC" w:rsidP="00DE6039">
            <w:pPr>
              <w:pStyle w:val="BodyText"/>
              <w:spacing w:after="60" w:line="288" w:lineRule="auto"/>
              <w:rPr>
                <w:rFonts w:ascii="Arial" w:hAnsi="Arial" w:cs="Arial"/>
                <w:color w:val="2B4250"/>
                <w:sz w:val="24"/>
                <w:szCs w:val="24"/>
              </w:rPr>
            </w:pPr>
            <w:r>
              <w:rPr>
                <w:rFonts w:ascii="Arial" w:hAnsi="Arial" w:cs="Arial"/>
                <w:color w:val="2B4250"/>
                <w:sz w:val="24"/>
                <w:szCs w:val="24"/>
              </w:rPr>
              <w:t>Me</w:t>
            </w:r>
            <w:r w:rsidR="00F339E5" w:rsidRPr="00F339E5">
              <w:rPr>
                <w:rFonts w:ascii="Arial" w:hAnsi="Arial" w:cs="Arial"/>
                <w:color w:val="2B4250"/>
                <w:sz w:val="24"/>
                <w:szCs w:val="24"/>
              </w:rPr>
              <w:t>mbership of an appropriate professional body (e.g. BCP/UKCP/BAPT/HCPC).</w:t>
            </w:r>
          </w:p>
        </w:tc>
        <w:tc>
          <w:tcPr>
            <w:tcW w:w="4815" w:type="dxa"/>
            <w:vAlign w:val="center"/>
          </w:tcPr>
          <w:p w14:paraId="3F9A5A89" w14:textId="3EEA5A36" w:rsidR="00F339E5" w:rsidRPr="00337288" w:rsidRDefault="00F339E5" w:rsidP="00DE6039">
            <w:pPr>
              <w:pStyle w:val="BodyText"/>
              <w:spacing w:after="60" w:line="288" w:lineRule="auto"/>
              <w:rPr>
                <w:rFonts w:ascii="Arial" w:hAnsi="Arial" w:cs="Arial"/>
                <w:color w:val="2B4250"/>
                <w:sz w:val="24"/>
                <w:szCs w:val="24"/>
              </w:rPr>
            </w:pPr>
          </w:p>
        </w:tc>
      </w:tr>
      <w:tr w:rsidR="00F339E5" w:rsidRPr="00337288" w14:paraId="42514A92" w14:textId="77777777" w:rsidTr="00DE6039">
        <w:tc>
          <w:tcPr>
            <w:tcW w:w="4814" w:type="dxa"/>
            <w:vAlign w:val="center"/>
          </w:tcPr>
          <w:p w14:paraId="735BCFB7" w14:textId="7E403D01" w:rsidR="00F339E5" w:rsidRPr="00337288" w:rsidRDefault="00AF6DCC" w:rsidP="00DE6039">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Accredited or working towards accreditation with BACP/HCPC / UKCP</w:t>
            </w:r>
          </w:p>
        </w:tc>
        <w:tc>
          <w:tcPr>
            <w:tcW w:w="4815" w:type="dxa"/>
            <w:vAlign w:val="center"/>
          </w:tcPr>
          <w:p w14:paraId="243C8F47" w14:textId="3F9398D1" w:rsidR="00F339E5" w:rsidRPr="00337288" w:rsidRDefault="00F339E5" w:rsidP="00DE6039">
            <w:pPr>
              <w:pStyle w:val="BodyText"/>
              <w:spacing w:after="60" w:line="288" w:lineRule="auto"/>
              <w:rPr>
                <w:rFonts w:ascii="Arial" w:hAnsi="Arial" w:cs="Arial"/>
                <w:color w:val="2B4250"/>
                <w:sz w:val="24"/>
                <w:szCs w:val="24"/>
              </w:rPr>
            </w:pPr>
          </w:p>
        </w:tc>
      </w:tr>
    </w:tbl>
    <w:p w14:paraId="49C01C37" w14:textId="77777777" w:rsidR="00F339E5" w:rsidRPr="00D54339" w:rsidRDefault="00F339E5" w:rsidP="00337288">
      <w:pPr>
        <w:pStyle w:val="BodyText"/>
        <w:spacing w:after="60" w:line="288" w:lineRule="auto"/>
        <w:rPr>
          <w:rFonts w:ascii="Arial" w:eastAsiaTheme="minorEastAsia" w:hAnsi="Arial" w:cs="Arial"/>
          <w:b/>
          <w:bCs/>
          <w:color w:val="2B4250"/>
          <w:sz w:val="24"/>
          <w:szCs w:val="24"/>
        </w:rPr>
      </w:pPr>
    </w:p>
    <w:p w14:paraId="6ABBECAD" w14:textId="13E4C0AB"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7BFBBBDE"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 years’ experience of managing an extensive and complex caseload</w:t>
            </w:r>
          </w:p>
        </w:tc>
        <w:tc>
          <w:tcPr>
            <w:tcW w:w="4815" w:type="dxa"/>
            <w:vAlign w:val="center"/>
          </w:tcPr>
          <w:p w14:paraId="6B3AB0B9" w14:textId="2B8AD9B9"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2 years’ supervisory experience in a CYP mental health setting post-qualification</w:t>
            </w:r>
          </w:p>
        </w:tc>
      </w:tr>
      <w:tr w:rsidR="00337288" w:rsidRPr="00337288" w14:paraId="4B1819AA" w14:textId="77777777" w:rsidTr="00337288">
        <w:tc>
          <w:tcPr>
            <w:tcW w:w="4814" w:type="dxa"/>
            <w:vAlign w:val="center"/>
          </w:tcPr>
          <w:p w14:paraId="57738922" w14:textId="74D4B68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Minimum 2-4 years working therapeutically within a CYP Mental Health Setting</w:t>
            </w:r>
          </w:p>
        </w:tc>
        <w:tc>
          <w:tcPr>
            <w:tcW w:w="4815" w:type="dxa"/>
            <w:vAlign w:val="center"/>
          </w:tcPr>
          <w:p w14:paraId="0660CFFF" w14:textId="7D1EF51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Experience of delivering CBT-informed supervision</w:t>
            </w:r>
          </w:p>
        </w:tc>
      </w:tr>
      <w:tr w:rsidR="00337288" w:rsidRPr="00337288" w14:paraId="67950BEA" w14:textId="77777777" w:rsidTr="00337288">
        <w:tc>
          <w:tcPr>
            <w:tcW w:w="4814" w:type="dxa"/>
            <w:vAlign w:val="center"/>
          </w:tcPr>
          <w:p w14:paraId="769D7927" w14:textId="3E2050B0" w:rsidR="00337288" w:rsidRP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Experience of leading and supervising a team of multi-disciplinary workers</w:t>
            </w:r>
          </w:p>
        </w:tc>
        <w:tc>
          <w:tcPr>
            <w:tcW w:w="4815" w:type="dxa"/>
            <w:vAlign w:val="center"/>
          </w:tcPr>
          <w:p w14:paraId="123DCAAD" w14:textId="3843EFBD" w:rsidR="00337288" w:rsidRPr="00337288" w:rsidRDefault="00AF6DC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W</w:t>
            </w:r>
            <w:r w:rsidRPr="00AF6DCC">
              <w:rPr>
                <w:rFonts w:ascii="Arial" w:hAnsi="Arial" w:cs="Arial"/>
                <w:color w:val="2B4250"/>
                <w:sz w:val="24"/>
                <w:szCs w:val="24"/>
              </w:rPr>
              <w:t>orking in a multi-disciplinary and multi-agency environment</w:t>
            </w:r>
          </w:p>
        </w:tc>
      </w:tr>
      <w:tr w:rsidR="00337288" w:rsidRPr="00337288" w14:paraId="2ABCF893" w14:textId="77777777" w:rsidTr="00337288">
        <w:tc>
          <w:tcPr>
            <w:tcW w:w="4814" w:type="dxa"/>
            <w:vAlign w:val="center"/>
          </w:tcPr>
          <w:p w14:paraId="4E4437C7" w14:textId="0242560F" w:rsid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2A1CB79E" w14:textId="7F289D8C" w:rsidR="00337288"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Participation in user involvement in services.</w:t>
            </w:r>
          </w:p>
        </w:tc>
      </w:tr>
      <w:tr w:rsidR="00AF6DCC" w:rsidRPr="00337288" w14:paraId="392587A7" w14:textId="77777777" w:rsidTr="00337288">
        <w:tc>
          <w:tcPr>
            <w:tcW w:w="4814" w:type="dxa"/>
            <w:vAlign w:val="center"/>
          </w:tcPr>
          <w:p w14:paraId="1E00FAB6"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269EE78B" w14:textId="1AD93FE1"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model based psychological therapy.</w:t>
            </w:r>
          </w:p>
        </w:tc>
      </w:tr>
      <w:tr w:rsidR="00AF6DCC" w:rsidRPr="00337288" w14:paraId="203ACD98" w14:textId="77777777" w:rsidTr="00337288">
        <w:tc>
          <w:tcPr>
            <w:tcW w:w="4814" w:type="dxa"/>
            <w:vAlign w:val="center"/>
          </w:tcPr>
          <w:p w14:paraId="333C7A81"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2346CB3" w14:textId="537D36B9"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Work within Early Intervention and Prevention Services.</w:t>
            </w:r>
          </w:p>
        </w:tc>
      </w:tr>
      <w:tr w:rsidR="00AF6DCC" w:rsidRPr="00337288" w14:paraId="2669C3F3" w14:textId="77777777" w:rsidTr="00337288">
        <w:tc>
          <w:tcPr>
            <w:tcW w:w="4814" w:type="dxa"/>
            <w:vAlign w:val="center"/>
          </w:tcPr>
          <w:p w14:paraId="51C8A674"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19A69333" w14:textId="37A382C6"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Delivery of training to a diverse audience.</w:t>
            </w:r>
          </w:p>
        </w:tc>
      </w:tr>
      <w:tr w:rsidR="00AF6DCC" w:rsidRPr="00337288" w14:paraId="5391C4C1" w14:textId="77777777" w:rsidTr="00337288">
        <w:tc>
          <w:tcPr>
            <w:tcW w:w="4814" w:type="dxa"/>
            <w:vAlign w:val="center"/>
          </w:tcPr>
          <w:p w14:paraId="06F66C02" w14:textId="77777777" w:rsidR="00AF6DCC" w:rsidRDefault="00AF6DCC" w:rsidP="00337288">
            <w:pPr>
              <w:pStyle w:val="BodyText"/>
              <w:spacing w:after="60" w:line="288" w:lineRule="auto"/>
              <w:rPr>
                <w:rFonts w:ascii="Arial" w:hAnsi="Arial" w:cs="Arial"/>
                <w:color w:val="2B4250"/>
                <w:sz w:val="24"/>
                <w:szCs w:val="24"/>
              </w:rPr>
            </w:pPr>
          </w:p>
        </w:tc>
        <w:tc>
          <w:tcPr>
            <w:tcW w:w="4815" w:type="dxa"/>
            <w:vAlign w:val="center"/>
          </w:tcPr>
          <w:p w14:paraId="369A2BDE" w14:textId="136BD1AD" w:rsidR="00AF6DCC" w:rsidRDefault="00AF6DCC" w:rsidP="00337288">
            <w:pPr>
              <w:pStyle w:val="BodyText"/>
              <w:spacing w:after="60" w:line="288" w:lineRule="auto"/>
              <w:rPr>
                <w:rFonts w:ascii="Arial" w:hAnsi="Arial" w:cs="Arial"/>
                <w:color w:val="2B4250"/>
                <w:sz w:val="24"/>
                <w:szCs w:val="24"/>
              </w:rPr>
            </w:pPr>
            <w:r w:rsidRPr="00AF6DCC">
              <w:rPr>
                <w:rFonts w:ascii="Arial" w:hAnsi="Arial" w:cs="Arial"/>
                <w:color w:val="2B4250"/>
                <w:sz w:val="24"/>
                <w:szCs w:val="24"/>
              </w:rPr>
              <w:t>Presenting to large and diverse audiences</w:t>
            </w:r>
          </w:p>
        </w:tc>
      </w:tr>
    </w:tbl>
    <w:p w14:paraId="2323D27B" w14:textId="2B37913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p w14:paraId="0DCA9638" w14:textId="2FF18E67" w:rsidR="003E6AAD" w:rsidRPr="00AA15D4" w:rsidRDefault="003E6AAD" w:rsidP="00567B0B">
      <w:pPr>
        <w:pStyle w:val="BodyText"/>
        <w:spacing w:after="60" w:line="288" w:lineRule="auto"/>
        <w:rPr>
          <w:rFonts w:ascii="Arial" w:eastAsiaTheme="minorEastAsia" w:hAnsi="Arial" w:cs="Arial"/>
          <w:b/>
          <w:bCs/>
          <w:color w:val="2B4250"/>
          <w:szCs w:val="16"/>
        </w:rPr>
      </w:pPr>
    </w:p>
    <w:p w14:paraId="60F0D7C3" w14:textId="398F1926" w:rsidR="003E6AAD" w:rsidRPr="003E6AAD" w:rsidRDefault="003E6AAD" w:rsidP="00567B0B">
      <w:pPr>
        <w:pStyle w:val="BodyText"/>
        <w:spacing w:after="60" w:line="288" w:lineRule="auto"/>
        <w:rPr>
          <w:rFonts w:ascii="Arial" w:eastAsiaTheme="minorEastAsia" w:hAnsi="Arial" w:cs="Arial"/>
          <w:b/>
          <w:bCs/>
          <w:color w:val="2B4250"/>
          <w:sz w:val="28"/>
          <w:szCs w:val="28"/>
        </w:rPr>
      </w:pP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3177497B"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development in children / young people and of family development and transitions</w:t>
            </w:r>
            <w:r w:rsidR="00AA15D4">
              <w:rPr>
                <w:rFonts w:ascii="Arial" w:hAnsi="Arial" w:cs="Arial"/>
                <w:color w:val="2B4250"/>
                <w:sz w:val="24"/>
                <w:szCs w:val="24"/>
              </w:rPr>
              <w:t>.</w:t>
            </w:r>
          </w:p>
        </w:tc>
        <w:tc>
          <w:tcPr>
            <w:tcW w:w="4815" w:type="dxa"/>
            <w:vAlign w:val="center"/>
          </w:tcPr>
          <w:p w14:paraId="581B85D9" w14:textId="4E14271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36F50E9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and understanding of mental health presentations in children, young people and adults</w:t>
            </w:r>
            <w:r w:rsidR="00AA15D4">
              <w:rPr>
                <w:rFonts w:ascii="Arial" w:hAnsi="Arial" w:cs="Arial"/>
                <w:color w:val="2B4250"/>
                <w:sz w:val="24"/>
                <w:szCs w:val="24"/>
              </w:rPr>
              <w:t>.</w:t>
            </w:r>
          </w:p>
        </w:tc>
        <w:tc>
          <w:tcPr>
            <w:tcW w:w="4815" w:type="dxa"/>
            <w:vAlign w:val="center"/>
          </w:tcPr>
          <w:p w14:paraId="69911783" w14:textId="762C4D1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720691BA" w:rsidR="00567B0B" w:rsidRPr="00337288" w:rsidRDefault="00D54339" w:rsidP="008311E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Ability to assess, formulate and deliver a support package of clinical intervention</w:t>
            </w:r>
            <w:r w:rsidR="00AA15D4">
              <w:rPr>
                <w:rFonts w:ascii="Arial" w:hAnsi="Arial" w:cs="Arial"/>
                <w:color w:val="2B4250"/>
                <w:sz w:val="24"/>
                <w:szCs w:val="24"/>
              </w:rPr>
              <w:t>.</w:t>
            </w:r>
          </w:p>
        </w:tc>
        <w:tc>
          <w:tcPr>
            <w:tcW w:w="4815" w:type="dxa"/>
            <w:vAlign w:val="center"/>
          </w:tcPr>
          <w:p w14:paraId="7A0A5735" w14:textId="1C961385" w:rsidR="00567B0B" w:rsidRPr="00337288" w:rsidRDefault="00567B0B" w:rsidP="008311E9">
            <w:pPr>
              <w:pStyle w:val="BodyText"/>
              <w:spacing w:after="60" w:line="288" w:lineRule="auto"/>
              <w:rPr>
                <w:rFonts w:ascii="Arial" w:hAnsi="Arial" w:cs="Arial"/>
                <w:color w:val="2B4250"/>
                <w:sz w:val="24"/>
                <w:szCs w:val="24"/>
              </w:rPr>
            </w:pPr>
          </w:p>
        </w:tc>
      </w:tr>
      <w:tr w:rsidR="00D54339" w:rsidRPr="00337288" w14:paraId="3C9F3A9C" w14:textId="77777777" w:rsidTr="00853829">
        <w:tc>
          <w:tcPr>
            <w:tcW w:w="4814" w:type="dxa"/>
          </w:tcPr>
          <w:p w14:paraId="2B9B5F46" w14:textId="3D07C093"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professional and legal issues relevant to working with children and young people</w:t>
            </w:r>
            <w:r w:rsidR="00AA15D4">
              <w:rPr>
                <w:rFonts w:ascii="Arial" w:hAnsi="Arial" w:cs="Arial"/>
                <w:color w:val="2B4250"/>
                <w:sz w:val="24"/>
                <w:szCs w:val="24"/>
              </w:rPr>
              <w:t>.</w:t>
            </w:r>
          </w:p>
        </w:tc>
        <w:tc>
          <w:tcPr>
            <w:tcW w:w="4815" w:type="dxa"/>
            <w:vAlign w:val="center"/>
          </w:tcPr>
          <w:p w14:paraId="02A2DA5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FD25394" w14:textId="77777777" w:rsidTr="00853829">
        <w:tc>
          <w:tcPr>
            <w:tcW w:w="4814" w:type="dxa"/>
          </w:tcPr>
          <w:p w14:paraId="58B11C43" w14:textId="17AB2588" w:rsidR="00D54339" w:rsidRDefault="00D54339" w:rsidP="00D54339">
            <w:pPr>
              <w:pStyle w:val="BodyText"/>
              <w:spacing w:after="60" w:line="288" w:lineRule="auto"/>
              <w:rPr>
                <w:rFonts w:ascii="Arial" w:hAnsi="Arial" w:cs="Arial"/>
                <w:color w:val="2B4250"/>
                <w:sz w:val="24"/>
                <w:szCs w:val="24"/>
              </w:rPr>
            </w:pPr>
            <w:r w:rsidRPr="00D54339">
              <w:rPr>
                <w:rFonts w:ascii="Arial" w:hAnsi="Arial" w:cs="Arial"/>
                <w:color w:val="2B4250"/>
                <w:sz w:val="24"/>
                <w:szCs w:val="24"/>
              </w:rPr>
              <w:t>Knowledge of, and ability to operate within, professional and ethical guidelines</w:t>
            </w:r>
            <w:r w:rsidR="00AA15D4">
              <w:rPr>
                <w:rFonts w:ascii="Arial" w:hAnsi="Arial" w:cs="Arial"/>
                <w:color w:val="2B4250"/>
                <w:sz w:val="24"/>
                <w:szCs w:val="24"/>
              </w:rPr>
              <w:t>.</w:t>
            </w:r>
          </w:p>
        </w:tc>
        <w:tc>
          <w:tcPr>
            <w:tcW w:w="4815" w:type="dxa"/>
            <w:vAlign w:val="center"/>
          </w:tcPr>
          <w:p w14:paraId="1D96088A"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A80CA13" w14:textId="77777777" w:rsidTr="00853829">
        <w:tc>
          <w:tcPr>
            <w:tcW w:w="4814" w:type="dxa"/>
          </w:tcPr>
          <w:p w14:paraId="02E629A7" w14:textId="71CE774E"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and ability to work with, issues of confidentiality, consent and capacity</w:t>
            </w:r>
            <w:r>
              <w:rPr>
                <w:rFonts w:ascii="Arial" w:hAnsi="Arial" w:cs="Arial"/>
                <w:color w:val="2B4250"/>
                <w:sz w:val="24"/>
                <w:szCs w:val="24"/>
              </w:rPr>
              <w:t>.</w:t>
            </w:r>
          </w:p>
        </w:tc>
        <w:tc>
          <w:tcPr>
            <w:tcW w:w="4815" w:type="dxa"/>
            <w:vAlign w:val="center"/>
          </w:tcPr>
          <w:p w14:paraId="52D89960"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7A52C337" w14:textId="77777777" w:rsidTr="00853829">
        <w:tc>
          <w:tcPr>
            <w:tcW w:w="4814" w:type="dxa"/>
          </w:tcPr>
          <w:p w14:paraId="6A68E087" w14:textId="32FED7D1"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within and across agencies</w:t>
            </w:r>
            <w:r>
              <w:rPr>
                <w:rFonts w:ascii="Arial" w:hAnsi="Arial" w:cs="Arial"/>
                <w:color w:val="2B4250"/>
                <w:sz w:val="24"/>
                <w:szCs w:val="24"/>
              </w:rPr>
              <w:t>.</w:t>
            </w:r>
          </w:p>
        </w:tc>
        <w:tc>
          <w:tcPr>
            <w:tcW w:w="4815" w:type="dxa"/>
            <w:vAlign w:val="center"/>
          </w:tcPr>
          <w:p w14:paraId="547A7E79"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BDD06B3" w14:textId="77777777" w:rsidTr="00853829">
        <w:tc>
          <w:tcPr>
            <w:tcW w:w="4814" w:type="dxa"/>
          </w:tcPr>
          <w:p w14:paraId="7F134E20" w14:textId="0945596C"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work with difference (‘cultural competence’)</w:t>
            </w:r>
            <w:r>
              <w:rPr>
                <w:rFonts w:ascii="Arial" w:hAnsi="Arial" w:cs="Arial"/>
                <w:color w:val="2B4250"/>
                <w:sz w:val="24"/>
                <w:szCs w:val="24"/>
              </w:rPr>
              <w:t>.</w:t>
            </w:r>
          </w:p>
        </w:tc>
        <w:tc>
          <w:tcPr>
            <w:tcW w:w="4815" w:type="dxa"/>
            <w:vAlign w:val="center"/>
          </w:tcPr>
          <w:p w14:paraId="22A916D1"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49D6765D" w14:textId="77777777" w:rsidTr="00853829">
        <w:tc>
          <w:tcPr>
            <w:tcW w:w="4814" w:type="dxa"/>
          </w:tcPr>
          <w:p w14:paraId="6B03384E" w14:textId="17EBF755"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Knowledge of models of intervention and their employment in practice</w:t>
            </w:r>
            <w:r>
              <w:rPr>
                <w:rFonts w:ascii="Arial" w:hAnsi="Arial" w:cs="Arial"/>
                <w:color w:val="2B4250"/>
                <w:sz w:val="24"/>
                <w:szCs w:val="24"/>
              </w:rPr>
              <w:t>.</w:t>
            </w:r>
          </w:p>
        </w:tc>
        <w:tc>
          <w:tcPr>
            <w:tcW w:w="4815" w:type="dxa"/>
            <w:vAlign w:val="center"/>
          </w:tcPr>
          <w:p w14:paraId="75940025"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5C261D3F" w14:textId="77777777" w:rsidTr="00853829">
        <w:tc>
          <w:tcPr>
            <w:tcW w:w="4814" w:type="dxa"/>
          </w:tcPr>
          <w:p w14:paraId="1A6653EE" w14:textId="06A6EED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measures, including monitoring or outcomes</w:t>
            </w:r>
            <w:r>
              <w:rPr>
                <w:rFonts w:ascii="Arial" w:hAnsi="Arial" w:cs="Arial"/>
                <w:color w:val="2B4250"/>
                <w:sz w:val="24"/>
                <w:szCs w:val="24"/>
              </w:rPr>
              <w:t>.</w:t>
            </w:r>
          </w:p>
        </w:tc>
        <w:tc>
          <w:tcPr>
            <w:tcW w:w="4815" w:type="dxa"/>
            <w:vAlign w:val="center"/>
          </w:tcPr>
          <w:p w14:paraId="62AE84B6"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02416CFD" w14:textId="77777777" w:rsidTr="00853829">
        <w:tc>
          <w:tcPr>
            <w:tcW w:w="4814" w:type="dxa"/>
          </w:tcPr>
          <w:p w14:paraId="7104369D" w14:textId="1763CE68"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make use of supervision</w:t>
            </w:r>
            <w:r>
              <w:rPr>
                <w:rFonts w:ascii="Arial" w:hAnsi="Arial" w:cs="Arial"/>
                <w:color w:val="2B4250"/>
                <w:sz w:val="24"/>
                <w:szCs w:val="24"/>
              </w:rPr>
              <w:t>.</w:t>
            </w:r>
          </w:p>
        </w:tc>
        <w:tc>
          <w:tcPr>
            <w:tcW w:w="4815" w:type="dxa"/>
            <w:vAlign w:val="center"/>
          </w:tcPr>
          <w:p w14:paraId="49B00F22" w14:textId="77777777" w:rsidR="00D54339" w:rsidRDefault="00D54339" w:rsidP="00D54339">
            <w:pPr>
              <w:pStyle w:val="BodyText"/>
              <w:spacing w:after="60" w:line="288" w:lineRule="auto"/>
              <w:rPr>
                <w:rFonts w:ascii="Arial" w:hAnsi="Arial" w:cs="Arial"/>
                <w:color w:val="2B4250"/>
                <w:sz w:val="24"/>
                <w:szCs w:val="24"/>
              </w:rPr>
            </w:pPr>
          </w:p>
        </w:tc>
      </w:tr>
      <w:tr w:rsidR="00D54339" w:rsidRPr="00337288" w14:paraId="10845764" w14:textId="77777777" w:rsidTr="00853829">
        <w:tc>
          <w:tcPr>
            <w:tcW w:w="4814" w:type="dxa"/>
          </w:tcPr>
          <w:p w14:paraId="3A4D93B2" w14:textId="6AF8D430" w:rsidR="00D54339" w:rsidRDefault="00AA15D4" w:rsidP="00D5433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co-ordinate casework across different agencies and/or individuals</w:t>
            </w:r>
            <w:r>
              <w:rPr>
                <w:rFonts w:ascii="Arial" w:hAnsi="Arial" w:cs="Arial"/>
                <w:color w:val="2B4250"/>
                <w:sz w:val="24"/>
                <w:szCs w:val="24"/>
              </w:rPr>
              <w:t>.</w:t>
            </w:r>
          </w:p>
        </w:tc>
        <w:tc>
          <w:tcPr>
            <w:tcW w:w="4815" w:type="dxa"/>
            <w:vAlign w:val="center"/>
          </w:tcPr>
          <w:p w14:paraId="4D27F239" w14:textId="77777777" w:rsidR="00D54339" w:rsidRDefault="00D54339" w:rsidP="00D5433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686F7552" w:rsidR="00567B0B" w:rsidRDefault="00AA15D4" w:rsidP="008311E9">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lastRenderedPageBreak/>
              <w:t>An ability to draw on knowledge of key organisational issues for the effective delivery of emotional health promotion programmes in schools</w:t>
            </w:r>
            <w:r>
              <w:rPr>
                <w:rFonts w:ascii="Arial" w:hAnsi="Arial" w:cs="Arial"/>
                <w:color w:val="2B4250"/>
                <w:sz w:val="24"/>
                <w:szCs w:val="24"/>
              </w:rPr>
              <w:t>.</w:t>
            </w:r>
          </w:p>
        </w:tc>
        <w:tc>
          <w:tcPr>
            <w:tcW w:w="4815" w:type="dxa"/>
            <w:vAlign w:val="center"/>
          </w:tcPr>
          <w:p w14:paraId="1CB2D93D" w14:textId="36B954E9" w:rsidR="00567B0B" w:rsidRDefault="00567B0B" w:rsidP="008311E9">
            <w:pPr>
              <w:pStyle w:val="BodyText"/>
              <w:spacing w:after="60" w:line="288" w:lineRule="auto"/>
              <w:rPr>
                <w:rFonts w:ascii="Arial" w:hAnsi="Arial" w:cs="Arial"/>
                <w:color w:val="2B4250"/>
                <w:sz w:val="24"/>
                <w:szCs w:val="24"/>
              </w:rPr>
            </w:pPr>
          </w:p>
        </w:tc>
      </w:tr>
    </w:tbl>
    <w:p w14:paraId="56645725" w14:textId="77777777" w:rsidR="00D54339" w:rsidRPr="00B2208F" w:rsidRDefault="00D54339" w:rsidP="00337288">
      <w:pPr>
        <w:pStyle w:val="BodyText"/>
        <w:spacing w:after="60" w:line="288" w:lineRule="auto"/>
        <w:rPr>
          <w:rFonts w:ascii="Arial" w:hAnsi="Arial" w:cs="Arial"/>
          <w:b/>
          <w:bCs/>
          <w:color w:val="00A878"/>
          <w:sz w:val="24"/>
          <w:szCs w:val="24"/>
        </w:rPr>
      </w:pPr>
    </w:p>
    <w:p w14:paraId="25780A35" w14:textId="588379CA" w:rsidR="00D54339" w:rsidRPr="003E6AAD" w:rsidRDefault="00D54339" w:rsidP="00D54339">
      <w:pPr>
        <w:pStyle w:val="BodyText"/>
        <w:spacing w:after="60" w:line="288" w:lineRule="auto"/>
        <w:rPr>
          <w:rFonts w:ascii="Arial" w:eastAsiaTheme="minorEastAsia" w:hAnsi="Arial" w:cs="Arial"/>
          <w:b/>
          <w:bCs/>
          <w:color w:val="2B4250"/>
          <w:sz w:val="28"/>
          <w:szCs w:val="28"/>
        </w:rPr>
      </w:pPr>
      <w:r>
        <w:rPr>
          <w:rFonts w:ascii="Arial" w:eastAsiaTheme="minorEastAsia" w:hAnsi="Arial" w:cs="Arial"/>
          <w:b/>
          <w:bCs/>
          <w:color w:val="2B4250"/>
          <w:sz w:val="28"/>
          <w:szCs w:val="28"/>
        </w:rPr>
        <w:t xml:space="preserve">Non- </w:t>
      </w:r>
      <w:r w:rsidRPr="003E6AAD">
        <w:rPr>
          <w:rFonts w:ascii="Arial" w:eastAsiaTheme="minorEastAsia" w:hAnsi="Arial" w:cs="Arial"/>
          <w:b/>
          <w:bCs/>
          <w:color w:val="2B4250"/>
          <w:sz w:val="28"/>
          <w:szCs w:val="28"/>
        </w:rPr>
        <w:t>Clinical</w:t>
      </w:r>
    </w:p>
    <w:tbl>
      <w:tblPr>
        <w:tblStyle w:val="TableGridLight"/>
        <w:tblW w:w="0" w:type="auto"/>
        <w:tblCellMar>
          <w:top w:w="85" w:type="dxa"/>
        </w:tblCellMar>
        <w:tblLook w:val="04A0" w:firstRow="1" w:lastRow="0" w:firstColumn="1" w:lastColumn="0" w:noHBand="0" w:noVBand="1"/>
      </w:tblPr>
      <w:tblGrid>
        <w:gridCol w:w="4814"/>
        <w:gridCol w:w="4815"/>
      </w:tblGrid>
      <w:tr w:rsidR="00D54339" w:rsidRPr="00337288" w14:paraId="70ABEDF1" w14:textId="77777777" w:rsidTr="00835AFA">
        <w:tc>
          <w:tcPr>
            <w:tcW w:w="4814" w:type="dxa"/>
            <w:vAlign w:val="center"/>
          </w:tcPr>
          <w:p w14:paraId="092C5A71" w14:textId="77777777" w:rsidR="00D54339" w:rsidRPr="00337288" w:rsidRDefault="00D54339" w:rsidP="00835AFA">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05964399" w14:textId="77777777" w:rsidR="00D54339" w:rsidRPr="00337288" w:rsidRDefault="00D54339" w:rsidP="00835AFA">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54339" w:rsidRPr="00337288" w14:paraId="4E766064" w14:textId="77777777" w:rsidTr="00835AFA">
        <w:tc>
          <w:tcPr>
            <w:tcW w:w="4814" w:type="dxa"/>
            <w:vAlign w:val="center"/>
          </w:tcPr>
          <w:p w14:paraId="0ED41A95" w14:textId="6FCD080E"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knowledge of safeguarding theory, policy, guidance and practice</w:t>
            </w:r>
            <w:r w:rsidR="00B2208F">
              <w:rPr>
                <w:rFonts w:ascii="Arial" w:hAnsi="Arial" w:cs="Arial"/>
                <w:color w:val="2B4250"/>
                <w:sz w:val="24"/>
                <w:szCs w:val="24"/>
              </w:rPr>
              <w:t>.</w:t>
            </w:r>
          </w:p>
        </w:tc>
        <w:tc>
          <w:tcPr>
            <w:tcW w:w="4815" w:type="dxa"/>
            <w:vAlign w:val="center"/>
          </w:tcPr>
          <w:p w14:paraId="7A0C8C7C" w14:textId="73A3FFB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3531C803" w14:textId="77777777" w:rsidTr="00835AFA">
        <w:tc>
          <w:tcPr>
            <w:tcW w:w="4814" w:type="dxa"/>
            <w:vAlign w:val="center"/>
          </w:tcPr>
          <w:p w14:paraId="2E5CB32C" w14:textId="526DCE8D"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Excellent communication skills including the ability to engage with children/young people of all ages experiencing a wide range of mental health presentations.</w:t>
            </w:r>
          </w:p>
        </w:tc>
        <w:tc>
          <w:tcPr>
            <w:tcW w:w="4815" w:type="dxa"/>
            <w:vAlign w:val="center"/>
          </w:tcPr>
          <w:p w14:paraId="35526678" w14:textId="75953078"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4B37BA8E" w14:textId="77777777" w:rsidTr="00835AFA">
        <w:tc>
          <w:tcPr>
            <w:tcW w:w="4814" w:type="dxa"/>
            <w:vAlign w:val="center"/>
          </w:tcPr>
          <w:p w14:paraId="51D2DA54" w14:textId="1F937DBC" w:rsidR="00D54339" w:rsidRPr="00337288"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Proven ability to motivate staff and create positive team dynamics</w:t>
            </w:r>
            <w:r w:rsidR="00B2208F">
              <w:rPr>
                <w:rFonts w:ascii="Arial" w:hAnsi="Arial" w:cs="Arial"/>
                <w:color w:val="2B4250"/>
                <w:sz w:val="24"/>
                <w:szCs w:val="24"/>
              </w:rPr>
              <w:t>.</w:t>
            </w:r>
          </w:p>
        </w:tc>
        <w:tc>
          <w:tcPr>
            <w:tcW w:w="4815" w:type="dxa"/>
            <w:vAlign w:val="center"/>
          </w:tcPr>
          <w:p w14:paraId="210EAE0C" w14:textId="77715F81" w:rsidR="00D54339" w:rsidRPr="00337288" w:rsidRDefault="00D54339" w:rsidP="00835AFA">
            <w:pPr>
              <w:pStyle w:val="BodyText"/>
              <w:spacing w:after="60" w:line="288" w:lineRule="auto"/>
              <w:rPr>
                <w:rFonts w:ascii="Arial" w:hAnsi="Arial" w:cs="Arial"/>
                <w:color w:val="2B4250"/>
                <w:sz w:val="24"/>
                <w:szCs w:val="24"/>
              </w:rPr>
            </w:pPr>
          </w:p>
        </w:tc>
      </w:tr>
      <w:tr w:rsidR="00D54339" w:rsidRPr="00337288" w14:paraId="0B7CB58F" w14:textId="77777777" w:rsidTr="00835AFA">
        <w:tc>
          <w:tcPr>
            <w:tcW w:w="4814" w:type="dxa"/>
            <w:vAlign w:val="center"/>
          </w:tcPr>
          <w:p w14:paraId="33FCBC44" w14:textId="141A4C3A" w:rsidR="00D54339" w:rsidRDefault="00AA15D4" w:rsidP="00835AFA">
            <w:pPr>
              <w:pStyle w:val="BodyText"/>
              <w:spacing w:after="60" w:line="288" w:lineRule="auto"/>
              <w:rPr>
                <w:rFonts w:ascii="Arial" w:hAnsi="Arial" w:cs="Arial"/>
                <w:color w:val="2B4250"/>
                <w:sz w:val="24"/>
                <w:szCs w:val="24"/>
              </w:rPr>
            </w:pPr>
            <w:r w:rsidRPr="00AA15D4">
              <w:rPr>
                <w:rFonts w:ascii="Arial" w:hAnsi="Arial" w:cs="Arial"/>
                <w:color w:val="2B4250"/>
                <w:sz w:val="24"/>
                <w:szCs w:val="24"/>
              </w:rPr>
              <w:t>Ability to communicate with a wide range of professionals from various settings.</w:t>
            </w:r>
          </w:p>
        </w:tc>
        <w:tc>
          <w:tcPr>
            <w:tcW w:w="4815" w:type="dxa"/>
            <w:vAlign w:val="center"/>
          </w:tcPr>
          <w:p w14:paraId="01CF5F03" w14:textId="5369D811" w:rsidR="00D54339" w:rsidRDefault="00D54339" w:rsidP="00835AFA">
            <w:pPr>
              <w:pStyle w:val="BodyText"/>
              <w:spacing w:after="60" w:line="288" w:lineRule="auto"/>
              <w:rPr>
                <w:rFonts w:ascii="Arial" w:hAnsi="Arial" w:cs="Arial"/>
                <w:color w:val="2B4250"/>
                <w:sz w:val="24"/>
                <w:szCs w:val="24"/>
              </w:rPr>
            </w:pPr>
          </w:p>
        </w:tc>
      </w:tr>
      <w:tr w:rsidR="00AA15D4" w:rsidRPr="00337288" w14:paraId="6DF8A334" w14:textId="77777777" w:rsidTr="00301DC7">
        <w:tc>
          <w:tcPr>
            <w:tcW w:w="4814" w:type="dxa"/>
          </w:tcPr>
          <w:p w14:paraId="0955E67B" w14:textId="65AB429A"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3F77B21C"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3DE7F09E" w14:textId="77777777" w:rsidTr="00301DC7">
        <w:tc>
          <w:tcPr>
            <w:tcW w:w="4814" w:type="dxa"/>
          </w:tcPr>
          <w:p w14:paraId="63BEE201" w14:textId="357A8D83"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produce well written reports.</w:t>
            </w:r>
          </w:p>
        </w:tc>
        <w:tc>
          <w:tcPr>
            <w:tcW w:w="4815" w:type="dxa"/>
            <w:vAlign w:val="center"/>
          </w:tcPr>
          <w:p w14:paraId="2CF13E18"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14790FE" w14:textId="77777777" w:rsidTr="00301DC7">
        <w:tc>
          <w:tcPr>
            <w:tcW w:w="4814" w:type="dxa"/>
          </w:tcPr>
          <w:p w14:paraId="41A5604A" w14:textId="63EF8C8D"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participate and present information in a group setting.</w:t>
            </w:r>
          </w:p>
        </w:tc>
        <w:tc>
          <w:tcPr>
            <w:tcW w:w="4815" w:type="dxa"/>
            <w:vAlign w:val="center"/>
          </w:tcPr>
          <w:p w14:paraId="006BC3EA"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A5A22B4" w14:textId="77777777" w:rsidTr="00301DC7">
        <w:tc>
          <w:tcPr>
            <w:tcW w:w="4814" w:type="dxa"/>
          </w:tcPr>
          <w:p w14:paraId="393C1500" w14:textId="0DA763A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manage own, and others’, workload and work on own initiative, within stated guidelines and procedures</w:t>
            </w:r>
            <w:r>
              <w:rPr>
                <w:rFonts w:ascii="Arial" w:hAnsi="Arial" w:cs="Arial"/>
                <w:color w:val="2B4250"/>
                <w:sz w:val="24"/>
                <w:szCs w:val="24"/>
              </w:rPr>
              <w:t>.</w:t>
            </w:r>
          </w:p>
        </w:tc>
        <w:tc>
          <w:tcPr>
            <w:tcW w:w="4815" w:type="dxa"/>
            <w:vAlign w:val="center"/>
          </w:tcPr>
          <w:p w14:paraId="50FE6449"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D806162" w14:textId="77777777" w:rsidTr="00301DC7">
        <w:tc>
          <w:tcPr>
            <w:tcW w:w="4814" w:type="dxa"/>
          </w:tcPr>
          <w:p w14:paraId="7A2898E6" w14:textId="781AC960"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Ability to be mobile across a geographical area in a timely manner and in accordance with service need</w:t>
            </w:r>
            <w:r>
              <w:rPr>
                <w:rFonts w:ascii="Arial" w:hAnsi="Arial" w:cs="Arial"/>
                <w:color w:val="2B4250"/>
                <w:sz w:val="24"/>
                <w:szCs w:val="24"/>
              </w:rPr>
              <w:t>.</w:t>
            </w:r>
          </w:p>
        </w:tc>
        <w:tc>
          <w:tcPr>
            <w:tcW w:w="4815" w:type="dxa"/>
            <w:vAlign w:val="center"/>
          </w:tcPr>
          <w:p w14:paraId="027E9756" w14:textId="77777777" w:rsidR="00AA15D4" w:rsidRDefault="00AA15D4" w:rsidP="00AA15D4">
            <w:pPr>
              <w:pStyle w:val="BodyText"/>
              <w:spacing w:after="60" w:line="288" w:lineRule="auto"/>
              <w:rPr>
                <w:rFonts w:ascii="Arial" w:hAnsi="Arial" w:cs="Arial"/>
                <w:color w:val="2B4250"/>
                <w:sz w:val="24"/>
                <w:szCs w:val="24"/>
              </w:rPr>
            </w:pPr>
          </w:p>
        </w:tc>
      </w:tr>
      <w:tr w:rsidR="00AA15D4" w:rsidRPr="00337288" w14:paraId="409FCA5C" w14:textId="77777777" w:rsidTr="00301DC7">
        <w:tc>
          <w:tcPr>
            <w:tcW w:w="4814" w:type="dxa"/>
          </w:tcPr>
          <w:p w14:paraId="36E45EB6" w14:textId="49E86629" w:rsidR="00AA15D4" w:rsidRDefault="00B2208F" w:rsidP="00AA15D4">
            <w:pPr>
              <w:pStyle w:val="BodyText"/>
              <w:spacing w:after="60" w:line="288" w:lineRule="auto"/>
              <w:rPr>
                <w:rFonts w:ascii="Arial" w:hAnsi="Arial" w:cs="Arial"/>
                <w:color w:val="2B4250"/>
                <w:sz w:val="24"/>
                <w:szCs w:val="24"/>
              </w:rPr>
            </w:pPr>
            <w:r w:rsidRPr="00B2208F">
              <w:rPr>
                <w:rFonts w:ascii="Arial" w:hAnsi="Arial" w:cs="Arial"/>
                <w:color w:val="2B4250"/>
                <w:sz w:val="24"/>
                <w:szCs w:val="24"/>
              </w:rPr>
              <w:t>A good level of IT competency and a willingness to learn new and engage with systems e.g. Electronic Record Keeping</w:t>
            </w:r>
            <w:r>
              <w:rPr>
                <w:rFonts w:ascii="Arial" w:hAnsi="Arial" w:cs="Arial"/>
                <w:color w:val="2B4250"/>
                <w:sz w:val="24"/>
                <w:szCs w:val="24"/>
              </w:rPr>
              <w:t>.</w:t>
            </w:r>
          </w:p>
        </w:tc>
        <w:tc>
          <w:tcPr>
            <w:tcW w:w="4815" w:type="dxa"/>
            <w:vAlign w:val="center"/>
          </w:tcPr>
          <w:p w14:paraId="72123C4A" w14:textId="77777777" w:rsidR="00AA15D4" w:rsidRDefault="00AA15D4" w:rsidP="00AA15D4">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this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567B0B" w:rsidRDefault="00567B0B" w:rsidP="00567B0B">
      <w:pPr>
        <w:pStyle w:val="OrmistonBodyGreen14pt"/>
        <w:spacing w:before="120"/>
        <w:rPr>
          <w:rFonts w:ascii="Arial" w:hAnsi="Arial" w:cs="Arial"/>
          <w:b/>
          <w:bCs w:val="0"/>
          <w:color w:val="2B4250"/>
          <w:sz w:val="24"/>
          <w:szCs w:val="24"/>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026A83E1" w14:textId="77777777" w:rsidR="00567B0B" w:rsidRPr="00F277D4" w:rsidRDefault="00567B0B" w:rsidP="00567B0B">
      <w:pPr>
        <w:pStyle w:val="BodyText"/>
        <w:spacing w:line="288" w:lineRule="auto"/>
        <w:jc w:val="both"/>
        <w:rPr>
          <w:rFonts w:ascii="Arial" w:eastAsiaTheme="minorEastAsia" w:hAnsi="Arial" w:cs="Arial"/>
          <w:color w:val="2A3B4C"/>
          <w:sz w:val="24"/>
          <w:szCs w:val="24"/>
        </w:rPr>
      </w:pP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AB3B9D"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basic annual leave entitlement is 27 days plus additional leave for employees who have completed 3 years’ service up to a maximum of 30 days</w:t>
      </w:r>
    </w:p>
    <w:p w14:paraId="4F5C3B0E" w14:textId="681AF1D1" w:rsidR="00567B0B" w:rsidRP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20526693"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567B0B" w:rsidRDefault="00567B0B" w:rsidP="00567B0B">
      <w:pPr>
        <w:numPr>
          <w:ilvl w:val="0"/>
          <w:numId w:val="4"/>
        </w:numPr>
        <w:spacing w:before="120" w:line="288" w:lineRule="auto"/>
        <w:ind w:left="357" w:hanging="357"/>
        <w:jc w:val="both"/>
        <w:rPr>
          <w:rFonts w:ascii="Arial" w:hAnsi="Arial" w:cs="Arial"/>
          <w:color w:val="2A3B4C"/>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567B0B" w:rsidRDefault="00567B0B" w:rsidP="00567B0B">
      <w:pPr>
        <w:pStyle w:val="BodyText"/>
        <w:spacing w:line="288" w:lineRule="auto"/>
        <w:jc w:val="both"/>
        <w:rPr>
          <w:rFonts w:ascii="Arial" w:eastAsiaTheme="minorEastAsia" w:hAnsi="Arial" w:cs="Arial"/>
          <w:color w:val="2A3B4C"/>
          <w:sz w:val="24"/>
          <w:szCs w:val="24"/>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567B0B" w:rsidRDefault="00567B0B" w:rsidP="00567B0B">
      <w:pPr>
        <w:pStyle w:val="BodyText"/>
        <w:spacing w:line="288" w:lineRule="auto"/>
        <w:jc w:val="both"/>
        <w:rPr>
          <w:rFonts w:ascii="Arial" w:eastAsiaTheme="minorEastAsia" w:hAnsi="Arial" w:cs="Arial"/>
          <w:color w:val="2B4250"/>
          <w:sz w:val="24"/>
          <w:szCs w:val="24"/>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613B48F1" w14:textId="77777777" w:rsidR="00567B0B" w:rsidRPr="00567B0B" w:rsidRDefault="00567B0B" w:rsidP="00567B0B">
      <w:pPr>
        <w:pStyle w:val="BodyText"/>
        <w:spacing w:line="288" w:lineRule="auto"/>
        <w:rPr>
          <w:rFonts w:ascii="Arial" w:eastAsiaTheme="minorEastAsia" w:hAnsi="Arial" w:cs="Arial"/>
          <w:color w:val="2A3B4C"/>
          <w:sz w:val="24"/>
          <w:szCs w:val="24"/>
        </w:rPr>
      </w:pP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FCB95" w14:textId="77777777" w:rsidR="004C3AE2" w:rsidRDefault="004C3AE2" w:rsidP="007F09BC">
      <w:r>
        <w:separator/>
      </w:r>
    </w:p>
  </w:endnote>
  <w:endnote w:type="continuationSeparator" w:id="0">
    <w:p w14:paraId="2194EB8E" w14:textId="77777777" w:rsidR="004C3AE2" w:rsidRDefault="004C3AE2"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12126" w14:textId="77777777" w:rsidR="004C3AE2" w:rsidRDefault="004C3AE2" w:rsidP="007F09BC">
      <w:r>
        <w:separator/>
      </w:r>
    </w:p>
  </w:footnote>
  <w:footnote w:type="continuationSeparator" w:id="0">
    <w:p w14:paraId="01F5F5B0" w14:textId="77777777" w:rsidR="004C3AE2" w:rsidRDefault="004C3AE2"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0924F137"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10011541">
    <w:abstractNumId w:val="13"/>
  </w:num>
  <w:num w:numId="2" w16cid:durableId="1633711802">
    <w:abstractNumId w:val="17"/>
  </w:num>
  <w:num w:numId="3" w16cid:durableId="1434351511">
    <w:abstractNumId w:val="12"/>
  </w:num>
  <w:num w:numId="4" w16cid:durableId="558979667">
    <w:abstractNumId w:val="15"/>
  </w:num>
  <w:num w:numId="5" w16cid:durableId="227309565">
    <w:abstractNumId w:val="10"/>
  </w:num>
  <w:num w:numId="6" w16cid:durableId="1547832198">
    <w:abstractNumId w:val="8"/>
  </w:num>
  <w:num w:numId="7" w16cid:durableId="452217385">
    <w:abstractNumId w:val="14"/>
  </w:num>
  <w:num w:numId="8" w16cid:durableId="2069839403">
    <w:abstractNumId w:val="7"/>
  </w:num>
  <w:num w:numId="9" w16cid:durableId="1175339877">
    <w:abstractNumId w:val="4"/>
  </w:num>
  <w:num w:numId="10" w16cid:durableId="1673219142">
    <w:abstractNumId w:val="21"/>
  </w:num>
  <w:num w:numId="11" w16cid:durableId="2058124192">
    <w:abstractNumId w:val="9"/>
  </w:num>
  <w:num w:numId="12" w16cid:durableId="1343433859">
    <w:abstractNumId w:val="5"/>
  </w:num>
  <w:num w:numId="13" w16cid:durableId="1065489196">
    <w:abstractNumId w:val="0"/>
  </w:num>
  <w:num w:numId="14" w16cid:durableId="1589537444">
    <w:abstractNumId w:val="22"/>
  </w:num>
  <w:num w:numId="15" w16cid:durableId="2011715949">
    <w:abstractNumId w:val="11"/>
  </w:num>
  <w:num w:numId="16" w16cid:durableId="1096711899">
    <w:abstractNumId w:val="1"/>
  </w:num>
  <w:num w:numId="17" w16cid:durableId="875191506">
    <w:abstractNumId w:val="3"/>
  </w:num>
  <w:num w:numId="18" w16cid:durableId="2015179263">
    <w:abstractNumId w:val="6"/>
  </w:num>
  <w:num w:numId="19" w16cid:durableId="1599169068">
    <w:abstractNumId w:val="16"/>
  </w:num>
  <w:num w:numId="20" w16cid:durableId="1483958727">
    <w:abstractNumId w:val="20"/>
  </w:num>
  <w:num w:numId="21" w16cid:durableId="1265653010">
    <w:abstractNumId w:val="19"/>
  </w:num>
  <w:num w:numId="22" w16cid:durableId="259917253">
    <w:abstractNumId w:val="18"/>
  </w:num>
  <w:num w:numId="23" w16cid:durableId="607733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2FB1"/>
    <w:rsid w:val="00003A31"/>
    <w:rsid w:val="00066160"/>
    <w:rsid w:val="00090DD1"/>
    <w:rsid w:val="001343AB"/>
    <w:rsid w:val="00215BD3"/>
    <w:rsid w:val="00225106"/>
    <w:rsid w:val="002F7055"/>
    <w:rsid w:val="00337288"/>
    <w:rsid w:val="003E6AAD"/>
    <w:rsid w:val="003F5CAF"/>
    <w:rsid w:val="00427AF0"/>
    <w:rsid w:val="0046262A"/>
    <w:rsid w:val="00485A0D"/>
    <w:rsid w:val="004C3AE2"/>
    <w:rsid w:val="004D1AE6"/>
    <w:rsid w:val="005344BF"/>
    <w:rsid w:val="00567B0B"/>
    <w:rsid w:val="005A26D1"/>
    <w:rsid w:val="00674880"/>
    <w:rsid w:val="006B7FCE"/>
    <w:rsid w:val="007C755D"/>
    <w:rsid w:val="007E07CF"/>
    <w:rsid w:val="007F09BC"/>
    <w:rsid w:val="008C2C38"/>
    <w:rsid w:val="009B2614"/>
    <w:rsid w:val="00A6615F"/>
    <w:rsid w:val="00A956AA"/>
    <w:rsid w:val="00AA15D4"/>
    <w:rsid w:val="00AF6DCC"/>
    <w:rsid w:val="00B2208F"/>
    <w:rsid w:val="00B70E87"/>
    <w:rsid w:val="00B74AF0"/>
    <w:rsid w:val="00B77BCF"/>
    <w:rsid w:val="00BD5F48"/>
    <w:rsid w:val="00CD1DDF"/>
    <w:rsid w:val="00CF1A61"/>
    <w:rsid w:val="00D2142B"/>
    <w:rsid w:val="00D54339"/>
    <w:rsid w:val="00D54425"/>
    <w:rsid w:val="00D63721"/>
    <w:rsid w:val="00DF7B64"/>
    <w:rsid w:val="00E0210A"/>
    <w:rsid w:val="00E06C75"/>
    <w:rsid w:val="00E457D0"/>
    <w:rsid w:val="00ED0565"/>
    <w:rsid w:val="00EF368D"/>
    <w:rsid w:val="00F03D81"/>
    <w:rsid w:val="00F277D4"/>
    <w:rsid w:val="00F339E5"/>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william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4191</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Annette Giles</cp:lastModifiedBy>
  <cp:revision>6</cp:revision>
  <dcterms:created xsi:type="dcterms:W3CDTF">2022-04-01T07:02:00Z</dcterms:created>
  <dcterms:modified xsi:type="dcterms:W3CDTF">2022-04-21T13:34:00Z</dcterms:modified>
</cp:coreProperties>
</file>