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5A1C3045" w:rsidR="002F3BC3" w:rsidRDefault="00425EB0" w:rsidP="00A94701">
      <w:pPr>
        <w:pStyle w:val="OrmistonMainHeader"/>
      </w:pPr>
      <w:r>
        <w:t xml:space="preserve">Senior </w:t>
      </w:r>
      <w:r w:rsidR="002F3BC3">
        <w:t>Counsellor</w:t>
      </w:r>
    </w:p>
    <w:p w14:paraId="4BD2A866" w14:textId="31176002" w:rsidR="00ED11F9" w:rsidRPr="00A94701" w:rsidRDefault="00425EB0" w:rsidP="00A94701">
      <w:pPr>
        <w:pStyle w:val="OrmistonMainHeader"/>
      </w:pPr>
      <w:r>
        <w:t>Children and Young People’s Mental Health 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65A156E1" w:rsidR="00143E5A" w:rsidRPr="00EB12C4" w:rsidRDefault="00143E5A" w:rsidP="00A94701">
      <w:pPr>
        <w:pStyle w:val="OrmistonBody12pt"/>
      </w:pPr>
      <w:r w:rsidRPr="00EB12C4">
        <w:t>Thank you for your interest in the post of</w:t>
      </w:r>
      <w:r w:rsidR="00E33736">
        <w:t xml:space="preserve"> </w:t>
      </w:r>
      <w:r w:rsidR="002F3BC3">
        <w:t>Emotional Wellbeing Counsellor</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10AA9178" w14:textId="0D77F555"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 xml:space="preserve">Enabling families in the east of England to build resilience and make choices to improve the life chances of their </w:t>
      </w:r>
      <w:proofErr w:type="gramStart"/>
      <w:r w:rsidRPr="00EB12C4">
        <w:t>children</w:t>
      </w:r>
      <w:proofErr w:type="gramEnd"/>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communities and networks to support </w:t>
      </w:r>
      <w:proofErr w:type="gramStart"/>
      <w:r w:rsidRPr="00EB12C4">
        <w:t>families</w:t>
      </w:r>
      <w:proofErr w:type="gramEnd"/>
    </w:p>
    <w:p w14:paraId="47029281" w14:textId="77777777" w:rsidR="00F87F57" w:rsidRPr="00EB12C4" w:rsidRDefault="00F87F57" w:rsidP="00A94701">
      <w:pPr>
        <w:pStyle w:val="OrmistonBullets105pt"/>
      </w:pPr>
      <w:r w:rsidRPr="00EB12C4">
        <w:t xml:space="preserve">Valuing each other to achieve results and improve everything we </w:t>
      </w:r>
      <w:proofErr w:type="gramStart"/>
      <w:r w:rsidRPr="00EB12C4">
        <w:t>do</w:t>
      </w:r>
      <w:proofErr w:type="gramEnd"/>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 xml:space="preserve">Listening, so we can </w:t>
      </w:r>
      <w:proofErr w:type="gramStart"/>
      <w:r w:rsidRPr="00EB12C4">
        <w:t>understand</w:t>
      </w:r>
      <w:proofErr w:type="gramEnd"/>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 xml:space="preserve">Prevention and early intervention being at the heart of our </w:t>
      </w:r>
      <w:proofErr w:type="gramStart"/>
      <w:r w:rsidRPr="00EB12C4">
        <w:t>work</w:t>
      </w:r>
      <w:proofErr w:type="gramEnd"/>
    </w:p>
    <w:p w14:paraId="18176234" w14:textId="77777777" w:rsidR="00F87F57" w:rsidRPr="00EB12C4" w:rsidRDefault="00F87F57" w:rsidP="00A94701">
      <w:pPr>
        <w:pStyle w:val="OrmistonBullets105pt"/>
      </w:pPr>
      <w:r w:rsidRPr="00EB12C4">
        <w:t xml:space="preserve">Building resilience to cope and recover from </w:t>
      </w:r>
      <w:proofErr w:type="gramStart"/>
      <w:r w:rsidRPr="00EB12C4">
        <w:t>adversity</w:t>
      </w:r>
      <w:proofErr w:type="gramEnd"/>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w:t>
      </w:r>
      <w:proofErr w:type="gramStart"/>
      <w:r w:rsidRPr="000C50AA">
        <w:t>people</w:t>
      </w:r>
      <w:proofErr w:type="gramEnd"/>
      <w:r w:rsidRPr="000C50AA">
        <w:t xml:space="preserve"> and families in the East of England. </w:t>
      </w:r>
      <w:r w:rsidR="003C7C5B" w:rsidRPr="001F4E29">
        <w:t xml:space="preserve">We take early and preventative action to support families to be safe, </w:t>
      </w:r>
      <w:proofErr w:type="gramStart"/>
      <w:r w:rsidR="003C7C5B" w:rsidRPr="001F4E29">
        <w:t>healthy</w:t>
      </w:r>
      <w:proofErr w:type="gramEnd"/>
      <w:r w:rsidR="003C7C5B" w:rsidRPr="001F4E29">
        <w:t xml:space="preserve">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413BA6B4" w14:textId="0E44682A" w:rsidR="00425EB0" w:rsidRDefault="00C35BFD" w:rsidP="00F9712E">
      <w:pPr>
        <w:pStyle w:val="OrmistonSubtitle12pt"/>
      </w:pPr>
      <w:r w:rsidRPr="00EB12C4">
        <w:t xml:space="preserve">About </w:t>
      </w:r>
      <w:r w:rsidR="00425EB0">
        <w:t>our Norfolk Children &amp; Young People’s Mental Health Service</w:t>
      </w:r>
    </w:p>
    <w:p w14:paraId="7E341CBB" w14:textId="77777777" w:rsidR="002F3BC3" w:rsidRPr="002F3BC3" w:rsidRDefault="002F3BC3" w:rsidP="002F3BC3">
      <w:pPr>
        <w:rPr>
          <w:rFonts w:ascii="Arial" w:hAnsi="Arial" w:cs="Arial"/>
          <w:color w:val="2A3B4C"/>
          <w:sz w:val="21"/>
          <w:szCs w:val="21"/>
        </w:rPr>
      </w:pPr>
    </w:p>
    <w:p w14:paraId="5A889E20" w14:textId="77777777" w:rsidR="00425EB0" w:rsidRDefault="00425EB0" w:rsidP="002F3BC3">
      <w:pPr>
        <w:rPr>
          <w:rFonts w:ascii="Arial" w:hAnsi="Arial" w:cs="Arial"/>
          <w:color w:val="2A3B4C"/>
          <w:sz w:val="21"/>
          <w:szCs w:val="21"/>
        </w:rPr>
      </w:pPr>
      <w:r>
        <w:rPr>
          <w:rFonts w:ascii="Arial" w:hAnsi="Arial" w:cs="Arial"/>
          <w:color w:val="2A3B4C"/>
          <w:sz w:val="21"/>
          <w:szCs w:val="21"/>
        </w:rPr>
        <w:t xml:space="preserve">Supporting the mental health of children and young people in Norfolk, we are part of an Alliance with Norfolk and Suffolk Foundation Trust, the </w:t>
      </w:r>
      <w:proofErr w:type="spellStart"/>
      <w:r>
        <w:rPr>
          <w:rFonts w:ascii="Arial" w:hAnsi="Arial" w:cs="Arial"/>
          <w:color w:val="2A3B4C"/>
          <w:sz w:val="21"/>
          <w:szCs w:val="21"/>
        </w:rPr>
        <w:t>Mancroft</w:t>
      </w:r>
      <w:proofErr w:type="spellEnd"/>
      <w:r>
        <w:rPr>
          <w:rFonts w:ascii="Arial" w:hAnsi="Arial" w:cs="Arial"/>
          <w:color w:val="2A3B4C"/>
          <w:sz w:val="21"/>
          <w:szCs w:val="21"/>
        </w:rPr>
        <w:t xml:space="preserve"> Advice Project (MAP) and the Norfolk and Waveney Clinical Commissioning Group.</w:t>
      </w:r>
    </w:p>
    <w:p w14:paraId="10A55BEF" w14:textId="30D445DB" w:rsidR="00425EB0" w:rsidRDefault="00425EB0" w:rsidP="002F3BC3">
      <w:pPr>
        <w:rPr>
          <w:rFonts w:ascii="Arial" w:hAnsi="Arial" w:cs="Arial"/>
          <w:color w:val="2A3B4C"/>
          <w:sz w:val="21"/>
          <w:szCs w:val="21"/>
        </w:rPr>
      </w:pPr>
      <w:r>
        <w:rPr>
          <w:rFonts w:ascii="Arial" w:hAnsi="Arial" w:cs="Arial"/>
          <w:color w:val="2A3B4C"/>
          <w:sz w:val="21"/>
          <w:szCs w:val="21"/>
        </w:rPr>
        <w:t xml:space="preserve"> </w:t>
      </w:r>
    </w:p>
    <w:p w14:paraId="303F3296" w14:textId="57B9050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The service works alongside a range of other services for children and young people includ</w:t>
      </w:r>
      <w:r w:rsidR="00425EB0">
        <w:rPr>
          <w:rFonts w:ascii="Arial" w:hAnsi="Arial" w:cs="Arial"/>
          <w:color w:val="2A3B4C"/>
          <w:sz w:val="21"/>
          <w:szCs w:val="21"/>
        </w:rPr>
        <w:t>ing</w:t>
      </w:r>
      <w:r w:rsidRPr="002F3BC3">
        <w:rPr>
          <w:rFonts w:ascii="Arial" w:hAnsi="Arial" w:cs="Arial"/>
          <w:color w:val="2A3B4C"/>
          <w:sz w:val="21"/>
          <w:szCs w:val="21"/>
        </w:rPr>
        <w:t xml:space="preserve">, but not limited to Tier 3 CAMHS (NSFT), Social Care (including Social Work, Early Help and Education), Community Paediatrics, Voluntary </w:t>
      </w:r>
      <w:proofErr w:type="gramStart"/>
      <w:r w:rsidRPr="002F3BC3">
        <w:rPr>
          <w:rFonts w:ascii="Arial" w:hAnsi="Arial" w:cs="Arial"/>
          <w:color w:val="2A3B4C"/>
          <w:sz w:val="21"/>
          <w:szCs w:val="21"/>
        </w:rPr>
        <w:t>Providers</w:t>
      </w:r>
      <w:proofErr w:type="gramEnd"/>
      <w:r w:rsidRPr="002F3BC3">
        <w:rPr>
          <w:rFonts w:ascii="Arial" w:hAnsi="Arial" w:cs="Arial"/>
          <w:color w:val="2A3B4C"/>
          <w:sz w:val="21"/>
          <w:szCs w:val="21"/>
        </w:rPr>
        <w:t xml:space="preserve"> and universal settings. </w:t>
      </w:r>
      <w:r w:rsidR="00425EB0">
        <w:rPr>
          <w:rFonts w:ascii="Arial" w:hAnsi="Arial" w:cs="Arial"/>
          <w:color w:val="2A3B4C"/>
          <w:sz w:val="21"/>
          <w:szCs w:val="21"/>
        </w:rPr>
        <w:t>We aim</w:t>
      </w:r>
      <w:r w:rsidRPr="002F3BC3">
        <w:rPr>
          <w:rFonts w:ascii="Arial" w:hAnsi="Arial" w:cs="Arial"/>
          <w:color w:val="2A3B4C"/>
          <w:sz w:val="21"/>
          <w:szCs w:val="21"/>
        </w:rPr>
        <w:t xml:space="preserve"> to improve the emotional wellbeing and mental health outcomes for Children and Young People </w:t>
      </w:r>
      <w:proofErr w:type="gramStart"/>
      <w:r w:rsidRPr="002F3BC3">
        <w:rPr>
          <w:rFonts w:ascii="Arial" w:hAnsi="Arial" w:cs="Arial"/>
          <w:color w:val="2A3B4C"/>
          <w:sz w:val="21"/>
          <w:szCs w:val="21"/>
        </w:rPr>
        <w:t>age</w:t>
      </w:r>
      <w:proofErr w:type="gramEnd"/>
      <w:r w:rsidRPr="002F3BC3">
        <w:rPr>
          <w:rFonts w:ascii="Arial" w:hAnsi="Arial" w:cs="Arial"/>
          <w:color w:val="2A3B4C"/>
          <w:sz w:val="21"/>
          <w:szCs w:val="21"/>
        </w:rPr>
        <w:t xml:space="preserve"> 0-</w:t>
      </w:r>
      <w:r w:rsidR="00595124">
        <w:rPr>
          <w:rFonts w:ascii="Arial" w:hAnsi="Arial" w:cs="Arial"/>
          <w:color w:val="2A3B4C"/>
          <w:sz w:val="21"/>
          <w:szCs w:val="21"/>
        </w:rPr>
        <w:t>25</w:t>
      </w:r>
      <w:r w:rsidRPr="002F3BC3">
        <w:rPr>
          <w:rFonts w:ascii="Arial" w:hAnsi="Arial" w:cs="Arial"/>
          <w:color w:val="2A3B4C"/>
          <w:sz w:val="21"/>
          <w:szCs w:val="21"/>
        </w:rPr>
        <w:t xml:space="preserve"> years, including </w:t>
      </w:r>
      <w:proofErr w:type="spellStart"/>
      <w:r w:rsidRPr="002F3BC3">
        <w:rPr>
          <w:rFonts w:ascii="Arial" w:hAnsi="Arial" w:cs="Arial"/>
          <w:color w:val="2A3B4C"/>
          <w:sz w:val="21"/>
          <w:szCs w:val="21"/>
        </w:rPr>
        <w:t>unborns</w:t>
      </w:r>
      <w:proofErr w:type="spellEnd"/>
      <w:r w:rsidRPr="002F3BC3">
        <w:rPr>
          <w:rFonts w:ascii="Arial" w:hAnsi="Arial" w:cs="Arial"/>
          <w:color w:val="2A3B4C"/>
          <w:sz w:val="21"/>
          <w:szCs w:val="21"/>
        </w:rPr>
        <w:t xml:space="preserve">. This is by providing evidence informed targeted mental health interventions and pathways of care where there is a mild to moderate mental health presentation. </w:t>
      </w:r>
    </w:p>
    <w:p w14:paraId="038479B1" w14:textId="77777777" w:rsidR="002F3BC3" w:rsidRPr="002F3BC3" w:rsidRDefault="002F3BC3" w:rsidP="002F3BC3">
      <w:pPr>
        <w:rPr>
          <w:rFonts w:ascii="Arial" w:hAnsi="Arial" w:cs="Arial"/>
          <w:color w:val="2A3B4C"/>
          <w:sz w:val="21"/>
          <w:szCs w:val="21"/>
        </w:rPr>
      </w:pPr>
    </w:p>
    <w:p w14:paraId="0C3D1C93"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When describing mental health difficulties these are often talked about in terms of the severity and frequency of the presentation. The term ‘mild to moderate’ are the most common terms used to describe the different levels of mental health difficulties. The National Institute for Health and Care Excellence (NICE 2011) defines these as:</w:t>
      </w:r>
    </w:p>
    <w:p w14:paraId="1F7DD965"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mild mental health problem is when a person has a small number of symptoms that have a limited effect on their daily life.</w:t>
      </w:r>
    </w:p>
    <w:p w14:paraId="3A09AEB1"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moderate mental health problem is when a person has more symptoms that can make their daily life much more difficult than usual.</w:t>
      </w:r>
    </w:p>
    <w:p w14:paraId="485405CB" w14:textId="35C20FAE"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 xml:space="preserve">A severe mental health problem is when a person has many symptoms that can make their daily life extremely </w:t>
      </w:r>
      <w:proofErr w:type="gramStart"/>
      <w:r w:rsidRPr="002F3BC3">
        <w:rPr>
          <w:rFonts w:ascii="Arial" w:hAnsi="Arial" w:cs="Arial"/>
          <w:color w:val="2A3B4C"/>
          <w:sz w:val="21"/>
          <w:szCs w:val="21"/>
        </w:rPr>
        <w:t>difficult</w:t>
      </w:r>
      <w:proofErr w:type="gramEnd"/>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20987FD3" w14:textId="77777777" w:rsidR="005C7461" w:rsidRDefault="005C7461" w:rsidP="007856DB">
      <w:pPr>
        <w:pStyle w:val="OrmistonSubHeaderBold"/>
      </w:pPr>
    </w:p>
    <w:p w14:paraId="7A8B2522" w14:textId="27AC85DF" w:rsidR="00C35BFD" w:rsidRPr="007856DB" w:rsidRDefault="00C35BFD" w:rsidP="007856DB">
      <w:pPr>
        <w:pStyle w:val="OrmistonSubHeaderBold"/>
      </w:pPr>
      <w:r w:rsidRPr="007856DB">
        <w:lastRenderedPageBreak/>
        <w:t xml:space="preserve">Job Description </w:t>
      </w:r>
    </w:p>
    <w:p w14:paraId="471C7E9D" w14:textId="4941B269" w:rsidR="006D12C9" w:rsidRDefault="0079682A" w:rsidP="007001AA">
      <w:pPr>
        <w:pStyle w:val="OrmistonJobDescriptionSubtitle"/>
      </w:pPr>
      <w:r w:rsidRPr="0079682A">
        <w:rPr>
          <w:color w:val="00A879"/>
        </w:rPr>
        <w:t>Job Title:</w:t>
      </w:r>
      <w:r>
        <w:tab/>
      </w:r>
      <w:r w:rsidR="002F3BC3">
        <w:rPr>
          <w:rFonts w:ascii="Arial Bold" w:hAnsi="Arial Bold" w:cs="Arial Bold"/>
          <w:b w:val="0"/>
          <w:bCs/>
          <w:color w:val="2A3B4C"/>
        </w:rPr>
        <w:t>Counsellor</w:t>
      </w:r>
      <w:r w:rsidR="006D12C9">
        <w:br/>
      </w:r>
      <w:r w:rsidRPr="0079682A">
        <w:rPr>
          <w:color w:val="00A879"/>
        </w:rPr>
        <w:t>Service:</w:t>
      </w:r>
      <w:r>
        <w:tab/>
      </w:r>
      <w:r w:rsidR="00C509D7">
        <w:rPr>
          <w:rFonts w:ascii="Arial Bold" w:hAnsi="Arial Bold" w:cs="Arial Bold"/>
          <w:b w:val="0"/>
          <w:bCs/>
          <w:color w:val="2A3B4C"/>
        </w:rPr>
        <w:t xml:space="preserve">Norfolk Children &amp; Young People’s Mental Health Service </w:t>
      </w:r>
      <w:r w:rsidR="006D12C9">
        <w:br/>
      </w:r>
      <w:r w:rsidRPr="0079682A">
        <w:rPr>
          <w:color w:val="00A879"/>
        </w:rPr>
        <w:t>Location:</w:t>
      </w:r>
      <w:r>
        <w:tab/>
      </w:r>
      <w:r w:rsidR="002F3BC3">
        <w:rPr>
          <w:rFonts w:ascii="Arial Bold" w:hAnsi="Arial Bold" w:cs="Arial Bold"/>
          <w:b w:val="0"/>
          <w:bCs/>
          <w:color w:val="2A3B4C"/>
        </w:rPr>
        <w:t>Norwich Hub and in the community around Norfolk and Waveney</w:t>
      </w:r>
    </w:p>
    <w:p w14:paraId="2B323137" w14:textId="77777777" w:rsidR="007856DB" w:rsidRDefault="006D12C9" w:rsidP="007856DB">
      <w:pPr>
        <w:pStyle w:val="OrmistonBody12pt"/>
      </w:pPr>
      <w:r>
        <w:rPr>
          <w:b/>
        </w:rPr>
        <w:br/>
      </w:r>
    </w:p>
    <w:p w14:paraId="3F96DF33" w14:textId="389D17A3" w:rsidR="006952DB" w:rsidRDefault="00C35BFD" w:rsidP="00BC61F9">
      <w:pPr>
        <w:pStyle w:val="OrmistonSubtitle12pt"/>
      </w:pPr>
      <w:r w:rsidRPr="00EB12C4">
        <w:t>Job purpose</w:t>
      </w:r>
      <w:r w:rsidR="00E33736">
        <w:t>:</w:t>
      </w:r>
    </w:p>
    <w:p w14:paraId="18497697" w14:textId="2F5024C1" w:rsidR="002F3BC3" w:rsidRDefault="002F3BC3" w:rsidP="002F3BC3">
      <w:pPr>
        <w:rPr>
          <w:rFonts w:ascii="Trebuchet MS" w:hAnsi="Trebuchet MS" w:cs="Calibri"/>
          <w:sz w:val="22"/>
          <w:szCs w:val="22"/>
        </w:rPr>
      </w:pPr>
      <w:r w:rsidRPr="002F3BC3">
        <w:rPr>
          <w:rFonts w:ascii="Arial" w:hAnsi="Arial" w:cs="Arial"/>
          <w:color w:val="2A3B4C"/>
          <w:sz w:val="21"/>
          <w:szCs w:val="21"/>
        </w:rPr>
        <w:t>To provide assessment and short-term therapeutic interventions to children with mild-moderate mental health issues</w:t>
      </w:r>
      <w:r w:rsidRPr="002F3BC3">
        <w:rPr>
          <w:rFonts w:ascii="Trebuchet MS" w:hAnsi="Trebuchet MS" w:cs="Calibri"/>
          <w:sz w:val="22"/>
          <w:szCs w:val="22"/>
        </w:rPr>
        <w:t>.</w:t>
      </w:r>
      <w:r w:rsidRPr="00C87C0D">
        <w:rPr>
          <w:rFonts w:ascii="Trebuchet MS" w:hAnsi="Trebuchet MS" w:cs="Calibri"/>
          <w:sz w:val="22"/>
          <w:szCs w:val="22"/>
        </w:rPr>
        <w:t xml:space="preserve"> </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28E331C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Undertake assessment of presenting mental health concerns with children and caregivers and engage in collaborative treatment </w:t>
      </w:r>
      <w:proofErr w:type="gramStart"/>
      <w:r w:rsidRPr="002F3BC3">
        <w:rPr>
          <w:rFonts w:ascii="Arial" w:hAnsi="Arial" w:cs="Arial"/>
          <w:color w:val="2A3B4C"/>
          <w:sz w:val="21"/>
          <w:szCs w:val="21"/>
        </w:rPr>
        <w:t>planning</w:t>
      </w:r>
      <w:proofErr w:type="gramEnd"/>
    </w:p>
    <w:p w14:paraId="2EFA80E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Deliver evidence-based therapeutic interventions for children and young people with mild to moderate mental health problems. </w:t>
      </w:r>
    </w:p>
    <w:p w14:paraId="5B2F17C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Assess risk and manage through appropriate safety planning. Ensuring risk of harm is appropriately reported in line with service procedures. </w:t>
      </w:r>
    </w:p>
    <w:p w14:paraId="38B0C1B4"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Undertake safeguarding consultations with support from management in accordance with Ormiston Families.</w:t>
      </w:r>
    </w:p>
    <w:p w14:paraId="7003F300" w14:textId="178030BC" w:rsid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Screen and gather information to ascertain risk and determine eligibility for Point 1 service in accordance with service criteria.</w:t>
      </w:r>
    </w:p>
    <w:p w14:paraId="2BDA6474" w14:textId="432C6123" w:rsidR="000758DB" w:rsidRDefault="000758DB" w:rsidP="003E32A0">
      <w:pPr>
        <w:numPr>
          <w:ilvl w:val="0"/>
          <w:numId w:val="4"/>
        </w:numPr>
        <w:spacing w:after="240"/>
        <w:rPr>
          <w:rFonts w:ascii="Arial" w:hAnsi="Arial" w:cs="Arial"/>
          <w:color w:val="2A3B4C"/>
          <w:sz w:val="21"/>
          <w:szCs w:val="21"/>
        </w:rPr>
      </w:pPr>
      <w:r>
        <w:rPr>
          <w:rFonts w:ascii="Arial" w:hAnsi="Arial" w:cs="Arial"/>
          <w:color w:val="2A3B4C"/>
          <w:sz w:val="21"/>
          <w:szCs w:val="21"/>
        </w:rPr>
        <w:t xml:space="preserve">Take a lead on developing and delivering group interventions for children and young </w:t>
      </w:r>
      <w:proofErr w:type="gramStart"/>
      <w:r>
        <w:rPr>
          <w:rFonts w:ascii="Arial" w:hAnsi="Arial" w:cs="Arial"/>
          <w:color w:val="2A3B4C"/>
          <w:sz w:val="21"/>
          <w:szCs w:val="21"/>
        </w:rPr>
        <w:t>people</w:t>
      </w:r>
      <w:proofErr w:type="gramEnd"/>
    </w:p>
    <w:p w14:paraId="18975C73" w14:textId="41C9DD64" w:rsidR="000758DB" w:rsidRDefault="000758DB" w:rsidP="003E32A0">
      <w:pPr>
        <w:numPr>
          <w:ilvl w:val="0"/>
          <w:numId w:val="4"/>
        </w:numPr>
        <w:spacing w:after="240"/>
        <w:rPr>
          <w:rFonts w:ascii="Arial" w:hAnsi="Arial" w:cs="Arial"/>
          <w:color w:val="2A3B4C"/>
          <w:sz w:val="21"/>
          <w:szCs w:val="21"/>
        </w:rPr>
      </w:pPr>
      <w:r>
        <w:rPr>
          <w:rFonts w:ascii="Arial" w:hAnsi="Arial" w:cs="Arial"/>
          <w:color w:val="2A3B4C"/>
          <w:sz w:val="21"/>
          <w:szCs w:val="21"/>
        </w:rPr>
        <w:t xml:space="preserve">Facilitate peer group supervision </w:t>
      </w:r>
      <w:r w:rsidR="007179C9">
        <w:rPr>
          <w:rFonts w:ascii="Arial" w:hAnsi="Arial" w:cs="Arial"/>
          <w:color w:val="2A3B4C"/>
          <w:sz w:val="21"/>
          <w:szCs w:val="21"/>
        </w:rPr>
        <w:t xml:space="preserve">for the </w:t>
      </w:r>
      <w:proofErr w:type="gramStart"/>
      <w:r w:rsidR="007179C9">
        <w:rPr>
          <w:rFonts w:ascii="Arial" w:hAnsi="Arial" w:cs="Arial"/>
          <w:color w:val="2A3B4C"/>
          <w:sz w:val="21"/>
          <w:szCs w:val="21"/>
        </w:rPr>
        <w:t>team</w:t>
      </w:r>
      <w:proofErr w:type="gramEnd"/>
    </w:p>
    <w:p w14:paraId="755F5C8C" w14:textId="783F20AA" w:rsidR="000758DB" w:rsidRDefault="000758DB" w:rsidP="003E32A0">
      <w:pPr>
        <w:numPr>
          <w:ilvl w:val="0"/>
          <w:numId w:val="4"/>
        </w:numPr>
        <w:spacing w:after="240"/>
        <w:rPr>
          <w:rFonts w:ascii="Arial" w:hAnsi="Arial" w:cs="Arial"/>
          <w:color w:val="2A3B4C"/>
          <w:sz w:val="21"/>
          <w:szCs w:val="21"/>
        </w:rPr>
      </w:pPr>
      <w:r>
        <w:rPr>
          <w:rFonts w:ascii="Arial" w:hAnsi="Arial" w:cs="Arial"/>
          <w:color w:val="2A3B4C"/>
          <w:sz w:val="21"/>
          <w:szCs w:val="21"/>
        </w:rPr>
        <w:t xml:space="preserve">Work alongside the waitlist coordinator and team manager in delivering review calls for children and young people on the wait list for </w:t>
      </w:r>
      <w:proofErr w:type="gramStart"/>
      <w:r>
        <w:rPr>
          <w:rFonts w:ascii="Arial" w:hAnsi="Arial" w:cs="Arial"/>
          <w:color w:val="2A3B4C"/>
          <w:sz w:val="21"/>
          <w:szCs w:val="21"/>
        </w:rPr>
        <w:t>intervention</w:t>
      </w:r>
      <w:proofErr w:type="gramEnd"/>
    </w:p>
    <w:p w14:paraId="28D503B5" w14:textId="358788AE" w:rsidR="007179C9" w:rsidRPr="002F3BC3" w:rsidRDefault="007179C9" w:rsidP="003E32A0">
      <w:pPr>
        <w:numPr>
          <w:ilvl w:val="0"/>
          <w:numId w:val="4"/>
        </w:numPr>
        <w:spacing w:after="240"/>
        <w:rPr>
          <w:rFonts w:ascii="Arial" w:hAnsi="Arial" w:cs="Arial"/>
          <w:color w:val="2A3B4C"/>
          <w:sz w:val="21"/>
          <w:szCs w:val="21"/>
        </w:rPr>
      </w:pPr>
      <w:r>
        <w:rPr>
          <w:rFonts w:ascii="Arial" w:hAnsi="Arial" w:cs="Arial"/>
          <w:color w:val="2A3B4C"/>
          <w:sz w:val="21"/>
          <w:szCs w:val="21"/>
        </w:rPr>
        <w:t xml:space="preserve">To complete line management with staff if directed by the team </w:t>
      </w:r>
      <w:proofErr w:type="gramStart"/>
      <w:r>
        <w:rPr>
          <w:rFonts w:ascii="Arial" w:hAnsi="Arial" w:cs="Arial"/>
          <w:color w:val="2A3B4C"/>
          <w:sz w:val="21"/>
          <w:szCs w:val="21"/>
        </w:rPr>
        <w:t>manager</w:t>
      </w:r>
      <w:proofErr w:type="gramEnd"/>
    </w:p>
    <w:p w14:paraId="628E345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Deliver and evaluate therapeutic intervention packages through group or individual work with children and caregivers, as appropriate.</w:t>
      </w:r>
    </w:p>
    <w:p w14:paraId="047A083B" w14:textId="40564735" w:rsid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Work in partnership to support children and young people experiencing mild to moderate mental health difficulties and their parents/carers, </w:t>
      </w:r>
      <w:proofErr w:type="gramStart"/>
      <w:r w:rsidRPr="002F3BC3">
        <w:rPr>
          <w:rFonts w:ascii="Arial" w:eastAsiaTheme="minorEastAsia" w:hAnsi="Arial" w:cs="Arial"/>
          <w:color w:val="2A3B4C"/>
          <w:sz w:val="21"/>
          <w:szCs w:val="21"/>
          <w:lang w:eastAsia="en-US"/>
        </w:rPr>
        <w:t>families</w:t>
      </w:r>
      <w:proofErr w:type="gramEnd"/>
      <w:r w:rsidRPr="002F3BC3">
        <w:rPr>
          <w:rFonts w:ascii="Arial" w:eastAsiaTheme="minorEastAsia" w:hAnsi="Arial" w:cs="Arial"/>
          <w:color w:val="2A3B4C"/>
          <w:sz w:val="21"/>
          <w:szCs w:val="21"/>
          <w:lang w:eastAsia="en-US"/>
        </w:rPr>
        <w:t xml:space="preserve"> and educators in the self-management of presenting difficulties. </w:t>
      </w:r>
    </w:p>
    <w:p w14:paraId="48F6A5AE" w14:textId="77777777" w:rsidR="004D55BD" w:rsidRPr="002F3BC3" w:rsidRDefault="004D55BD" w:rsidP="004D55BD">
      <w:pPr>
        <w:pStyle w:val="ListParagraph"/>
        <w:spacing w:after="240" w:line="276" w:lineRule="auto"/>
        <w:rPr>
          <w:rFonts w:ascii="Arial" w:eastAsiaTheme="minorEastAsia" w:hAnsi="Arial" w:cs="Arial"/>
          <w:color w:val="2A3B4C"/>
          <w:sz w:val="21"/>
          <w:szCs w:val="21"/>
          <w:lang w:eastAsia="en-US"/>
        </w:rPr>
      </w:pPr>
    </w:p>
    <w:p w14:paraId="395E26FA" w14:textId="37A15071" w:rsidR="004D55BD" w:rsidRPr="004D55BD" w:rsidRDefault="002F3BC3" w:rsidP="004D55BD">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r w:rsidR="004D55BD">
        <w:rPr>
          <w:rFonts w:ascii="Arial" w:eastAsiaTheme="minorEastAsia" w:hAnsi="Arial" w:cs="Arial"/>
          <w:color w:val="2A3B4C"/>
          <w:sz w:val="21"/>
          <w:szCs w:val="21"/>
          <w:lang w:eastAsia="en-US"/>
        </w:rPr>
        <w:br/>
      </w:r>
    </w:p>
    <w:p w14:paraId="3998B669"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proofErr w:type="gramStart"/>
      <w:r w:rsidRPr="002F3BC3">
        <w:rPr>
          <w:rFonts w:ascii="Arial" w:eastAsiaTheme="minorEastAsia" w:hAnsi="Arial" w:cs="Arial"/>
          <w:color w:val="2A3B4C"/>
          <w:sz w:val="21"/>
          <w:szCs w:val="21"/>
          <w:lang w:eastAsia="en-US"/>
        </w:rPr>
        <w:t>Operate at all times</w:t>
      </w:r>
      <w:proofErr w:type="gramEnd"/>
      <w:r w:rsidRPr="002F3BC3">
        <w:rPr>
          <w:rFonts w:ascii="Arial" w:eastAsiaTheme="minorEastAsia" w:hAnsi="Arial" w:cs="Arial"/>
          <w:color w:val="2A3B4C"/>
          <w:sz w:val="21"/>
          <w:szCs w:val="21"/>
          <w:lang w:eastAsia="en-US"/>
        </w:rPr>
        <w:t xml:space="preserve"> from an inclusive values base, which recognises and respects diversity. </w:t>
      </w:r>
    </w:p>
    <w:p w14:paraId="72AD0B1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lastRenderedPageBreak/>
        <w:t xml:space="preserve">Prepare written reports and referrals to include identified needs, presenting issues, intervention offered, outcomes, and recommendations. </w:t>
      </w:r>
    </w:p>
    <w:p w14:paraId="738F584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Keep accurate and timely records according to service procedures.</w:t>
      </w:r>
    </w:p>
    <w:p w14:paraId="5D3B985A"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Provide advice, guidance and signposting to children, young people, parents and caregivers and professionals. </w:t>
      </w:r>
    </w:p>
    <w:p w14:paraId="5250A3D0"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Contribute to the continuous development of the service through case management and supervision. </w:t>
      </w:r>
    </w:p>
    <w:p w14:paraId="7AA94AB6" w14:textId="2993F91B" w:rsid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Practice, evidence and demonstrate an ability to manage one’s own caseload in conjunction with the requirements of the team. </w:t>
      </w:r>
    </w:p>
    <w:p w14:paraId="2CC849CA" w14:textId="77777777" w:rsidR="00B12511" w:rsidRPr="002F3BC3" w:rsidRDefault="00B12511" w:rsidP="00B12511">
      <w:pPr>
        <w:pStyle w:val="ListParagraph"/>
        <w:spacing w:after="240" w:line="276" w:lineRule="auto"/>
        <w:rPr>
          <w:rFonts w:ascii="Arial" w:eastAsiaTheme="minorEastAsia" w:hAnsi="Arial" w:cs="Arial"/>
          <w:color w:val="2A3B4C"/>
          <w:sz w:val="21"/>
          <w:szCs w:val="21"/>
          <w:lang w:eastAsia="en-US"/>
        </w:rPr>
      </w:pPr>
    </w:p>
    <w:p w14:paraId="4BA41463"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Identify and report safeguarding concerns in line with service procedures and escalate cases where the level of need or risk is beyond the scope of practice of the postholder.</w:t>
      </w:r>
    </w:p>
    <w:p w14:paraId="70AF05EF"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Represent and promote the interests of children and vulnerable young people to maintain awareness of their needs amongst those delivering, planning, </w:t>
      </w:r>
      <w:proofErr w:type="gramStart"/>
      <w:r w:rsidRPr="002F3BC3">
        <w:rPr>
          <w:rFonts w:ascii="Arial" w:hAnsi="Arial" w:cs="Arial"/>
          <w:color w:val="2A3B4C"/>
          <w:sz w:val="21"/>
          <w:szCs w:val="21"/>
        </w:rPr>
        <w:t>determining</w:t>
      </w:r>
      <w:proofErr w:type="gramEnd"/>
      <w:r w:rsidRPr="002F3BC3">
        <w:rPr>
          <w:rFonts w:ascii="Arial" w:hAnsi="Arial" w:cs="Arial"/>
          <w:color w:val="2A3B4C"/>
          <w:sz w:val="21"/>
          <w:szCs w:val="21"/>
        </w:rPr>
        <w:t xml:space="preserve"> and implementing relevant services.</w:t>
      </w:r>
    </w:p>
    <w:p w14:paraId="0583983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Maintain up-to-date knowledge of the wider social environment and update resources to inform the work undertaken.</w:t>
      </w:r>
    </w:p>
    <w:p w14:paraId="24732929"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Undertake ongoing professional development and disseminate research and service evaluation findings in appropriate formats through agreed channels to colleagues. </w:t>
      </w:r>
    </w:p>
    <w:p w14:paraId="70FEBFB1"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Engage with supervision in accordance </w:t>
      </w:r>
      <w:proofErr w:type="gramStart"/>
      <w:r w:rsidRPr="002F3BC3">
        <w:rPr>
          <w:rFonts w:ascii="Arial" w:hAnsi="Arial" w:cs="Arial"/>
          <w:color w:val="2A3B4C"/>
          <w:sz w:val="21"/>
          <w:szCs w:val="21"/>
        </w:rPr>
        <w:t>to</w:t>
      </w:r>
      <w:proofErr w:type="gramEnd"/>
      <w:r w:rsidRPr="002F3BC3">
        <w:rPr>
          <w:rFonts w:ascii="Arial" w:hAnsi="Arial" w:cs="Arial"/>
          <w:color w:val="2A3B4C"/>
          <w:sz w:val="21"/>
          <w:szCs w:val="21"/>
        </w:rPr>
        <w:t xml:space="preserve"> relevant professional/ethical frameworks.</w:t>
      </w:r>
    </w:p>
    <w:p w14:paraId="780CD32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Work within Ormiston’s mission and values and all policies and procedures, including Safeguarding, Equality and Diversity, Participation, Quality and Health and Safety. Comply with relevant external standards and Quality Marks.</w:t>
      </w:r>
    </w:p>
    <w:p w14:paraId="484E13E6"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Travel to work at other Ormiston Families sites and clinic venues in the county as &amp; when </w:t>
      </w:r>
      <w:proofErr w:type="gramStart"/>
      <w:r w:rsidRPr="002F3BC3">
        <w:rPr>
          <w:rFonts w:ascii="Arial" w:hAnsi="Arial" w:cs="Arial"/>
          <w:color w:val="2A3B4C"/>
          <w:sz w:val="21"/>
          <w:szCs w:val="21"/>
        </w:rPr>
        <w:t>required</w:t>
      </w:r>
      <w:proofErr w:type="gramEnd"/>
    </w:p>
    <w:p w14:paraId="5B88C465" w14:textId="48F70A2C"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Carry out any additional appropriate duties as instructed by the service manager.</w:t>
      </w: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43F075C2" w14:textId="77777777" w:rsidR="002F3BC3" w:rsidRDefault="002F3BC3" w:rsidP="002F3BC3">
      <w:pPr>
        <w:spacing w:beforeLines="40" w:before="96" w:afterLines="40" w:after="96" w:line="276" w:lineRule="auto"/>
        <w:rPr>
          <w:rFonts w:ascii="Arial Bold" w:hAnsi="Arial Bold" w:cs="Arial Bold"/>
          <w:bCs/>
          <w:color w:val="2A3B4C"/>
        </w:rPr>
      </w:pPr>
    </w:p>
    <w:p w14:paraId="5E2EEF93" w14:textId="77777777" w:rsidR="002F3BC3" w:rsidRDefault="002F3BC3" w:rsidP="002F3BC3">
      <w:pPr>
        <w:spacing w:beforeLines="40" w:before="96" w:afterLines="40" w:after="96" w:line="276" w:lineRule="auto"/>
        <w:rPr>
          <w:rFonts w:ascii="Arial Bold" w:hAnsi="Arial Bold" w:cs="Arial Bold"/>
          <w:bCs/>
          <w:color w:val="2A3B4C"/>
        </w:rPr>
      </w:pPr>
    </w:p>
    <w:p w14:paraId="122355C8" w14:textId="77777777" w:rsidR="002F3BC3" w:rsidRDefault="002F3BC3" w:rsidP="002F3BC3">
      <w:pPr>
        <w:spacing w:beforeLines="40" w:before="96" w:afterLines="40" w:after="96" w:line="276" w:lineRule="auto"/>
        <w:rPr>
          <w:rFonts w:ascii="Arial Bold" w:hAnsi="Arial Bold" w:cs="Arial Bold"/>
          <w:bCs/>
          <w:color w:val="2A3B4C"/>
        </w:rPr>
      </w:pPr>
    </w:p>
    <w:p w14:paraId="0C2EF352" w14:textId="77777777" w:rsidR="002F3BC3" w:rsidRDefault="002F3BC3" w:rsidP="002F3BC3">
      <w:pPr>
        <w:spacing w:beforeLines="40" w:before="96" w:afterLines="40" w:after="96" w:line="276" w:lineRule="auto"/>
        <w:rPr>
          <w:rFonts w:ascii="Arial Bold" w:hAnsi="Arial Bold" w:cs="Arial Bold"/>
          <w:bCs/>
          <w:color w:val="2A3B4C"/>
        </w:rPr>
      </w:pPr>
    </w:p>
    <w:p w14:paraId="32FF13B7" w14:textId="77777777" w:rsidR="002F3BC3" w:rsidRDefault="002F3BC3" w:rsidP="002F3BC3">
      <w:pPr>
        <w:spacing w:beforeLines="40" w:before="96" w:afterLines="40" w:after="96" w:line="276" w:lineRule="auto"/>
        <w:rPr>
          <w:rFonts w:ascii="Arial Bold" w:hAnsi="Arial Bold" w:cs="Arial Bold"/>
          <w:bCs/>
          <w:color w:val="2A3B4C"/>
        </w:rPr>
      </w:pPr>
    </w:p>
    <w:p w14:paraId="7C90B5A7" w14:textId="77777777" w:rsidR="002F3BC3" w:rsidRDefault="002F3BC3" w:rsidP="002F3BC3">
      <w:pPr>
        <w:spacing w:beforeLines="40" w:before="96" w:afterLines="40" w:after="96" w:line="276" w:lineRule="auto"/>
        <w:rPr>
          <w:rFonts w:ascii="Arial Bold" w:hAnsi="Arial Bold" w:cs="Arial Bold"/>
          <w:bCs/>
          <w:color w:val="2A3B4C"/>
        </w:rPr>
      </w:pPr>
    </w:p>
    <w:p w14:paraId="4A978DF7" w14:textId="77777777" w:rsidR="002F3BC3" w:rsidRDefault="002F3BC3" w:rsidP="002F3BC3">
      <w:pPr>
        <w:spacing w:beforeLines="40" w:before="96" w:afterLines="40" w:after="96" w:line="276" w:lineRule="auto"/>
        <w:rPr>
          <w:rFonts w:ascii="Arial Bold" w:hAnsi="Arial Bold" w:cs="Arial Bold"/>
          <w:bCs/>
          <w:color w:val="2A3B4C"/>
        </w:rPr>
      </w:pPr>
    </w:p>
    <w:p w14:paraId="7F0C8B2E" w14:textId="77777777" w:rsidR="005C7461" w:rsidRDefault="005C7461" w:rsidP="002F3BC3">
      <w:pPr>
        <w:spacing w:beforeLines="40" w:before="96" w:afterLines="40" w:after="96" w:line="276" w:lineRule="auto"/>
        <w:rPr>
          <w:rFonts w:ascii="Arial Bold" w:hAnsi="Arial Bold" w:cs="Arial Bold"/>
          <w:bCs/>
          <w:color w:val="2A3B4C"/>
        </w:rPr>
      </w:pPr>
    </w:p>
    <w:p w14:paraId="7DC2A612" w14:textId="156C83E4"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To be familiar with and comply with all Ormiston Families policies, procedures, </w:t>
      </w:r>
      <w:proofErr w:type="gramStart"/>
      <w:r w:rsidRPr="00E33736">
        <w:rPr>
          <w:rFonts w:ascii="Arial" w:eastAsia="Calibri" w:hAnsi="Arial" w:cs="Arial"/>
          <w:color w:val="2A3B4C"/>
          <w:sz w:val="21"/>
          <w:szCs w:val="21"/>
          <w:lang w:eastAsia="en-GB"/>
        </w:rPr>
        <w:t>protocols</w:t>
      </w:r>
      <w:proofErr w:type="gramEnd"/>
      <w:r w:rsidRPr="00E33736">
        <w:rPr>
          <w:rFonts w:ascii="Arial" w:eastAsia="Calibri" w:hAnsi="Arial" w:cs="Arial"/>
          <w:color w:val="2A3B4C"/>
          <w:sz w:val="21"/>
          <w:szCs w:val="21"/>
          <w:lang w:eastAsia="en-GB"/>
        </w:rPr>
        <w:t xml:space="preserve">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E33736">
        <w:rPr>
          <w:rFonts w:ascii="Arial" w:eastAsia="Calibri" w:hAnsi="Arial" w:cs="Arial"/>
          <w:color w:val="2A3B4C"/>
          <w:sz w:val="21"/>
          <w:szCs w:val="21"/>
          <w:lang w:eastAsia="en-GB"/>
        </w:rPr>
        <w:t>in order to</w:t>
      </w:r>
      <w:proofErr w:type="gramEnd"/>
      <w:r w:rsidRPr="00E33736">
        <w:rPr>
          <w:rFonts w:ascii="Arial" w:eastAsia="Calibri" w:hAnsi="Arial" w:cs="Arial"/>
          <w:color w:val="2A3B4C"/>
          <w:sz w:val="21"/>
          <w:szCs w:val="21"/>
          <w:lang w:eastAsia="en-GB"/>
        </w:rPr>
        <w:t xml:space="preserve">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are required to contribute to the control of risk, and must report immediately any incident, accident or near miss involving service users, carers, staff, </w:t>
      </w:r>
      <w:proofErr w:type="gramStart"/>
      <w:r w:rsidRPr="00E33736">
        <w:rPr>
          <w:rFonts w:ascii="Arial" w:eastAsia="Calibri" w:hAnsi="Arial" w:cs="Arial"/>
          <w:color w:val="2A3B4C"/>
          <w:sz w:val="21"/>
          <w:szCs w:val="21"/>
          <w:lang w:eastAsia="en-GB"/>
        </w:rPr>
        <w:t>contractors</w:t>
      </w:r>
      <w:proofErr w:type="gramEnd"/>
      <w:r w:rsidRPr="00E33736">
        <w:rPr>
          <w:rFonts w:ascii="Arial" w:eastAsia="Calibri" w:hAnsi="Arial" w:cs="Arial"/>
          <w:color w:val="2A3B4C"/>
          <w:sz w:val="21"/>
          <w:szCs w:val="21"/>
          <w:lang w:eastAsia="en-GB"/>
        </w:rPr>
        <w:t xml:space="preserve">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w:t>
      </w:r>
      <w:r w:rsidRPr="00E33736">
        <w:rPr>
          <w:rFonts w:ascii="Arial" w:eastAsia="Calibri" w:hAnsi="Arial" w:cs="Arial"/>
          <w:color w:val="2A3B4C"/>
          <w:sz w:val="21"/>
          <w:szCs w:val="21"/>
          <w:lang w:eastAsia="en-GB"/>
        </w:rPr>
        <w:lastRenderedPageBreak/>
        <w:t>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w:t>
      </w:r>
      <w:proofErr w:type="gramStart"/>
      <w:r w:rsidRPr="00E33736">
        <w:rPr>
          <w:rFonts w:ascii="Arial" w:eastAsia="Calibri" w:hAnsi="Arial" w:cs="Arial"/>
          <w:color w:val="2A3B4C"/>
          <w:sz w:val="21"/>
          <w:szCs w:val="21"/>
          <w:lang w:eastAsia="en-GB"/>
        </w:rPr>
        <w:t>this</w:t>
      </w:r>
      <w:proofErr w:type="gramEnd"/>
      <w:r w:rsidRPr="00E33736">
        <w:rPr>
          <w:rFonts w:ascii="Arial" w:eastAsia="Calibri" w:hAnsi="Arial" w:cs="Arial"/>
          <w:color w:val="2A3B4C"/>
          <w:sz w:val="21"/>
          <w:szCs w:val="21"/>
          <w:lang w:eastAsia="en-GB"/>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4097"/>
      </w:tblGrid>
      <w:tr w:rsidR="002F3BC3" w:rsidRPr="002F3BC3" w14:paraId="7B7B6DA1" w14:textId="77777777" w:rsidTr="006E70A2">
        <w:tc>
          <w:tcPr>
            <w:tcW w:w="1068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Qualifications:</w:t>
            </w:r>
          </w:p>
        </w:tc>
      </w:tr>
      <w:tr w:rsidR="002F3BC3" w:rsidRPr="002F3BC3" w14:paraId="49641B4D" w14:textId="77777777" w:rsidTr="006E70A2">
        <w:tc>
          <w:tcPr>
            <w:tcW w:w="6062"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6E70A2">
        <w:tc>
          <w:tcPr>
            <w:tcW w:w="6062" w:type="dxa"/>
            <w:shd w:val="clear" w:color="auto" w:fill="auto"/>
          </w:tcPr>
          <w:p w14:paraId="20783E81" w14:textId="77777777" w:rsidR="002F3BC3" w:rsidRPr="002F3BC3" w:rsidRDefault="002F3BC3" w:rsidP="006E70A2">
            <w:pPr>
              <w:ind w:left="720"/>
              <w:rPr>
                <w:rFonts w:ascii="Arial" w:hAnsi="Arial" w:cs="Arial"/>
                <w:color w:val="2A3B4C"/>
                <w:sz w:val="21"/>
                <w:szCs w:val="21"/>
              </w:rPr>
            </w:pPr>
          </w:p>
          <w:p w14:paraId="4002930F"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Qualification in Counselling at Diploma level or higher accredited with an appropriate professional body (</w:t>
            </w:r>
            <w:proofErr w:type="gramStart"/>
            <w:r w:rsidRPr="002F3BC3">
              <w:rPr>
                <w:rFonts w:ascii="Arial" w:hAnsi="Arial" w:cs="Arial"/>
                <w:color w:val="2A3B4C"/>
                <w:sz w:val="21"/>
                <w:szCs w:val="21"/>
              </w:rPr>
              <w:t>e.g.</w:t>
            </w:r>
            <w:proofErr w:type="gramEnd"/>
            <w:r w:rsidRPr="002F3BC3">
              <w:rPr>
                <w:rFonts w:ascii="Arial" w:hAnsi="Arial" w:cs="Arial"/>
                <w:color w:val="2A3B4C"/>
                <w:sz w:val="21"/>
                <w:szCs w:val="21"/>
              </w:rPr>
              <w:t xml:space="preserve"> BACP/UKCP/BAPT/HCPC).</w:t>
            </w:r>
          </w:p>
          <w:p w14:paraId="3DD08921" w14:textId="77777777" w:rsidR="002F3BC3" w:rsidRPr="002F3BC3" w:rsidRDefault="002F3BC3" w:rsidP="006E70A2">
            <w:pPr>
              <w:ind w:left="720"/>
              <w:rPr>
                <w:rFonts w:ascii="Arial" w:hAnsi="Arial" w:cs="Arial"/>
                <w:color w:val="2A3B4C"/>
                <w:sz w:val="21"/>
                <w:szCs w:val="21"/>
              </w:rPr>
            </w:pPr>
          </w:p>
          <w:p w14:paraId="0429994C"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Membership of an appropriate professional body (</w:t>
            </w:r>
            <w:proofErr w:type="gramStart"/>
            <w:r w:rsidRPr="002F3BC3">
              <w:rPr>
                <w:rFonts w:ascii="Arial" w:hAnsi="Arial" w:cs="Arial"/>
                <w:color w:val="2A3B4C"/>
                <w:sz w:val="21"/>
                <w:szCs w:val="21"/>
              </w:rPr>
              <w:t>e.g.</w:t>
            </w:r>
            <w:proofErr w:type="gramEnd"/>
            <w:r w:rsidRPr="002F3BC3">
              <w:rPr>
                <w:rFonts w:ascii="Arial" w:hAnsi="Arial" w:cs="Arial"/>
                <w:color w:val="2A3B4C"/>
                <w:sz w:val="21"/>
                <w:szCs w:val="21"/>
              </w:rPr>
              <w:t xml:space="preserve"> BCP/UKCP/BAPT/HCPC).</w:t>
            </w:r>
          </w:p>
          <w:p w14:paraId="4AEAB813" w14:textId="77777777" w:rsidR="002F3BC3" w:rsidRPr="002F3BC3" w:rsidRDefault="002F3BC3" w:rsidP="006E70A2">
            <w:pPr>
              <w:rPr>
                <w:rFonts w:ascii="Arial" w:hAnsi="Arial" w:cs="Arial"/>
                <w:color w:val="2A3B4C"/>
                <w:sz w:val="21"/>
                <w:szCs w:val="21"/>
              </w:rPr>
            </w:pPr>
          </w:p>
        </w:tc>
        <w:tc>
          <w:tcPr>
            <w:tcW w:w="4620" w:type="dxa"/>
            <w:shd w:val="clear" w:color="auto" w:fill="auto"/>
          </w:tcPr>
          <w:p w14:paraId="29A484F9" w14:textId="77777777" w:rsidR="002F3BC3" w:rsidRPr="002F3BC3" w:rsidRDefault="002F3BC3" w:rsidP="006E70A2">
            <w:pPr>
              <w:rPr>
                <w:rFonts w:ascii="Arial" w:hAnsi="Arial" w:cs="Arial"/>
                <w:color w:val="2A3B4C"/>
                <w:sz w:val="21"/>
                <w:szCs w:val="21"/>
              </w:rPr>
            </w:pPr>
          </w:p>
          <w:p w14:paraId="278E16A8" w14:textId="2B933941" w:rsid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 xml:space="preserve">Accredited or working towards accreditation with BACP / </w:t>
            </w:r>
            <w:proofErr w:type="gramStart"/>
            <w:r w:rsidRPr="002F3BC3">
              <w:rPr>
                <w:rFonts w:ascii="Arial" w:hAnsi="Arial" w:cs="Arial"/>
                <w:color w:val="2A3B4C"/>
                <w:sz w:val="21"/>
                <w:szCs w:val="21"/>
              </w:rPr>
              <w:t>UKCP</w:t>
            </w:r>
            <w:proofErr w:type="gramEnd"/>
          </w:p>
          <w:p w14:paraId="4A083560" w14:textId="3DDCF0A9" w:rsidR="007179C9" w:rsidRPr="002F3BC3" w:rsidRDefault="007179C9" w:rsidP="003E32A0">
            <w:pPr>
              <w:numPr>
                <w:ilvl w:val="0"/>
                <w:numId w:val="5"/>
              </w:numPr>
              <w:rPr>
                <w:rFonts w:ascii="Arial" w:hAnsi="Arial" w:cs="Arial"/>
                <w:color w:val="2A3B4C"/>
                <w:sz w:val="21"/>
                <w:szCs w:val="21"/>
              </w:rPr>
            </w:pPr>
            <w:r>
              <w:rPr>
                <w:rFonts w:ascii="Arial" w:hAnsi="Arial" w:cs="Arial"/>
                <w:color w:val="2A3B4C"/>
                <w:sz w:val="21"/>
                <w:szCs w:val="21"/>
              </w:rPr>
              <w:t>Have delivered over 450 hours of counselling.</w:t>
            </w:r>
          </w:p>
          <w:p w14:paraId="1107E87A" w14:textId="77777777" w:rsidR="002F3BC3" w:rsidRPr="002F3BC3" w:rsidRDefault="002F3BC3" w:rsidP="006E70A2">
            <w:pPr>
              <w:ind w:left="360"/>
              <w:rPr>
                <w:rFonts w:ascii="Arial" w:hAnsi="Arial" w:cs="Arial"/>
                <w:color w:val="2A3B4C"/>
                <w:sz w:val="21"/>
                <w:szCs w:val="21"/>
              </w:rPr>
            </w:pPr>
          </w:p>
        </w:tc>
      </w:tr>
      <w:tr w:rsidR="002F3BC3" w:rsidRPr="002F3BC3" w14:paraId="04F5CF43" w14:textId="77777777" w:rsidTr="006E70A2">
        <w:tc>
          <w:tcPr>
            <w:tcW w:w="1068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6E70A2">
        <w:tc>
          <w:tcPr>
            <w:tcW w:w="6062"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6E70A2">
        <w:tc>
          <w:tcPr>
            <w:tcW w:w="6062" w:type="dxa"/>
            <w:shd w:val="clear" w:color="auto" w:fill="auto"/>
          </w:tcPr>
          <w:p w14:paraId="4CA61195" w14:textId="37AE764F" w:rsidR="002F3BC3" w:rsidRPr="002F3BC3" w:rsidRDefault="002F3BC3" w:rsidP="003E32A0">
            <w:pPr>
              <w:numPr>
                <w:ilvl w:val="0"/>
                <w:numId w:val="6"/>
              </w:numPr>
              <w:rPr>
                <w:rFonts w:ascii="Arial" w:hAnsi="Arial" w:cs="Arial"/>
                <w:color w:val="2A3B4C"/>
                <w:sz w:val="21"/>
                <w:szCs w:val="21"/>
              </w:rPr>
            </w:pPr>
            <w:r w:rsidRPr="002F3BC3">
              <w:rPr>
                <w:rFonts w:ascii="Arial" w:hAnsi="Arial" w:cs="Arial"/>
                <w:color w:val="2A3B4C"/>
                <w:sz w:val="21"/>
                <w:szCs w:val="21"/>
              </w:rPr>
              <w:t>Minimum of 2 years’ experience in a clinical role and an understanding of children, young people and/or their families.</w:t>
            </w:r>
          </w:p>
        </w:tc>
        <w:tc>
          <w:tcPr>
            <w:tcW w:w="4620" w:type="dxa"/>
            <w:shd w:val="clear" w:color="auto" w:fill="auto"/>
          </w:tcPr>
          <w:p w14:paraId="2B09285B" w14:textId="77777777" w:rsidR="002F3BC3" w:rsidRDefault="002F3BC3" w:rsidP="003E32A0">
            <w:pPr>
              <w:numPr>
                <w:ilvl w:val="0"/>
                <w:numId w:val="7"/>
              </w:numPr>
              <w:rPr>
                <w:rFonts w:ascii="Arial" w:hAnsi="Arial" w:cs="Arial"/>
                <w:color w:val="2A3B4C"/>
                <w:sz w:val="21"/>
                <w:szCs w:val="21"/>
              </w:rPr>
            </w:pPr>
            <w:r w:rsidRPr="002F3BC3">
              <w:rPr>
                <w:rFonts w:ascii="Arial" w:hAnsi="Arial" w:cs="Arial"/>
                <w:color w:val="2A3B4C"/>
                <w:sz w:val="21"/>
                <w:szCs w:val="21"/>
              </w:rPr>
              <w:t>Knowledge of specialist CAMHS teams.</w:t>
            </w:r>
          </w:p>
          <w:p w14:paraId="19FD4D1C" w14:textId="0FAB6949" w:rsidR="007179C9" w:rsidRPr="002F3BC3" w:rsidRDefault="007179C9" w:rsidP="003E32A0">
            <w:pPr>
              <w:numPr>
                <w:ilvl w:val="0"/>
                <w:numId w:val="7"/>
              </w:numPr>
              <w:rPr>
                <w:rFonts w:ascii="Arial" w:hAnsi="Arial" w:cs="Arial"/>
                <w:color w:val="2A3B4C"/>
                <w:sz w:val="21"/>
                <w:szCs w:val="21"/>
              </w:rPr>
            </w:pPr>
            <w:r>
              <w:rPr>
                <w:rFonts w:ascii="Arial" w:hAnsi="Arial" w:cs="Arial"/>
                <w:color w:val="2A3B4C"/>
                <w:sz w:val="21"/>
                <w:szCs w:val="21"/>
              </w:rPr>
              <w:t xml:space="preserve">To have experience of line management supervision </w:t>
            </w:r>
          </w:p>
        </w:tc>
      </w:tr>
      <w:tr w:rsidR="002F3BC3" w:rsidRPr="002F3BC3" w14:paraId="7F73CCEE" w14:textId="77777777" w:rsidTr="006E70A2">
        <w:tc>
          <w:tcPr>
            <w:tcW w:w="1068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6E70A2">
        <w:tc>
          <w:tcPr>
            <w:tcW w:w="6062"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776CCBA" w14:textId="77777777" w:rsidTr="006E70A2">
        <w:tc>
          <w:tcPr>
            <w:tcW w:w="6062" w:type="dxa"/>
            <w:shd w:val="clear" w:color="auto" w:fill="auto"/>
          </w:tcPr>
          <w:p w14:paraId="7D0408E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A1: Knowledge of development in children / young people and of family development and transitions</w:t>
            </w:r>
          </w:p>
        </w:tc>
        <w:tc>
          <w:tcPr>
            <w:tcW w:w="4620" w:type="dxa"/>
            <w:shd w:val="clear" w:color="auto" w:fill="auto"/>
          </w:tcPr>
          <w:p w14:paraId="1ED689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41555C2" w14:textId="77777777" w:rsidTr="006E70A2">
        <w:tc>
          <w:tcPr>
            <w:tcW w:w="6062" w:type="dxa"/>
            <w:shd w:val="clear" w:color="auto" w:fill="auto"/>
          </w:tcPr>
          <w:p w14:paraId="1398BDC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 xml:space="preserve">A2: Knowledge and understanding of mental health presentations in children, young </w:t>
            </w:r>
            <w:proofErr w:type="gramStart"/>
            <w:r w:rsidRPr="002F3BC3">
              <w:rPr>
                <w:rFonts w:ascii="Arial" w:hAnsi="Arial" w:cs="Arial"/>
                <w:color w:val="2A3B4C"/>
                <w:sz w:val="21"/>
                <w:szCs w:val="21"/>
              </w:rPr>
              <w:t>people</w:t>
            </w:r>
            <w:proofErr w:type="gramEnd"/>
            <w:r w:rsidRPr="002F3BC3">
              <w:rPr>
                <w:rFonts w:ascii="Arial" w:hAnsi="Arial" w:cs="Arial"/>
                <w:color w:val="2A3B4C"/>
                <w:sz w:val="21"/>
                <w:szCs w:val="21"/>
              </w:rPr>
              <w:t xml:space="preserve"> and adults</w:t>
            </w:r>
          </w:p>
        </w:tc>
        <w:tc>
          <w:tcPr>
            <w:tcW w:w="4620" w:type="dxa"/>
            <w:shd w:val="clear" w:color="auto" w:fill="auto"/>
          </w:tcPr>
          <w:p w14:paraId="65B6778D" w14:textId="77777777" w:rsidR="002F3BC3" w:rsidRPr="002F3BC3" w:rsidRDefault="002F3BC3" w:rsidP="006E70A2">
            <w:pPr>
              <w:ind w:left="360"/>
              <w:rPr>
                <w:rFonts w:ascii="Arial" w:hAnsi="Arial" w:cs="Arial"/>
                <w:color w:val="2A3B4C"/>
                <w:sz w:val="21"/>
                <w:szCs w:val="21"/>
              </w:rPr>
            </w:pPr>
          </w:p>
        </w:tc>
      </w:tr>
      <w:tr w:rsidR="002F3BC3" w:rsidRPr="002F3BC3" w14:paraId="5F1C4FAE" w14:textId="77777777" w:rsidTr="006E70A2">
        <w:tc>
          <w:tcPr>
            <w:tcW w:w="6062" w:type="dxa"/>
            <w:shd w:val="clear" w:color="auto" w:fill="auto"/>
          </w:tcPr>
          <w:p w14:paraId="6187BEC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A3: Knowledge of professional and legal issues relevant to working with children and young people</w:t>
            </w:r>
          </w:p>
        </w:tc>
        <w:tc>
          <w:tcPr>
            <w:tcW w:w="4620" w:type="dxa"/>
            <w:shd w:val="clear" w:color="auto" w:fill="auto"/>
          </w:tcPr>
          <w:p w14:paraId="2FAEC73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36BD125" w14:textId="77777777" w:rsidTr="006E70A2">
        <w:tc>
          <w:tcPr>
            <w:tcW w:w="6062" w:type="dxa"/>
            <w:shd w:val="clear" w:color="auto" w:fill="auto"/>
          </w:tcPr>
          <w:p w14:paraId="5C29BED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A4: Knowledge of, and ability to operate within, professional and ethical guidelines</w:t>
            </w:r>
          </w:p>
        </w:tc>
        <w:tc>
          <w:tcPr>
            <w:tcW w:w="4620" w:type="dxa"/>
            <w:shd w:val="clear" w:color="auto" w:fill="auto"/>
          </w:tcPr>
          <w:p w14:paraId="488B4F3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37217BD" w14:textId="77777777" w:rsidTr="006E70A2">
        <w:tc>
          <w:tcPr>
            <w:tcW w:w="6062" w:type="dxa"/>
            <w:shd w:val="clear" w:color="auto" w:fill="auto"/>
          </w:tcPr>
          <w:p w14:paraId="7A43473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 xml:space="preserve">A5: Knowledge of, and ability to work with, issues of confidentiality, </w:t>
            </w:r>
            <w:proofErr w:type="gramStart"/>
            <w:r w:rsidRPr="002F3BC3">
              <w:rPr>
                <w:rFonts w:ascii="Arial" w:hAnsi="Arial" w:cs="Arial"/>
                <w:color w:val="2A3B4C"/>
                <w:sz w:val="21"/>
                <w:szCs w:val="21"/>
              </w:rPr>
              <w:t>consent</w:t>
            </w:r>
            <w:proofErr w:type="gramEnd"/>
            <w:r w:rsidRPr="002F3BC3">
              <w:rPr>
                <w:rFonts w:ascii="Arial" w:hAnsi="Arial" w:cs="Arial"/>
                <w:color w:val="2A3B4C"/>
                <w:sz w:val="21"/>
                <w:szCs w:val="21"/>
              </w:rPr>
              <w:t xml:space="preserve"> and capacity</w:t>
            </w:r>
          </w:p>
        </w:tc>
        <w:tc>
          <w:tcPr>
            <w:tcW w:w="4620" w:type="dxa"/>
            <w:shd w:val="clear" w:color="auto" w:fill="auto"/>
          </w:tcPr>
          <w:p w14:paraId="020EF8F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1F86C35" w14:textId="77777777" w:rsidTr="006E70A2">
        <w:tc>
          <w:tcPr>
            <w:tcW w:w="6062" w:type="dxa"/>
            <w:shd w:val="clear" w:color="auto" w:fill="auto"/>
          </w:tcPr>
          <w:p w14:paraId="1B0578BE"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A6: Ability to work within and across agencies</w:t>
            </w:r>
          </w:p>
        </w:tc>
        <w:tc>
          <w:tcPr>
            <w:tcW w:w="4620" w:type="dxa"/>
            <w:shd w:val="clear" w:color="auto" w:fill="auto"/>
          </w:tcPr>
          <w:p w14:paraId="3BF5DBA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62D3038" w14:textId="77777777" w:rsidTr="006E70A2">
        <w:tc>
          <w:tcPr>
            <w:tcW w:w="6062" w:type="dxa"/>
            <w:shd w:val="clear" w:color="auto" w:fill="auto"/>
          </w:tcPr>
          <w:p w14:paraId="125C25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A7: Ability to recognise and respond to concerns about child protection</w:t>
            </w:r>
          </w:p>
        </w:tc>
        <w:tc>
          <w:tcPr>
            <w:tcW w:w="4620" w:type="dxa"/>
            <w:shd w:val="clear" w:color="auto" w:fill="auto"/>
          </w:tcPr>
          <w:p w14:paraId="741AE0C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76A88524" w14:textId="77777777" w:rsidTr="006E70A2">
        <w:tc>
          <w:tcPr>
            <w:tcW w:w="6062" w:type="dxa"/>
            <w:shd w:val="clear" w:color="auto" w:fill="auto"/>
          </w:tcPr>
          <w:p w14:paraId="4E9FA1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lastRenderedPageBreak/>
              <w:t>A8: Ability to work with difference (‘cultural competence’)</w:t>
            </w:r>
          </w:p>
        </w:tc>
        <w:tc>
          <w:tcPr>
            <w:tcW w:w="4620" w:type="dxa"/>
            <w:shd w:val="clear" w:color="auto" w:fill="auto"/>
          </w:tcPr>
          <w:p w14:paraId="5D07287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F0D23C" w14:textId="77777777" w:rsidTr="006E70A2">
        <w:tc>
          <w:tcPr>
            <w:tcW w:w="6062" w:type="dxa"/>
            <w:shd w:val="clear" w:color="auto" w:fill="auto"/>
          </w:tcPr>
          <w:p w14:paraId="3A08B87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 xml:space="preserve">A9: Ability to engage and work with families, </w:t>
            </w:r>
            <w:proofErr w:type="gramStart"/>
            <w:r w:rsidRPr="002F3BC3">
              <w:rPr>
                <w:rFonts w:ascii="Arial" w:hAnsi="Arial" w:cs="Arial"/>
                <w:color w:val="2A3B4C"/>
                <w:sz w:val="21"/>
                <w:szCs w:val="21"/>
              </w:rPr>
              <w:t>parents</w:t>
            </w:r>
            <w:proofErr w:type="gramEnd"/>
            <w:r w:rsidRPr="002F3BC3">
              <w:rPr>
                <w:rFonts w:ascii="Arial" w:hAnsi="Arial" w:cs="Arial"/>
                <w:color w:val="2A3B4C"/>
                <w:sz w:val="21"/>
                <w:szCs w:val="21"/>
              </w:rPr>
              <w:t xml:space="preserve"> and carers</w:t>
            </w:r>
          </w:p>
        </w:tc>
        <w:tc>
          <w:tcPr>
            <w:tcW w:w="4620" w:type="dxa"/>
            <w:shd w:val="clear" w:color="auto" w:fill="auto"/>
          </w:tcPr>
          <w:p w14:paraId="7B9916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5BFDBB" w14:textId="77777777" w:rsidTr="006E70A2">
        <w:tc>
          <w:tcPr>
            <w:tcW w:w="6062" w:type="dxa"/>
            <w:shd w:val="clear" w:color="auto" w:fill="auto"/>
          </w:tcPr>
          <w:p w14:paraId="43BE210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 xml:space="preserve">A10: Ability to engage and communicate with children/young people of differing ages, developmental </w:t>
            </w:r>
            <w:proofErr w:type="gramStart"/>
            <w:r w:rsidRPr="002F3BC3">
              <w:rPr>
                <w:rFonts w:ascii="Arial" w:hAnsi="Arial" w:cs="Arial"/>
                <w:color w:val="2A3B4C"/>
                <w:sz w:val="21"/>
                <w:szCs w:val="21"/>
              </w:rPr>
              <w:t>level</w:t>
            </w:r>
            <w:proofErr w:type="gramEnd"/>
            <w:r w:rsidRPr="002F3BC3">
              <w:rPr>
                <w:rFonts w:ascii="Arial" w:hAnsi="Arial" w:cs="Arial"/>
                <w:color w:val="2A3B4C"/>
                <w:sz w:val="21"/>
                <w:szCs w:val="21"/>
              </w:rPr>
              <w:t xml:space="preserve"> and background</w:t>
            </w:r>
          </w:p>
        </w:tc>
        <w:tc>
          <w:tcPr>
            <w:tcW w:w="4620" w:type="dxa"/>
            <w:shd w:val="clear" w:color="auto" w:fill="auto"/>
          </w:tcPr>
          <w:p w14:paraId="70063CEB"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FF31F8C" w14:textId="77777777" w:rsidTr="006E70A2">
        <w:tc>
          <w:tcPr>
            <w:tcW w:w="6062" w:type="dxa"/>
            <w:shd w:val="clear" w:color="auto" w:fill="auto"/>
          </w:tcPr>
          <w:p w14:paraId="7621BA3C"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B1: Knowledge of models of intervention and their employment in practice</w:t>
            </w:r>
          </w:p>
        </w:tc>
        <w:tc>
          <w:tcPr>
            <w:tcW w:w="4620" w:type="dxa"/>
            <w:shd w:val="clear" w:color="auto" w:fill="auto"/>
          </w:tcPr>
          <w:p w14:paraId="06F27EB2" w14:textId="77777777" w:rsidR="002F3BC3" w:rsidRPr="002F3BC3" w:rsidRDefault="002F3BC3" w:rsidP="006E70A2">
            <w:pPr>
              <w:rPr>
                <w:rFonts w:ascii="Arial" w:hAnsi="Arial" w:cs="Arial"/>
                <w:color w:val="2A3B4C"/>
                <w:sz w:val="21"/>
                <w:szCs w:val="21"/>
              </w:rPr>
            </w:pPr>
          </w:p>
        </w:tc>
      </w:tr>
      <w:tr w:rsidR="002F3BC3" w:rsidRPr="002F3BC3" w14:paraId="69298875" w14:textId="77777777" w:rsidTr="006E70A2">
        <w:tc>
          <w:tcPr>
            <w:tcW w:w="6062" w:type="dxa"/>
            <w:shd w:val="clear" w:color="auto" w:fill="auto"/>
          </w:tcPr>
          <w:p w14:paraId="4D0E102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B2: Ability to foster and maintain a good therapeutic alliance with families and understand the perspectives or ‘world view’ of its members</w:t>
            </w:r>
          </w:p>
        </w:tc>
        <w:tc>
          <w:tcPr>
            <w:tcW w:w="4620" w:type="dxa"/>
            <w:shd w:val="clear" w:color="auto" w:fill="auto"/>
          </w:tcPr>
          <w:p w14:paraId="2F8DACC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B20F453" w14:textId="77777777" w:rsidTr="006E70A2">
        <w:tc>
          <w:tcPr>
            <w:tcW w:w="6062" w:type="dxa"/>
            <w:shd w:val="clear" w:color="auto" w:fill="auto"/>
          </w:tcPr>
          <w:p w14:paraId="7964E5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B3: Ability to manage the emotional content of sessions</w:t>
            </w:r>
          </w:p>
        </w:tc>
        <w:tc>
          <w:tcPr>
            <w:tcW w:w="4620" w:type="dxa"/>
            <w:shd w:val="clear" w:color="auto" w:fill="auto"/>
          </w:tcPr>
          <w:p w14:paraId="2EC9B49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C13AAD3" w14:textId="77777777" w:rsidTr="006E70A2">
        <w:tc>
          <w:tcPr>
            <w:tcW w:w="6062" w:type="dxa"/>
            <w:shd w:val="clear" w:color="auto" w:fill="auto"/>
          </w:tcPr>
          <w:p w14:paraId="0A49B8D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B4: Ability to manage endings and service transitions</w:t>
            </w:r>
          </w:p>
        </w:tc>
        <w:tc>
          <w:tcPr>
            <w:tcW w:w="4620" w:type="dxa"/>
            <w:shd w:val="clear" w:color="auto" w:fill="auto"/>
          </w:tcPr>
          <w:p w14:paraId="4945F6A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00847C" w14:textId="77777777" w:rsidTr="006E70A2">
        <w:tc>
          <w:tcPr>
            <w:tcW w:w="6062" w:type="dxa"/>
            <w:shd w:val="clear" w:color="auto" w:fill="auto"/>
          </w:tcPr>
          <w:p w14:paraId="398D31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B5: Ability to work with groups of children / young people and/or parents/carers</w:t>
            </w:r>
          </w:p>
        </w:tc>
        <w:tc>
          <w:tcPr>
            <w:tcW w:w="4620" w:type="dxa"/>
            <w:shd w:val="clear" w:color="auto" w:fill="auto"/>
          </w:tcPr>
          <w:p w14:paraId="78BC547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BA69C58" w14:textId="77777777" w:rsidTr="006E70A2">
        <w:tc>
          <w:tcPr>
            <w:tcW w:w="6062" w:type="dxa"/>
            <w:shd w:val="clear" w:color="auto" w:fill="auto"/>
          </w:tcPr>
          <w:p w14:paraId="6AE778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B6: Ability to make use of measures, including monitoring or outcomes</w:t>
            </w:r>
          </w:p>
        </w:tc>
        <w:tc>
          <w:tcPr>
            <w:tcW w:w="4620" w:type="dxa"/>
            <w:shd w:val="clear" w:color="auto" w:fill="auto"/>
          </w:tcPr>
          <w:p w14:paraId="4D0B0AB5"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940279A" w14:textId="77777777" w:rsidTr="006E70A2">
        <w:tc>
          <w:tcPr>
            <w:tcW w:w="6062" w:type="dxa"/>
            <w:shd w:val="clear" w:color="auto" w:fill="auto"/>
          </w:tcPr>
          <w:p w14:paraId="01C8A69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B7: Ability to make use of supervision</w:t>
            </w:r>
          </w:p>
        </w:tc>
        <w:tc>
          <w:tcPr>
            <w:tcW w:w="4620" w:type="dxa"/>
            <w:shd w:val="clear" w:color="auto" w:fill="auto"/>
          </w:tcPr>
          <w:p w14:paraId="09AC122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2F3C6D0" w14:textId="77777777" w:rsidTr="006E70A2">
        <w:tc>
          <w:tcPr>
            <w:tcW w:w="6062" w:type="dxa"/>
            <w:shd w:val="clear" w:color="auto" w:fill="auto"/>
          </w:tcPr>
          <w:p w14:paraId="1D3BFE7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C1: Ability to undertake a comprehensive assessment</w:t>
            </w:r>
          </w:p>
        </w:tc>
        <w:tc>
          <w:tcPr>
            <w:tcW w:w="4620" w:type="dxa"/>
            <w:shd w:val="clear" w:color="auto" w:fill="auto"/>
          </w:tcPr>
          <w:p w14:paraId="219E5A1D"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560A9B2" w14:textId="77777777" w:rsidTr="006E70A2">
        <w:tc>
          <w:tcPr>
            <w:tcW w:w="6062" w:type="dxa"/>
            <w:shd w:val="clear" w:color="auto" w:fill="auto"/>
          </w:tcPr>
          <w:p w14:paraId="6D1F0B9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C2: Knowledge of the risk assessment and management processes</w:t>
            </w:r>
          </w:p>
        </w:tc>
        <w:tc>
          <w:tcPr>
            <w:tcW w:w="4620" w:type="dxa"/>
            <w:shd w:val="clear" w:color="auto" w:fill="auto"/>
          </w:tcPr>
          <w:p w14:paraId="5B0B8E58"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E06D68" w14:textId="77777777" w:rsidTr="006E70A2">
        <w:tc>
          <w:tcPr>
            <w:tcW w:w="6062" w:type="dxa"/>
            <w:shd w:val="clear" w:color="auto" w:fill="auto"/>
          </w:tcPr>
          <w:p w14:paraId="485B08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C3: Ability to assess the child’s functioning within multiple systems</w:t>
            </w:r>
          </w:p>
        </w:tc>
        <w:tc>
          <w:tcPr>
            <w:tcW w:w="4620" w:type="dxa"/>
            <w:shd w:val="clear" w:color="auto" w:fill="auto"/>
          </w:tcPr>
          <w:p w14:paraId="676D72F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55BC7CC" w14:textId="77777777" w:rsidTr="006E70A2">
        <w:tc>
          <w:tcPr>
            <w:tcW w:w="6062" w:type="dxa"/>
            <w:shd w:val="clear" w:color="auto" w:fill="auto"/>
          </w:tcPr>
          <w:p w14:paraId="78D21C66"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C4: Ability to formulate</w:t>
            </w:r>
          </w:p>
        </w:tc>
        <w:tc>
          <w:tcPr>
            <w:tcW w:w="4620" w:type="dxa"/>
            <w:shd w:val="clear" w:color="auto" w:fill="auto"/>
          </w:tcPr>
          <w:p w14:paraId="2F986B5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496DB13" w14:textId="77777777" w:rsidTr="006E70A2">
        <w:tc>
          <w:tcPr>
            <w:tcW w:w="6062" w:type="dxa"/>
            <w:shd w:val="clear" w:color="auto" w:fill="auto"/>
          </w:tcPr>
          <w:p w14:paraId="2D0C9E0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C5: Ability to feedback the results of assessment and agree a treatment plan</w:t>
            </w:r>
          </w:p>
        </w:tc>
        <w:tc>
          <w:tcPr>
            <w:tcW w:w="4620" w:type="dxa"/>
            <w:shd w:val="clear" w:color="auto" w:fill="auto"/>
          </w:tcPr>
          <w:p w14:paraId="5816250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7A0C020" w14:textId="77777777" w:rsidTr="006E70A2">
        <w:tc>
          <w:tcPr>
            <w:tcW w:w="6062" w:type="dxa"/>
            <w:shd w:val="clear" w:color="auto" w:fill="auto"/>
          </w:tcPr>
          <w:p w14:paraId="0A5F52D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C6: Ability to undertake a single session assessment of service appropriateness</w:t>
            </w:r>
          </w:p>
        </w:tc>
        <w:tc>
          <w:tcPr>
            <w:tcW w:w="4620" w:type="dxa"/>
            <w:shd w:val="clear" w:color="auto" w:fill="auto"/>
          </w:tcPr>
          <w:p w14:paraId="05F94A36"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40AF0A5" w14:textId="77777777" w:rsidTr="006E70A2">
        <w:tc>
          <w:tcPr>
            <w:tcW w:w="6062" w:type="dxa"/>
            <w:shd w:val="clear" w:color="auto" w:fill="auto"/>
          </w:tcPr>
          <w:p w14:paraId="7CF7628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C7: Ability to co-ordinate casework across different agencies and/or individuals</w:t>
            </w:r>
          </w:p>
        </w:tc>
        <w:tc>
          <w:tcPr>
            <w:tcW w:w="4620" w:type="dxa"/>
            <w:shd w:val="clear" w:color="auto" w:fill="auto"/>
          </w:tcPr>
          <w:p w14:paraId="398C3C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6826706" w14:textId="77777777" w:rsidTr="006E70A2">
        <w:tc>
          <w:tcPr>
            <w:tcW w:w="6062" w:type="dxa"/>
            <w:shd w:val="clear" w:color="auto" w:fill="auto"/>
          </w:tcPr>
          <w:p w14:paraId="42BED6E3"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D1: Ability to identify when it is appropriate for self-help materials to be employed</w:t>
            </w:r>
          </w:p>
        </w:tc>
        <w:tc>
          <w:tcPr>
            <w:tcW w:w="4620" w:type="dxa"/>
            <w:shd w:val="clear" w:color="auto" w:fill="auto"/>
          </w:tcPr>
          <w:p w14:paraId="2E46A05A"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78ABA4E" w14:textId="77777777" w:rsidTr="006E70A2">
        <w:tc>
          <w:tcPr>
            <w:tcW w:w="6062" w:type="dxa"/>
            <w:shd w:val="clear" w:color="auto" w:fill="auto"/>
          </w:tcPr>
          <w:p w14:paraId="33B7323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 xml:space="preserve">D2: Knowledge of health promotion applicable to daily practice with children, young </w:t>
            </w:r>
            <w:proofErr w:type="gramStart"/>
            <w:r w:rsidRPr="002F3BC3">
              <w:rPr>
                <w:rFonts w:ascii="Arial" w:hAnsi="Arial" w:cs="Arial"/>
                <w:color w:val="2A3B4C"/>
                <w:sz w:val="21"/>
                <w:szCs w:val="21"/>
              </w:rPr>
              <w:t>people</w:t>
            </w:r>
            <w:proofErr w:type="gramEnd"/>
            <w:r w:rsidRPr="002F3BC3">
              <w:rPr>
                <w:rFonts w:ascii="Arial" w:hAnsi="Arial" w:cs="Arial"/>
                <w:color w:val="2A3B4C"/>
                <w:sz w:val="21"/>
                <w:szCs w:val="21"/>
              </w:rPr>
              <w:t xml:space="preserve"> and families</w:t>
            </w:r>
          </w:p>
        </w:tc>
        <w:tc>
          <w:tcPr>
            <w:tcW w:w="4620" w:type="dxa"/>
            <w:shd w:val="clear" w:color="auto" w:fill="auto"/>
          </w:tcPr>
          <w:p w14:paraId="160E24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A458BA6" w14:textId="77777777" w:rsidTr="006E70A2">
        <w:tc>
          <w:tcPr>
            <w:tcW w:w="6062" w:type="dxa"/>
            <w:shd w:val="clear" w:color="auto" w:fill="auto"/>
          </w:tcPr>
          <w:p w14:paraId="601A0E2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E: Knowledge of a range of common problem presentations (including disruptive behaviour disorders, conduct disorder, depressive conditions, anxiety and trauma, autistic spectrum disorders, and / or challenging behaviour).</w:t>
            </w:r>
          </w:p>
        </w:tc>
        <w:tc>
          <w:tcPr>
            <w:tcW w:w="4620" w:type="dxa"/>
            <w:shd w:val="clear" w:color="auto" w:fill="auto"/>
          </w:tcPr>
          <w:p w14:paraId="629E3434"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31C3729" w14:textId="77777777" w:rsidTr="006E70A2">
        <w:tc>
          <w:tcPr>
            <w:tcW w:w="6062" w:type="dxa"/>
            <w:shd w:val="clear" w:color="auto" w:fill="auto"/>
          </w:tcPr>
          <w:p w14:paraId="090B5A9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Unassigned: Ability to use Microsoft Office applications</w:t>
            </w:r>
          </w:p>
        </w:tc>
        <w:tc>
          <w:tcPr>
            <w:tcW w:w="4620" w:type="dxa"/>
            <w:shd w:val="clear" w:color="auto" w:fill="auto"/>
          </w:tcPr>
          <w:p w14:paraId="139E187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9059888" w14:textId="77777777" w:rsidTr="006E70A2">
        <w:tc>
          <w:tcPr>
            <w:tcW w:w="6062" w:type="dxa"/>
            <w:shd w:val="clear" w:color="auto" w:fill="auto"/>
          </w:tcPr>
          <w:p w14:paraId="5C7CFBC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Unassigned: Willingness and ability to travel independently across Norfolk to meet the requirements of the post.</w:t>
            </w:r>
          </w:p>
        </w:tc>
        <w:tc>
          <w:tcPr>
            <w:tcW w:w="4620" w:type="dxa"/>
            <w:shd w:val="clear" w:color="auto" w:fill="auto"/>
          </w:tcPr>
          <w:p w14:paraId="41D30F7A" w14:textId="77777777" w:rsidR="002F3BC3" w:rsidRPr="002F3BC3" w:rsidRDefault="002F3BC3" w:rsidP="006E70A2">
            <w:pPr>
              <w:spacing w:line="360" w:lineRule="auto"/>
              <w:rPr>
                <w:rFonts w:ascii="Arial" w:hAnsi="Arial" w:cs="Arial"/>
                <w:color w:val="2A3B4C"/>
                <w:sz w:val="21"/>
                <w:szCs w:val="21"/>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74DBAE2D" w14:textId="77777777" w:rsidR="002F3BC3" w:rsidRDefault="002F3BC3" w:rsidP="008D5229">
      <w:pPr>
        <w:spacing w:line="276" w:lineRule="auto"/>
        <w:jc w:val="both"/>
        <w:rPr>
          <w:rFonts w:ascii="Arial" w:hAnsi="Arial" w:cs="Arial"/>
          <w:sz w:val="22"/>
          <w:szCs w:val="22"/>
        </w:rPr>
      </w:pPr>
    </w:p>
    <w:p w14:paraId="1CBA0558" w14:textId="77777777" w:rsidR="005C7461" w:rsidRDefault="005C7461" w:rsidP="002F3BC3">
      <w:pPr>
        <w:pStyle w:val="OrmistonBodyGreen14pt"/>
      </w:pPr>
    </w:p>
    <w:p w14:paraId="3ED69264" w14:textId="3E64CE8F" w:rsidR="002F3BC3" w:rsidRPr="002F3BC3" w:rsidRDefault="002F3BC3" w:rsidP="002F3BC3">
      <w:pPr>
        <w:pStyle w:val="OrmistonBodyGreen14pt"/>
      </w:pPr>
      <w:r w:rsidRPr="002F3BC3">
        <w:t xml:space="preserve">Information about working for Ormiston Families’ </w:t>
      </w:r>
      <w:r w:rsidR="00C509D7">
        <w:t>CYP Mental Health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34DA5AE0" w14:textId="1ABA2E3A" w:rsidR="003E32A0" w:rsidRDefault="00E43C08" w:rsidP="003E32A0">
      <w:pPr>
        <w:pStyle w:val="BodyText"/>
        <w:ind w:left="720"/>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can be part-time or full-time, with flexible working.</w:t>
      </w:r>
    </w:p>
    <w:p w14:paraId="738C331F" w14:textId="77777777" w:rsidR="00E43C08" w:rsidRPr="003E32A0" w:rsidRDefault="00E43C08"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59F0EDBE" w:rsid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0ADD6D5D" w14:textId="77777777" w:rsidR="000453C7" w:rsidRPr="002F3BC3" w:rsidRDefault="000453C7" w:rsidP="002F3BC3">
      <w:pPr>
        <w:pStyle w:val="BodyText"/>
        <w:rPr>
          <w:rFonts w:ascii="Arial" w:eastAsiaTheme="minorEastAsia" w:hAnsi="Arial" w:cs="Arial"/>
          <w:b/>
          <w:bCs/>
          <w:color w:val="2A3B4C"/>
          <w:sz w:val="21"/>
          <w:szCs w:val="21"/>
        </w:rPr>
      </w:pPr>
    </w:p>
    <w:p w14:paraId="37BE385A" w14:textId="08CB4947" w:rsidR="002F3BC3" w:rsidRDefault="000453C7" w:rsidP="000453C7">
      <w:pPr>
        <w:pStyle w:val="BodyText"/>
        <w:numPr>
          <w:ilvl w:val="0"/>
          <w:numId w:val="20"/>
        </w:numPr>
        <w:rPr>
          <w:rFonts w:ascii="Arial" w:eastAsiaTheme="minorEastAsia" w:hAnsi="Arial" w:cs="Arial"/>
          <w:color w:val="2A3B4C"/>
          <w:sz w:val="21"/>
          <w:szCs w:val="21"/>
        </w:rPr>
      </w:pPr>
      <w:r>
        <w:rPr>
          <w:rFonts w:ascii="Arial" w:eastAsiaTheme="minorEastAsia" w:hAnsi="Arial" w:cs="Arial"/>
          <w:color w:val="2A3B4C"/>
          <w:sz w:val="21"/>
          <w:szCs w:val="21"/>
        </w:rPr>
        <w:t>To be confirmed with candidate upon employment offer</w:t>
      </w:r>
      <w:r w:rsidRPr="002F3BC3">
        <w:rPr>
          <w:rFonts w:ascii="Arial" w:eastAsiaTheme="minorEastAsia" w:hAnsi="Arial" w:cs="Arial"/>
          <w:color w:val="2A3B4C"/>
          <w:sz w:val="21"/>
          <w:szCs w:val="21"/>
        </w:rPr>
        <w:t>.</w:t>
      </w:r>
    </w:p>
    <w:p w14:paraId="79C6F13F" w14:textId="77777777" w:rsidR="000453C7" w:rsidRPr="002F3BC3" w:rsidRDefault="000453C7" w:rsidP="000453C7">
      <w:pPr>
        <w:pStyle w:val="BodyText"/>
        <w:ind w:left="720"/>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sidRPr="002F3BC3">
        <w:rPr>
          <w:rFonts w:ascii="Arial" w:eastAsiaTheme="minorEastAsia" w:hAnsi="Arial" w:cs="Arial"/>
          <w:color w:val="2A3B4C"/>
          <w:sz w:val="21"/>
          <w:szCs w:val="21"/>
        </w:rPr>
        <w:t>1st</w:t>
      </w:r>
      <w:proofErr w:type="gramEnd"/>
      <w:r w:rsidRPr="002F3BC3">
        <w:rPr>
          <w:rFonts w:ascii="Arial" w:eastAsiaTheme="minorEastAsia" w:hAnsi="Arial" w:cs="Arial"/>
          <w:color w:val="2A3B4C"/>
          <w:sz w:val="21"/>
          <w:szCs w:val="21"/>
        </w:rPr>
        <w:t xml:space="preserve">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37D7A296" w14:textId="77777777" w:rsidR="00E43C08" w:rsidRPr="002F3BC3" w:rsidRDefault="00E43C08" w:rsidP="00E43C08">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scale for this post is grade 7, currently</w:t>
      </w:r>
      <w:r>
        <w:rPr>
          <w:rFonts w:ascii="Arial" w:eastAsiaTheme="minorEastAsia" w:hAnsi="Arial" w:cs="Arial"/>
          <w:color w:val="2A3B4C"/>
          <w:sz w:val="21"/>
          <w:szCs w:val="21"/>
        </w:rPr>
        <w:t xml:space="preserve"> between</w:t>
      </w:r>
      <w:r w:rsidRPr="002F3BC3">
        <w:rPr>
          <w:rFonts w:ascii="Arial" w:eastAsiaTheme="minorEastAsia" w:hAnsi="Arial" w:cs="Arial"/>
          <w:color w:val="2A3B4C"/>
          <w:sz w:val="21"/>
          <w:szCs w:val="21"/>
        </w:rPr>
        <w:t xml:space="preserve"> £23,113 </w:t>
      </w:r>
      <w:r>
        <w:rPr>
          <w:rFonts w:ascii="Arial" w:eastAsiaTheme="minorEastAsia" w:hAnsi="Arial" w:cs="Arial"/>
          <w:color w:val="2A3B4C"/>
          <w:sz w:val="21"/>
          <w:szCs w:val="21"/>
        </w:rPr>
        <w:t xml:space="preserve">- £26,473 </w:t>
      </w:r>
      <w:r w:rsidRPr="002F3BC3">
        <w:rPr>
          <w:rFonts w:ascii="Arial" w:eastAsiaTheme="minorEastAsia" w:hAnsi="Arial" w:cs="Arial"/>
          <w:color w:val="2A3B4C"/>
          <w:sz w:val="21"/>
          <w:szCs w:val="21"/>
        </w:rPr>
        <w:t xml:space="preserve">per </w:t>
      </w:r>
      <w:proofErr w:type="gramStart"/>
      <w:r w:rsidRPr="002F3BC3">
        <w:rPr>
          <w:rFonts w:ascii="Arial" w:eastAsiaTheme="minorEastAsia" w:hAnsi="Arial" w:cs="Arial"/>
          <w:color w:val="2A3B4C"/>
          <w:sz w:val="21"/>
          <w:szCs w:val="21"/>
        </w:rPr>
        <w:t>annum</w:t>
      </w:r>
      <w:proofErr w:type="gramEnd"/>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lastRenderedPageBreak/>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36079790" w14:textId="77777777" w:rsidR="003E32A0" w:rsidRDefault="003E32A0">
      <w:pPr>
        <w:rPr>
          <w:rFonts w:ascii="Arial" w:hAnsi="Arial" w:cs="Arial"/>
          <w:b/>
          <w:bCs/>
          <w:color w:val="2A3B4C"/>
          <w:sz w:val="21"/>
          <w:szCs w:val="21"/>
        </w:rPr>
      </w:pPr>
      <w:r>
        <w:rPr>
          <w:rFonts w:ascii="Arial" w:hAnsi="Arial" w:cs="Arial"/>
          <w:b/>
          <w:bCs/>
          <w:color w:val="2A3B4C"/>
          <w:sz w:val="21"/>
          <w:szCs w:val="21"/>
        </w:rPr>
        <w:br w:type="page"/>
      </w: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3353799D" w14:textId="246D3E50" w:rsidR="002F3BC3" w:rsidRDefault="002F3BC3" w:rsidP="004F1758">
      <w:pPr>
        <w:pStyle w:val="OrmistonBody105pt"/>
      </w:pPr>
    </w:p>
    <w:p w14:paraId="0DFC3CB9" w14:textId="20B24323" w:rsidR="002F3BC3" w:rsidRDefault="002F3BC3"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w:t>
      </w:r>
      <w:proofErr w:type="gramStart"/>
      <w:r w:rsidRPr="002F3BC3">
        <w:rPr>
          <w:rFonts w:ascii="Arial" w:eastAsiaTheme="minorEastAsia" w:hAnsi="Arial" w:cs="Arial"/>
          <w:color w:val="2A3B4C"/>
          <w:sz w:val="21"/>
          <w:szCs w:val="21"/>
        </w:rPr>
        <w:t>check</w:t>
      </w:r>
      <w:proofErr w:type="gramEnd"/>
      <w:r w:rsidRPr="002F3BC3">
        <w:rPr>
          <w:rFonts w:ascii="Arial" w:eastAsiaTheme="minorEastAsia" w:hAnsi="Arial" w:cs="Arial"/>
          <w:color w:val="2A3B4C"/>
          <w:sz w:val="21"/>
          <w:szCs w:val="21"/>
        </w:rPr>
        <w:t xml:space="preserve">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Additional questions for roles working with children, young people or vulnerable adults to be explored at </w:t>
      </w:r>
      <w:proofErr w:type="gramStart"/>
      <w:r w:rsidRPr="002F3BC3">
        <w:rPr>
          <w:rFonts w:ascii="Arial" w:eastAsiaTheme="minorEastAsia" w:hAnsi="Arial" w:cs="Arial"/>
          <w:color w:val="2A3B4C"/>
          <w:sz w:val="21"/>
          <w:szCs w:val="21"/>
        </w:rPr>
        <w:t>interview</w:t>
      </w:r>
      <w:proofErr w:type="gramEnd"/>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w:t>
      </w:r>
      <w:proofErr w:type="gramStart"/>
      <w:r w:rsidRPr="002F3BC3">
        <w:rPr>
          <w:rFonts w:ascii="Arial" w:eastAsiaTheme="minorEastAsia" w:hAnsi="Arial" w:cs="Arial"/>
          <w:color w:val="2A3B4C"/>
          <w:sz w:val="21"/>
          <w:szCs w:val="21"/>
        </w:rPr>
        <w:t>behaviour</w:t>
      </w:r>
      <w:proofErr w:type="gramEnd"/>
      <w:r w:rsidRPr="002F3BC3">
        <w:rPr>
          <w:rFonts w:ascii="Arial" w:eastAsiaTheme="minorEastAsia" w:hAnsi="Arial" w:cs="Arial"/>
          <w:color w:val="2A3B4C"/>
          <w:sz w:val="21"/>
          <w:szCs w:val="21"/>
        </w:rPr>
        <w:t xml:space="preserve">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Point 1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w:t>
      </w:r>
      <w:proofErr w:type="gramStart"/>
      <w:r w:rsidRPr="003E32A0">
        <w:rPr>
          <w:rFonts w:ascii="Arial" w:hAnsi="Arial" w:cs="Arial"/>
          <w:color w:val="2A3B4C"/>
          <w:sz w:val="21"/>
          <w:szCs w:val="21"/>
        </w:rPr>
        <w:t>recorded</w:t>
      </w:r>
      <w:proofErr w:type="gramEnd"/>
      <w:r w:rsidRPr="003E32A0">
        <w:rPr>
          <w:rFonts w:ascii="Arial" w:hAnsi="Arial" w:cs="Arial"/>
          <w:color w:val="2A3B4C"/>
          <w:sz w:val="21"/>
          <w:szCs w:val="21"/>
        </w:rPr>
        <w:t xml:space="preserve">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must demonstrate that you hold the personal competencies required for the role and how you meet the relevant qualifications, experience, </w:t>
      </w:r>
      <w:proofErr w:type="gramStart"/>
      <w:r w:rsidRPr="003E32A0">
        <w:rPr>
          <w:rFonts w:ascii="Arial" w:eastAsiaTheme="minorEastAsia" w:hAnsi="Arial" w:cs="Arial"/>
          <w:color w:val="2A3B4C"/>
          <w:sz w:val="21"/>
          <w:szCs w:val="21"/>
        </w:rPr>
        <w:t>knowledge</w:t>
      </w:r>
      <w:proofErr w:type="gramEnd"/>
      <w:r w:rsidRPr="003E32A0">
        <w:rPr>
          <w:rFonts w:ascii="Arial" w:eastAsiaTheme="minorEastAsia" w:hAnsi="Arial" w:cs="Arial"/>
          <w:color w:val="2A3B4C"/>
          <w:sz w:val="21"/>
          <w:szCs w:val="21"/>
        </w:rPr>
        <w:t xml:space="preserv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49574954"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0D4016">
        <w:rPr>
          <w:rFonts w:ascii="Arial" w:eastAsiaTheme="minorEastAsia" w:hAnsi="Arial" w:cs="Arial"/>
          <w:color w:val="2A3B4C"/>
          <w:sz w:val="21"/>
          <w:szCs w:val="21"/>
        </w:rPr>
        <w:t xml:space="preserve">Friday </w:t>
      </w:r>
      <w:r w:rsidR="00C1350A">
        <w:rPr>
          <w:rFonts w:ascii="Arial" w:eastAsiaTheme="minorEastAsia" w:hAnsi="Arial" w:cs="Arial"/>
          <w:color w:val="2A3B4C"/>
          <w:sz w:val="21"/>
          <w:szCs w:val="21"/>
        </w:rPr>
        <w:t>23</w:t>
      </w:r>
      <w:r w:rsidR="00C1350A" w:rsidRPr="00C1350A">
        <w:rPr>
          <w:rFonts w:ascii="Arial" w:eastAsiaTheme="minorEastAsia" w:hAnsi="Arial" w:cs="Arial"/>
          <w:color w:val="2A3B4C"/>
          <w:sz w:val="21"/>
          <w:szCs w:val="21"/>
          <w:vertAlign w:val="superscript"/>
        </w:rPr>
        <w:t>rd</w:t>
      </w:r>
      <w:r w:rsidR="00C1350A">
        <w:rPr>
          <w:rFonts w:ascii="Arial" w:eastAsiaTheme="minorEastAsia" w:hAnsi="Arial" w:cs="Arial"/>
          <w:color w:val="2A3B4C"/>
          <w:sz w:val="21"/>
          <w:szCs w:val="21"/>
        </w:rPr>
        <w:t xml:space="preserve"> </w:t>
      </w:r>
      <w:r w:rsidR="00B12511">
        <w:rPr>
          <w:rFonts w:ascii="Arial" w:eastAsiaTheme="minorEastAsia" w:hAnsi="Arial" w:cs="Arial"/>
          <w:color w:val="2A3B4C"/>
          <w:sz w:val="21"/>
          <w:szCs w:val="21"/>
        </w:rPr>
        <w:t xml:space="preserve">July </w:t>
      </w:r>
      <w:proofErr w:type="gramStart"/>
      <w:r w:rsidR="00B12511">
        <w:rPr>
          <w:rFonts w:ascii="Arial" w:eastAsiaTheme="minorEastAsia" w:hAnsi="Arial" w:cs="Arial"/>
          <w:color w:val="2A3B4C"/>
          <w:sz w:val="21"/>
          <w:szCs w:val="21"/>
        </w:rPr>
        <w:t>2021</w:t>
      </w:r>
      <w:proofErr w:type="gramEnd"/>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4D5BF308"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B12511">
        <w:rPr>
          <w:rFonts w:ascii="Arial" w:hAnsi="Arial" w:cs="Arial"/>
          <w:b/>
          <w:bCs/>
          <w:color w:val="2A3B4C"/>
          <w:sz w:val="21"/>
          <w:szCs w:val="21"/>
        </w:rPr>
        <w:t>Rachel.Burrows</w:t>
      </w:r>
      <w:r w:rsidRPr="00BC61F9">
        <w:rPr>
          <w:rFonts w:ascii="Arial" w:hAnsi="Arial" w:cs="Arial"/>
          <w:b/>
          <w:bCs/>
          <w:color w:val="2A3B4C"/>
          <w:sz w:val="21"/>
          <w:szCs w:val="21"/>
        </w:rPr>
        <w:t>@ormistonfamilies.org.uk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7"/>
  </w:num>
  <w:num w:numId="5">
    <w:abstractNumId w:val="18"/>
  </w:num>
  <w:num w:numId="6">
    <w:abstractNumId w:val="5"/>
  </w:num>
  <w:num w:numId="7">
    <w:abstractNumId w:val="1"/>
  </w:num>
  <w:num w:numId="8">
    <w:abstractNumId w:val="8"/>
  </w:num>
  <w:num w:numId="9">
    <w:abstractNumId w:val="4"/>
  </w:num>
  <w:num w:numId="10">
    <w:abstractNumId w:val="2"/>
  </w:num>
  <w:num w:numId="11">
    <w:abstractNumId w:val="17"/>
  </w:num>
  <w:num w:numId="12">
    <w:abstractNumId w:val="12"/>
  </w:num>
  <w:num w:numId="13">
    <w:abstractNumId w:val="10"/>
  </w:num>
  <w:num w:numId="14">
    <w:abstractNumId w:val="0"/>
  </w:num>
  <w:num w:numId="15">
    <w:abstractNumId w:val="14"/>
  </w:num>
  <w:num w:numId="16">
    <w:abstractNumId w:val="9"/>
  </w:num>
  <w:num w:numId="17">
    <w:abstractNumId w:val="15"/>
  </w:num>
  <w:num w:numId="18">
    <w:abstractNumId w:val="19"/>
  </w:num>
  <w:num w:numId="19">
    <w:abstractNumId w:val="16"/>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758DB"/>
    <w:rsid w:val="00083DD1"/>
    <w:rsid w:val="000C50AA"/>
    <w:rsid w:val="000D049F"/>
    <w:rsid w:val="000D4016"/>
    <w:rsid w:val="000F71CB"/>
    <w:rsid w:val="0011135E"/>
    <w:rsid w:val="0012078F"/>
    <w:rsid w:val="00143E5A"/>
    <w:rsid w:val="00152923"/>
    <w:rsid w:val="0017275F"/>
    <w:rsid w:val="001B492F"/>
    <w:rsid w:val="002B1C12"/>
    <w:rsid w:val="002B5073"/>
    <w:rsid w:val="002F3BC3"/>
    <w:rsid w:val="003033EC"/>
    <w:rsid w:val="003B2457"/>
    <w:rsid w:val="003B4B9D"/>
    <w:rsid w:val="003C7C5B"/>
    <w:rsid w:val="003E32A0"/>
    <w:rsid w:val="003F4568"/>
    <w:rsid w:val="00425EB0"/>
    <w:rsid w:val="004D55BD"/>
    <w:rsid w:val="004F1758"/>
    <w:rsid w:val="00501959"/>
    <w:rsid w:val="00545666"/>
    <w:rsid w:val="00595124"/>
    <w:rsid w:val="005C7461"/>
    <w:rsid w:val="0064175F"/>
    <w:rsid w:val="006952DB"/>
    <w:rsid w:val="006C59A6"/>
    <w:rsid w:val="006D12C9"/>
    <w:rsid w:val="006E2DC5"/>
    <w:rsid w:val="006F5D99"/>
    <w:rsid w:val="007001AA"/>
    <w:rsid w:val="007179C9"/>
    <w:rsid w:val="007357EB"/>
    <w:rsid w:val="00783C7A"/>
    <w:rsid w:val="007856DB"/>
    <w:rsid w:val="00791CB5"/>
    <w:rsid w:val="0079682A"/>
    <w:rsid w:val="00797EF3"/>
    <w:rsid w:val="007A5768"/>
    <w:rsid w:val="007D2ABB"/>
    <w:rsid w:val="008525B4"/>
    <w:rsid w:val="0086277E"/>
    <w:rsid w:val="00872BA0"/>
    <w:rsid w:val="008B2A9A"/>
    <w:rsid w:val="008D5229"/>
    <w:rsid w:val="00903B05"/>
    <w:rsid w:val="00920A81"/>
    <w:rsid w:val="00946D00"/>
    <w:rsid w:val="009548BD"/>
    <w:rsid w:val="00990878"/>
    <w:rsid w:val="009A1BF6"/>
    <w:rsid w:val="009E11FB"/>
    <w:rsid w:val="00A94701"/>
    <w:rsid w:val="00AA4CA4"/>
    <w:rsid w:val="00AB351B"/>
    <w:rsid w:val="00AB4325"/>
    <w:rsid w:val="00AF1568"/>
    <w:rsid w:val="00B12511"/>
    <w:rsid w:val="00B43C97"/>
    <w:rsid w:val="00B460F0"/>
    <w:rsid w:val="00B921B2"/>
    <w:rsid w:val="00BC61F9"/>
    <w:rsid w:val="00C07813"/>
    <w:rsid w:val="00C1350A"/>
    <w:rsid w:val="00C35BFD"/>
    <w:rsid w:val="00C509D7"/>
    <w:rsid w:val="00C710CB"/>
    <w:rsid w:val="00D222FB"/>
    <w:rsid w:val="00D42B10"/>
    <w:rsid w:val="00E07D94"/>
    <w:rsid w:val="00E10041"/>
    <w:rsid w:val="00E33736"/>
    <w:rsid w:val="00E43C08"/>
    <w:rsid w:val="00E44C87"/>
    <w:rsid w:val="00E8201F"/>
    <w:rsid w:val="00EA3FF0"/>
    <w:rsid w:val="00EB12C4"/>
    <w:rsid w:val="00ED11F9"/>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1</TotalTime>
  <Pages>17</Pages>
  <Words>3833</Words>
  <Characters>21850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Annette Giles</cp:lastModifiedBy>
  <cp:revision>2</cp:revision>
  <dcterms:created xsi:type="dcterms:W3CDTF">2021-07-06T13:16:00Z</dcterms:created>
  <dcterms:modified xsi:type="dcterms:W3CDTF">2021-07-06T13:16:00Z</dcterms:modified>
</cp:coreProperties>
</file>