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44204D99" w:rsidR="002F3BC3" w:rsidRDefault="004E6FB1" w:rsidP="00A94701">
      <w:pPr>
        <w:pStyle w:val="OrmistonMainHeader"/>
      </w:pPr>
      <w:r>
        <w:t xml:space="preserve">Senior </w:t>
      </w:r>
      <w:r w:rsidR="00C56BE2">
        <w:t>Family Support Worker</w:t>
      </w:r>
    </w:p>
    <w:p w14:paraId="12A07ED7" w14:textId="20B0E56C" w:rsidR="006C69D1" w:rsidRDefault="004E6FB1" w:rsidP="00A94701">
      <w:pPr>
        <w:pStyle w:val="OrmistonMainHeader"/>
      </w:pPr>
      <w:r>
        <w:t>Probation Family Services</w:t>
      </w:r>
    </w:p>
    <w:p w14:paraId="6B9320ED" w14:textId="691D571A"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1150710F" w14:textId="6254B8C3" w:rsidR="00143E5A" w:rsidRDefault="00143E5A" w:rsidP="00A94701">
      <w:pPr>
        <w:pStyle w:val="OrmistonBody12pt"/>
      </w:pPr>
      <w:r w:rsidRPr="00EB12C4">
        <w:t>Thank you for your interest in the post of</w:t>
      </w:r>
      <w:r w:rsidR="00E33736">
        <w:t xml:space="preserve"> </w:t>
      </w:r>
      <w:r w:rsidR="004E6FB1">
        <w:t xml:space="preserve">Senior </w:t>
      </w:r>
      <w:r w:rsidR="00C56BE2">
        <w:t>Family Support Worker</w:t>
      </w:r>
      <w:r w:rsidR="003A2F80">
        <w:t xml:space="preserve"> at</w:t>
      </w:r>
      <w:r w:rsidR="00C56BE2">
        <w:t xml:space="preserve"> </w:t>
      </w:r>
      <w:r w:rsidR="004E6FB1">
        <w:t>Probation Family Services</w:t>
      </w:r>
      <w:r w:rsidR="00C56BE2">
        <w:t>.</w:t>
      </w:r>
    </w:p>
    <w:p w14:paraId="55303FF7" w14:textId="77777777" w:rsidR="00C62DE2" w:rsidRPr="00EB12C4" w:rsidRDefault="00C62DE2"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6BCA5BC" w:rsidR="00C35BFD"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6E2F04C5" w14:textId="1CD6F3DA" w:rsidR="006C69D1" w:rsidRDefault="006C69D1" w:rsidP="00EA3FF0">
      <w:pPr>
        <w:pStyle w:val="OrmistonBodyGreen14pt"/>
      </w:pPr>
    </w:p>
    <w:p w14:paraId="7D55B674" w14:textId="078E22A0" w:rsidR="006C69D1" w:rsidRPr="006C69D1" w:rsidRDefault="006C69D1" w:rsidP="001A3219">
      <w:pPr>
        <w:pStyle w:val="OrmistonBodyGreen14pt"/>
        <w:jc w:val="both"/>
        <w:rPr>
          <w:color w:val="2A3B4C"/>
          <w:sz w:val="24"/>
          <w:szCs w:val="24"/>
        </w:rPr>
      </w:pPr>
      <w:r w:rsidRPr="006C69D1">
        <w:rPr>
          <w:color w:val="2A3B4C"/>
          <w:sz w:val="24"/>
          <w:szCs w:val="24"/>
        </w:rPr>
        <w:t xml:space="preserve">About </w:t>
      </w:r>
      <w:r w:rsidR="00B86288">
        <w:rPr>
          <w:color w:val="2A3B4C"/>
          <w:sz w:val="24"/>
          <w:szCs w:val="24"/>
        </w:rPr>
        <w:t>Probation Family Services</w:t>
      </w:r>
    </w:p>
    <w:p w14:paraId="6D784000" w14:textId="2F59A8D9" w:rsidR="000F2D6F" w:rsidRPr="000F2D6F" w:rsidRDefault="00B86288" w:rsidP="001A3219">
      <w:pPr>
        <w:jc w:val="both"/>
        <w:rPr>
          <w:rFonts w:ascii="Arial" w:hAnsi="Arial" w:cs="Arial"/>
          <w:color w:val="2A3B4C"/>
          <w:sz w:val="21"/>
          <w:szCs w:val="21"/>
        </w:rPr>
      </w:pPr>
      <w:r w:rsidRPr="00B86288">
        <w:rPr>
          <w:rFonts w:ascii="Arial" w:hAnsi="Arial" w:cs="Arial"/>
          <w:color w:val="2A3B4C"/>
          <w:sz w:val="21"/>
          <w:szCs w:val="21"/>
        </w:rPr>
        <w:t>As part of the new nationalised Probation Service, The Probation Family Services works with those who are under probation supervision to develop and sustain positive and supportive relationships with their families and or significant others and helps equip those we support demonstrate responsible and positive parenting behaviours.</w:t>
      </w:r>
      <w:r w:rsidR="000F2D6F" w:rsidRPr="000F2D6F">
        <w:rPr>
          <w:rFonts w:ascii="Arial" w:hAnsi="Arial" w:cs="Arial"/>
          <w:color w:val="2A3B4C"/>
          <w:sz w:val="21"/>
          <w:szCs w:val="21"/>
        </w:rPr>
        <w:t xml:space="preserve"> </w:t>
      </w:r>
    </w:p>
    <w:p w14:paraId="78C4FF54" w14:textId="38843B84" w:rsidR="00007179" w:rsidRDefault="00007179" w:rsidP="001A3219">
      <w:pPr>
        <w:pStyle w:val="OrmistonBody105pt"/>
        <w:jc w:val="both"/>
      </w:pPr>
    </w:p>
    <w:p w14:paraId="07C69BB1" w14:textId="77777777" w:rsidR="000222FC" w:rsidRDefault="000222FC" w:rsidP="001A3219">
      <w:pPr>
        <w:pStyle w:val="OrmistonSubtitle12pt"/>
        <w:jc w:val="both"/>
      </w:pPr>
      <w:r>
        <w:t>About the role</w:t>
      </w:r>
    </w:p>
    <w:p w14:paraId="0B87ACE0" w14:textId="77777777" w:rsidR="00B86288" w:rsidRPr="00B86288" w:rsidRDefault="00B86288" w:rsidP="00B86288">
      <w:pPr>
        <w:autoSpaceDE w:val="0"/>
        <w:autoSpaceDN w:val="0"/>
        <w:adjustRightInd w:val="0"/>
        <w:jc w:val="both"/>
        <w:rPr>
          <w:rFonts w:ascii="Arial" w:hAnsi="Arial"/>
          <w:color w:val="2A3B4C"/>
          <w:sz w:val="21"/>
          <w:szCs w:val="21"/>
        </w:rPr>
      </w:pPr>
      <w:r w:rsidRPr="00B86288">
        <w:rPr>
          <w:rFonts w:ascii="Arial" w:hAnsi="Arial"/>
          <w:color w:val="2A3B4C"/>
          <w:sz w:val="21"/>
          <w:szCs w:val="21"/>
        </w:rPr>
        <w:t xml:space="preserve">The role of the post holder will be responsible for the management of professional practices of Family Support Workers, Administration Officer and Volunteers operating within your area.  This includes undertaking supervision, providing day to day management, </w:t>
      </w:r>
      <w:proofErr w:type="gramStart"/>
      <w:r w:rsidRPr="00B86288">
        <w:rPr>
          <w:rFonts w:ascii="Arial" w:hAnsi="Arial"/>
          <w:color w:val="2A3B4C"/>
          <w:sz w:val="21"/>
          <w:szCs w:val="21"/>
        </w:rPr>
        <w:t>guidance</w:t>
      </w:r>
      <w:proofErr w:type="gramEnd"/>
      <w:r w:rsidRPr="00B86288">
        <w:rPr>
          <w:rFonts w:ascii="Arial" w:hAnsi="Arial"/>
          <w:color w:val="2A3B4C"/>
          <w:sz w:val="21"/>
          <w:szCs w:val="21"/>
        </w:rPr>
        <w:t xml:space="preserve"> and support, engaging in reflective practice, ensuring performance management and quality assurance requirements are applied.  </w:t>
      </w:r>
    </w:p>
    <w:p w14:paraId="6EFFC33F" w14:textId="77777777" w:rsidR="00B86288" w:rsidRPr="00B86288" w:rsidRDefault="00B86288" w:rsidP="00B86288">
      <w:pPr>
        <w:autoSpaceDE w:val="0"/>
        <w:autoSpaceDN w:val="0"/>
        <w:adjustRightInd w:val="0"/>
        <w:jc w:val="both"/>
        <w:rPr>
          <w:rFonts w:ascii="Arial" w:hAnsi="Arial"/>
          <w:color w:val="2A3B4C"/>
          <w:sz w:val="21"/>
          <w:szCs w:val="21"/>
        </w:rPr>
      </w:pPr>
    </w:p>
    <w:p w14:paraId="230074C5" w14:textId="19798E53" w:rsidR="006C69D1" w:rsidRPr="006C69D1" w:rsidRDefault="00B86288" w:rsidP="00B86288">
      <w:pPr>
        <w:autoSpaceDE w:val="0"/>
        <w:autoSpaceDN w:val="0"/>
        <w:adjustRightInd w:val="0"/>
        <w:jc w:val="both"/>
        <w:rPr>
          <w:rFonts w:ascii="Arial" w:hAnsi="Arial"/>
          <w:color w:val="2A3B4C"/>
          <w:sz w:val="21"/>
          <w:szCs w:val="21"/>
        </w:rPr>
      </w:pPr>
      <w:r w:rsidRPr="00B86288">
        <w:rPr>
          <w:rFonts w:ascii="Arial" w:hAnsi="Arial"/>
          <w:color w:val="2A3B4C"/>
          <w:sz w:val="21"/>
          <w:szCs w:val="21"/>
        </w:rPr>
        <w:t xml:space="preserve">In addition, to be responsible for day to day running of service operations within your area.  This includes planning schedules of work for Service Users/ Offenders, seeking and managing referrals, reviewing assessments, liaising with Probation Practitioners within The Probation Service writing reports and responding to managers in both Ormiston Families, </w:t>
      </w:r>
      <w:proofErr w:type="spellStart"/>
      <w:r w:rsidRPr="00B86288">
        <w:rPr>
          <w:rFonts w:ascii="Arial" w:hAnsi="Arial"/>
          <w:color w:val="2A3B4C"/>
          <w:sz w:val="21"/>
          <w:szCs w:val="21"/>
        </w:rPr>
        <w:t>Nacro</w:t>
      </w:r>
      <w:proofErr w:type="spellEnd"/>
      <w:r w:rsidRPr="00B86288">
        <w:rPr>
          <w:rFonts w:ascii="Arial" w:hAnsi="Arial"/>
          <w:color w:val="2A3B4C"/>
          <w:sz w:val="21"/>
          <w:szCs w:val="21"/>
        </w:rPr>
        <w:t xml:space="preserve"> and the Probation </w:t>
      </w:r>
      <w:r>
        <w:rPr>
          <w:rFonts w:ascii="Arial" w:hAnsi="Arial"/>
          <w:color w:val="2A3B4C"/>
          <w:sz w:val="21"/>
          <w:szCs w:val="21"/>
        </w:rPr>
        <w:t>Service.</w:t>
      </w:r>
    </w:p>
    <w:p w14:paraId="35EA6938" w14:textId="77777777" w:rsidR="000222FC" w:rsidRDefault="000222FC" w:rsidP="001A3219">
      <w:pPr>
        <w:pStyle w:val="Default"/>
        <w:jc w:val="both"/>
        <w:rPr>
          <w:rFonts w:ascii="Arial" w:eastAsiaTheme="minorEastAsia" w:hAnsi="Arial" w:cs="Arial"/>
          <w:color w:val="2A3B4C"/>
          <w:sz w:val="21"/>
          <w:szCs w:val="21"/>
          <w:lang w:val="en-GB"/>
        </w:rPr>
      </w:pPr>
    </w:p>
    <w:p w14:paraId="7CD36BDF" w14:textId="77777777" w:rsidR="000222FC" w:rsidRDefault="000222FC" w:rsidP="001A3219">
      <w:pPr>
        <w:pStyle w:val="OrmistonSubtitle12pt"/>
        <w:jc w:val="both"/>
        <w:rPr>
          <w:rFonts w:ascii="Arial" w:hAnsi="Arial" w:cs="Arial"/>
          <w:sz w:val="21"/>
          <w:szCs w:val="21"/>
        </w:rPr>
      </w:pPr>
      <w:r>
        <w:t>About you</w:t>
      </w:r>
    </w:p>
    <w:p w14:paraId="2C7C5A2B" w14:textId="77777777" w:rsidR="00B86288" w:rsidRPr="00B86288" w:rsidRDefault="00B86288" w:rsidP="00B86288">
      <w:pPr>
        <w:pStyle w:val="BodyText"/>
        <w:jc w:val="both"/>
        <w:rPr>
          <w:rFonts w:ascii="Arial" w:eastAsiaTheme="minorEastAsia" w:hAnsi="Arial" w:cs="Arial"/>
          <w:color w:val="2A3B4C"/>
          <w:sz w:val="21"/>
          <w:szCs w:val="21"/>
        </w:rPr>
      </w:pPr>
      <w:r w:rsidRPr="00B86288">
        <w:rPr>
          <w:rFonts w:ascii="Arial" w:eastAsiaTheme="minorEastAsia" w:hAnsi="Arial" w:cs="Arial"/>
          <w:color w:val="2A3B4C"/>
          <w:sz w:val="21"/>
          <w:szCs w:val="21"/>
        </w:rPr>
        <w:t xml:space="preserve">You will be a self-motivated professional with experience of supervising staff and case management. Ideally you will have experience or at least a good understanding of the issues faced by those affected within the criminal justice system. You will strive to achieve quality and tangible outcomes for those we support despite the challenges that can be presented at times. </w:t>
      </w:r>
    </w:p>
    <w:p w14:paraId="399BEF13" w14:textId="77777777" w:rsidR="00B86288" w:rsidRPr="00B86288" w:rsidRDefault="00B86288" w:rsidP="00B86288">
      <w:pPr>
        <w:pStyle w:val="BodyText"/>
        <w:jc w:val="both"/>
        <w:rPr>
          <w:rFonts w:ascii="Arial" w:eastAsiaTheme="minorEastAsia" w:hAnsi="Arial" w:cs="Arial"/>
          <w:color w:val="2A3B4C"/>
          <w:sz w:val="21"/>
          <w:szCs w:val="21"/>
        </w:rPr>
      </w:pPr>
    </w:p>
    <w:p w14:paraId="68BBDB72" w14:textId="6FA94183" w:rsidR="006C69D1" w:rsidRDefault="00B86288" w:rsidP="00B86288">
      <w:pPr>
        <w:pStyle w:val="BodyText"/>
        <w:jc w:val="both"/>
        <w:rPr>
          <w:rFonts w:ascii="Arial" w:eastAsiaTheme="minorEastAsia" w:hAnsi="Arial" w:cs="Arial"/>
          <w:color w:val="2A3B4C"/>
          <w:sz w:val="21"/>
          <w:szCs w:val="21"/>
        </w:rPr>
      </w:pPr>
      <w:r w:rsidRPr="00B86288">
        <w:rPr>
          <w:rFonts w:ascii="Arial" w:eastAsiaTheme="minorEastAsia" w:hAnsi="Arial" w:cs="Arial"/>
          <w:color w:val="2A3B4C"/>
          <w:sz w:val="21"/>
          <w:szCs w:val="21"/>
        </w:rPr>
        <w:t>This is a rewarding role where you can have the opportunity to make a real difference to those, we support who often face complex and multifaceted needs by empowering them to achieve and realise positive change in their lives.</w:t>
      </w:r>
    </w:p>
    <w:p w14:paraId="4B4337F9" w14:textId="6869421A" w:rsidR="00B86288" w:rsidRDefault="00B86288" w:rsidP="00B86288">
      <w:pPr>
        <w:pStyle w:val="BodyText"/>
        <w:jc w:val="both"/>
        <w:rPr>
          <w:rFonts w:ascii="Arial" w:eastAsiaTheme="minorEastAsia" w:hAnsi="Arial" w:cs="Arial"/>
          <w:color w:val="2A3B4C"/>
          <w:sz w:val="21"/>
          <w:szCs w:val="21"/>
        </w:rPr>
      </w:pPr>
    </w:p>
    <w:p w14:paraId="2919CB1E" w14:textId="77777777" w:rsidR="00DE4397" w:rsidRPr="006C69D1" w:rsidRDefault="00DE4397" w:rsidP="00B86288">
      <w:pPr>
        <w:pStyle w:val="BodyText"/>
        <w:jc w:val="both"/>
        <w:rPr>
          <w:rFonts w:ascii="Arial" w:eastAsiaTheme="minorEastAsia" w:hAnsi="Arial" w:cs="Arial"/>
          <w:color w:val="2A3B4C"/>
          <w:sz w:val="21"/>
          <w:szCs w:val="21"/>
        </w:rPr>
      </w:pPr>
    </w:p>
    <w:p w14:paraId="5E21FAC7" w14:textId="09CF54AF" w:rsidR="000222FC" w:rsidRPr="006C69D1" w:rsidRDefault="006C69D1" w:rsidP="001A3219">
      <w:pPr>
        <w:pStyle w:val="BodyText"/>
        <w:jc w:val="both"/>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The position is </w:t>
      </w:r>
      <w:r w:rsidR="00B86288">
        <w:rPr>
          <w:rFonts w:ascii="Arial" w:eastAsiaTheme="minorEastAsia" w:hAnsi="Arial" w:cs="Arial"/>
          <w:color w:val="2A3B4C"/>
          <w:sz w:val="21"/>
          <w:szCs w:val="21"/>
        </w:rPr>
        <w:t xml:space="preserve">full-time (35 hours </w:t>
      </w:r>
      <w:r w:rsidRPr="006C69D1">
        <w:rPr>
          <w:rFonts w:ascii="Arial" w:eastAsiaTheme="minorEastAsia" w:hAnsi="Arial" w:cs="Arial"/>
          <w:color w:val="2A3B4C"/>
          <w:sz w:val="21"/>
          <w:szCs w:val="21"/>
        </w:rPr>
        <w:t>per week</w:t>
      </w:r>
      <w:r w:rsidR="00B86288">
        <w:rPr>
          <w:rFonts w:ascii="Arial" w:eastAsiaTheme="minorEastAsia" w:hAnsi="Arial" w:cs="Arial"/>
          <w:color w:val="2A3B4C"/>
          <w:sz w:val="21"/>
          <w:szCs w:val="21"/>
        </w:rPr>
        <w:t>)</w:t>
      </w:r>
      <w:r w:rsidR="00DE4397" w:rsidRPr="00DE4397">
        <w:rPr>
          <w:rFonts w:ascii="Arial" w:eastAsiaTheme="minorEastAsia" w:hAnsi="Arial" w:cs="Arial"/>
          <w:color w:val="2A3B4C"/>
          <w:sz w:val="21"/>
          <w:szCs w:val="21"/>
        </w:rPr>
        <w:t xml:space="preserve">, </w:t>
      </w:r>
      <w:r w:rsidR="00DE4397">
        <w:rPr>
          <w:rFonts w:ascii="Arial" w:eastAsiaTheme="minorEastAsia" w:hAnsi="Arial" w:cs="Arial"/>
          <w:color w:val="2A3B4C"/>
          <w:sz w:val="21"/>
          <w:szCs w:val="21"/>
        </w:rPr>
        <w:t>f</w:t>
      </w:r>
      <w:r w:rsidR="00DE4397" w:rsidRPr="00DE4397">
        <w:rPr>
          <w:rFonts w:ascii="Arial" w:eastAsiaTheme="minorEastAsia" w:hAnsi="Arial" w:cs="Arial"/>
          <w:color w:val="2A3B4C"/>
          <w:sz w:val="21"/>
          <w:szCs w:val="21"/>
        </w:rPr>
        <w:t>ixed</w:t>
      </w:r>
      <w:r w:rsidR="00DE4397">
        <w:rPr>
          <w:rFonts w:ascii="Arial" w:eastAsiaTheme="minorEastAsia" w:hAnsi="Arial" w:cs="Arial"/>
          <w:color w:val="2A3B4C"/>
          <w:sz w:val="21"/>
          <w:szCs w:val="21"/>
        </w:rPr>
        <w:t xml:space="preserve"> term</w:t>
      </w:r>
      <w:r w:rsidR="00DE4397" w:rsidRPr="00DE4397">
        <w:rPr>
          <w:rFonts w:ascii="Arial" w:eastAsiaTheme="minorEastAsia" w:hAnsi="Arial" w:cs="Arial"/>
          <w:color w:val="2A3B4C"/>
          <w:sz w:val="21"/>
          <w:szCs w:val="21"/>
        </w:rPr>
        <w:t xml:space="preserve"> until </w:t>
      </w:r>
      <w:r w:rsidR="00DE4397">
        <w:rPr>
          <w:rFonts w:ascii="Arial" w:eastAsiaTheme="minorEastAsia" w:hAnsi="Arial" w:cs="Arial"/>
          <w:color w:val="2A3B4C"/>
          <w:sz w:val="21"/>
          <w:szCs w:val="21"/>
        </w:rPr>
        <w:t xml:space="preserve">end of </w:t>
      </w:r>
      <w:r w:rsidR="00DE4397" w:rsidRPr="00DE4397">
        <w:rPr>
          <w:rFonts w:ascii="Arial" w:eastAsiaTheme="minorEastAsia" w:hAnsi="Arial" w:cs="Arial"/>
          <w:color w:val="2A3B4C"/>
          <w:sz w:val="21"/>
          <w:szCs w:val="21"/>
        </w:rPr>
        <w:t>March 2024 with potential for further extension</w:t>
      </w:r>
      <w:r w:rsidR="003A2F80">
        <w:rPr>
          <w:rFonts w:ascii="Arial" w:eastAsiaTheme="minorEastAsia" w:hAnsi="Arial" w:cs="Arial"/>
          <w:color w:val="2A3B4C"/>
          <w:sz w:val="21"/>
          <w:szCs w:val="21"/>
        </w:rPr>
        <w:t>. The</w:t>
      </w:r>
      <w:r w:rsidR="00C56BE2">
        <w:rPr>
          <w:rFonts w:ascii="Arial" w:eastAsiaTheme="minorEastAsia" w:hAnsi="Arial" w:cs="Arial"/>
          <w:color w:val="2A3B4C"/>
          <w:sz w:val="21"/>
          <w:szCs w:val="21"/>
        </w:rPr>
        <w:t xml:space="preserve"> </w:t>
      </w:r>
      <w:r w:rsidR="00722E77">
        <w:rPr>
          <w:rFonts w:ascii="Arial" w:eastAsiaTheme="minorEastAsia" w:hAnsi="Arial" w:cs="Arial"/>
          <w:color w:val="2A3B4C"/>
          <w:sz w:val="21"/>
          <w:szCs w:val="21"/>
        </w:rPr>
        <w:t>s</w:t>
      </w:r>
      <w:r w:rsidRPr="006C69D1">
        <w:rPr>
          <w:rFonts w:ascii="Arial" w:eastAsiaTheme="minorEastAsia" w:hAnsi="Arial" w:cs="Arial"/>
          <w:color w:val="2A3B4C"/>
          <w:sz w:val="21"/>
          <w:szCs w:val="21"/>
        </w:rPr>
        <w:t xml:space="preserve">tarting salary is </w:t>
      </w:r>
      <w:r w:rsidR="001A3219" w:rsidRPr="007D68C2">
        <w:rPr>
          <w:rFonts w:ascii="Arial" w:eastAsiaTheme="minorEastAsia" w:hAnsi="Arial" w:cs="Arial"/>
          <w:color w:val="2A3B4C"/>
          <w:sz w:val="21"/>
          <w:szCs w:val="21"/>
        </w:rPr>
        <w:t xml:space="preserve">Grade </w:t>
      </w:r>
      <w:r w:rsidR="00B86288">
        <w:rPr>
          <w:rFonts w:ascii="Arial" w:eastAsiaTheme="minorEastAsia" w:hAnsi="Arial" w:cs="Arial"/>
          <w:color w:val="2A3B4C"/>
          <w:sz w:val="21"/>
          <w:szCs w:val="21"/>
        </w:rPr>
        <w:t>7</w:t>
      </w:r>
      <w:r w:rsidR="001A3219" w:rsidRPr="007D68C2">
        <w:rPr>
          <w:rFonts w:ascii="Arial" w:eastAsiaTheme="minorEastAsia" w:hAnsi="Arial" w:cs="Arial"/>
          <w:color w:val="2A3B4C"/>
          <w:sz w:val="21"/>
          <w:szCs w:val="21"/>
        </w:rPr>
        <w:t xml:space="preserve">, Point </w:t>
      </w:r>
      <w:r w:rsidR="00B86288">
        <w:rPr>
          <w:rFonts w:ascii="Arial" w:eastAsiaTheme="minorEastAsia" w:hAnsi="Arial" w:cs="Arial"/>
          <w:color w:val="2A3B4C"/>
          <w:sz w:val="21"/>
          <w:szCs w:val="21"/>
        </w:rPr>
        <w:t>25,</w:t>
      </w:r>
      <w:r w:rsidR="001A3219" w:rsidRPr="007D68C2">
        <w:rPr>
          <w:rFonts w:ascii="Arial" w:eastAsiaTheme="minorEastAsia" w:hAnsi="Arial" w:cs="Arial"/>
          <w:color w:val="2A3B4C"/>
          <w:sz w:val="21"/>
          <w:szCs w:val="21"/>
        </w:rPr>
        <w:t xml:space="preserve"> </w:t>
      </w:r>
      <w:r w:rsidRPr="007D68C2">
        <w:rPr>
          <w:rFonts w:ascii="Arial" w:eastAsiaTheme="minorEastAsia" w:hAnsi="Arial" w:cs="Arial"/>
          <w:color w:val="2A3B4C"/>
          <w:sz w:val="21"/>
          <w:szCs w:val="21"/>
        </w:rPr>
        <w:t>£</w:t>
      </w:r>
      <w:r w:rsidR="00B86288">
        <w:rPr>
          <w:rFonts w:ascii="Arial" w:eastAsiaTheme="minorEastAsia" w:hAnsi="Arial" w:cs="Arial"/>
          <w:color w:val="2A3B4C"/>
          <w:sz w:val="21"/>
          <w:szCs w:val="21"/>
        </w:rPr>
        <w:t>24,047</w:t>
      </w:r>
      <w:r w:rsidR="001A3219" w:rsidRPr="007D68C2">
        <w:rPr>
          <w:rFonts w:ascii="Arial" w:eastAsiaTheme="minorEastAsia" w:hAnsi="Arial" w:cs="Arial"/>
          <w:color w:val="2A3B4C"/>
          <w:sz w:val="21"/>
          <w:szCs w:val="21"/>
        </w:rPr>
        <w:t xml:space="preserve"> </w:t>
      </w:r>
      <w:r w:rsidRPr="007D68C2">
        <w:rPr>
          <w:rFonts w:ascii="Arial" w:eastAsiaTheme="minorEastAsia" w:hAnsi="Arial" w:cs="Arial"/>
          <w:color w:val="2A3B4C"/>
          <w:sz w:val="21"/>
          <w:szCs w:val="21"/>
        </w:rPr>
        <w:t>per annum.</w:t>
      </w:r>
    </w:p>
    <w:p w14:paraId="589E9BA7" w14:textId="77777777" w:rsidR="000222FC" w:rsidRDefault="000222FC" w:rsidP="001A3219">
      <w:pPr>
        <w:pStyle w:val="OrmistonSubtitle12pt"/>
        <w:jc w:val="both"/>
      </w:pPr>
    </w:p>
    <w:p w14:paraId="57C63D11" w14:textId="77777777" w:rsidR="000222FC" w:rsidRDefault="000222FC" w:rsidP="001A3219">
      <w:pPr>
        <w:pStyle w:val="OrmistonSubtitle12pt"/>
        <w:jc w:val="both"/>
      </w:pPr>
      <w:r>
        <w:t>Probationary Period</w:t>
      </w:r>
    </w:p>
    <w:p w14:paraId="6B21A87D" w14:textId="77777777" w:rsidR="000222FC" w:rsidRDefault="000222FC" w:rsidP="001A3219">
      <w:pPr>
        <w:pStyle w:val="OrmistonBody105pt"/>
        <w:jc w:val="both"/>
      </w:pPr>
      <w:r>
        <w:t xml:space="preserve">The post is subject to a probationary period of six months during which your progress will be monitored in accordance with agreed objectives.  </w:t>
      </w:r>
    </w:p>
    <w:p w14:paraId="186423C0" w14:textId="5D921869" w:rsidR="00461BE4" w:rsidRDefault="00461BE4" w:rsidP="001A3219">
      <w:pPr>
        <w:pStyle w:val="OrmistonSubtitle12pt"/>
        <w:jc w:val="both"/>
      </w:pPr>
    </w:p>
    <w:p w14:paraId="48BF5E2B" w14:textId="708C7248" w:rsidR="00DE4397" w:rsidRDefault="00DE4397" w:rsidP="001A3219">
      <w:pPr>
        <w:pStyle w:val="OrmistonSubtitle12pt"/>
        <w:jc w:val="both"/>
      </w:pPr>
    </w:p>
    <w:p w14:paraId="3659C59D" w14:textId="77777777" w:rsidR="00E27511" w:rsidRDefault="00E27511" w:rsidP="001A3219">
      <w:pPr>
        <w:pStyle w:val="OrmistonSubtitle12pt"/>
        <w:jc w:val="both"/>
      </w:pPr>
    </w:p>
    <w:p w14:paraId="77446DFD" w14:textId="5A0CC120" w:rsidR="000222FC" w:rsidRDefault="000222FC" w:rsidP="001A3219">
      <w:pPr>
        <w:pStyle w:val="OrmistonSubtitle12pt"/>
        <w:jc w:val="both"/>
        <w:rPr>
          <w:rFonts w:ascii="Arial" w:hAnsi="Arial" w:cs="Arial"/>
          <w:sz w:val="21"/>
          <w:szCs w:val="21"/>
        </w:rPr>
      </w:pPr>
      <w:r>
        <w:lastRenderedPageBreak/>
        <w:t>Application Process</w:t>
      </w:r>
      <w:r w:rsidR="0024301D">
        <w:t xml:space="preserve"> – PLEASE READ CAREFULLY</w:t>
      </w:r>
    </w:p>
    <w:p w14:paraId="173C6B5D" w14:textId="205A31C6" w:rsidR="000222FC" w:rsidRDefault="000222FC" w:rsidP="001A3219">
      <w:pPr>
        <w:pStyle w:val="BodyText"/>
        <w:jc w:val="both"/>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03EF8A5B" w14:textId="77777777" w:rsidR="000222FC" w:rsidRDefault="000222FC" w:rsidP="001A3219">
      <w:pPr>
        <w:pStyle w:val="OrmistonBody105pt"/>
        <w:jc w:val="both"/>
        <w:rPr>
          <w:lang w:val="en-US"/>
        </w:rPr>
      </w:pPr>
    </w:p>
    <w:p w14:paraId="179B880C" w14:textId="77777777" w:rsidR="000222FC" w:rsidRPr="00461BE4" w:rsidRDefault="000222FC" w:rsidP="001A3219">
      <w:pPr>
        <w:pStyle w:val="OrmistonBody105pt"/>
        <w:jc w:val="both"/>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59CE0221" w:rsidR="000222FC" w:rsidRDefault="000222FC" w:rsidP="001A3219">
      <w:pPr>
        <w:pStyle w:val="OrmistonBody105pt"/>
        <w:jc w:val="both"/>
      </w:pPr>
    </w:p>
    <w:p w14:paraId="753ADC31" w14:textId="21D78E3D" w:rsidR="003D6C73" w:rsidRDefault="00DE4397" w:rsidP="001A3219">
      <w:pPr>
        <w:pStyle w:val="OrmistonBody105pt"/>
        <w:jc w:val="both"/>
      </w:pPr>
      <w:bookmarkStart w:id="0" w:name="_Hlk77792026"/>
      <w:r>
        <w:t>Please note c</w:t>
      </w:r>
      <w:r w:rsidRPr="00DE4397">
        <w:t>losing date for completed applications</w:t>
      </w:r>
      <w:r>
        <w:t xml:space="preserve"> is </w:t>
      </w:r>
      <w:r w:rsidRPr="00DE4397">
        <w:t xml:space="preserve">Midday, Monday </w:t>
      </w:r>
      <w:r w:rsidR="00E27511">
        <w:t>16</w:t>
      </w:r>
      <w:r w:rsidR="00E27511" w:rsidRPr="00E27511">
        <w:rPr>
          <w:vertAlign w:val="superscript"/>
        </w:rPr>
        <w:t>th</w:t>
      </w:r>
      <w:r w:rsidR="00E27511">
        <w:t xml:space="preserve"> August</w:t>
      </w:r>
      <w:r w:rsidRPr="00DE4397">
        <w:t xml:space="preserve"> 2021</w:t>
      </w:r>
      <w:r>
        <w:t xml:space="preserve"> and o</w:t>
      </w:r>
      <w:r w:rsidR="000222FC">
        <w:t>nly successful applicants will be contacted by Ormiston Familie</w:t>
      </w:r>
      <w:r w:rsidR="0032107C">
        <w:t>s</w:t>
      </w:r>
      <w:r w:rsidR="001A3219" w:rsidRPr="007D68C2">
        <w:t>.</w:t>
      </w:r>
      <w:r w:rsidR="00E27511">
        <w:t xml:space="preserve"> Previous applicants need not </w:t>
      </w:r>
      <w:proofErr w:type="gramStart"/>
      <w:r w:rsidR="00E27511">
        <w:t>apply</w:t>
      </w:r>
      <w:proofErr w:type="gramEnd"/>
      <w:r w:rsidR="00E27511">
        <w:t xml:space="preserve"> and we reserve the right to close the vacancy early if we receive sufficient applications ahead of the closing date.</w:t>
      </w:r>
    </w:p>
    <w:bookmarkEnd w:id="0"/>
    <w:p w14:paraId="1DE6092A" w14:textId="77777777" w:rsidR="00DE4397" w:rsidRPr="00DE4397" w:rsidRDefault="00DE4397" w:rsidP="00DE4397">
      <w:pPr>
        <w:pStyle w:val="OrmistonSubHeaderBold"/>
        <w:spacing w:after="0"/>
        <w:rPr>
          <w:sz w:val="24"/>
          <w:szCs w:val="24"/>
        </w:rPr>
      </w:pPr>
    </w:p>
    <w:p w14:paraId="7A8B2522" w14:textId="16F05B2A" w:rsidR="00C35BFD" w:rsidRPr="007856DB" w:rsidRDefault="00C35BFD" w:rsidP="007856DB">
      <w:pPr>
        <w:pStyle w:val="OrmistonSubHeaderBold"/>
      </w:pPr>
      <w:r w:rsidRPr="007856DB">
        <w:t xml:space="preserve">Job Description </w:t>
      </w:r>
    </w:p>
    <w:p w14:paraId="471C7E9D" w14:textId="7267BA08"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4E6FB1">
        <w:rPr>
          <w:rFonts w:ascii="Arial Bold" w:hAnsi="Arial Bold" w:cs="Arial Bold"/>
          <w:b w:val="0"/>
          <w:bCs/>
          <w:color w:val="2A3B4C"/>
        </w:rPr>
        <w:t xml:space="preserve">Senior </w:t>
      </w:r>
      <w:bookmarkStart w:id="1" w:name="_Hlk76150126"/>
      <w:r w:rsidR="004E6FB1">
        <w:rPr>
          <w:rFonts w:ascii="Arial Bold" w:hAnsi="Arial Bold" w:cs="Arial Bold"/>
          <w:b w:val="0"/>
          <w:bCs/>
          <w:color w:val="2A3B4C"/>
        </w:rPr>
        <w:t>F</w:t>
      </w:r>
      <w:r w:rsidR="00C56BE2">
        <w:rPr>
          <w:rFonts w:ascii="Arial Bold" w:hAnsi="Arial Bold" w:cs="Arial Bold"/>
          <w:b w:val="0"/>
          <w:bCs/>
          <w:color w:val="2A3B4C"/>
        </w:rPr>
        <w:t>amily</w:t>
      </w:r>
      <w:bookmarkEnd w:id="1"/>
      <w:r w:rsidR="00C56BE2">
        <w:rPr>
          <w:rFonts w:ascii="Arial Bold" w:hAnsi="Arial Bold" w:cs="Arial Bold"/>
          <w:b w:val="0"/>
          <w:bCs/>
          <w:color w:val="2A3B4C"/>
        </w:rPr>
        <w:t xml:space="preserve"> Support Worker</w:t>
      </w:r>
      <w:r w:rsidR="006D12C9">
        <w:br/>
      </w:r>
      <w:r w:rsidRPr="0079682A">
        <w:rPr>
          <w:color w:val="00A879"/>
        </w:rPr>
        <w:t>Service:</w:t>
      </w:r>
      <w:r>
        <w:tab/>
      </w:r>
      <w:r w:rsidR="004E6FB1">
        <w:rPr>
          <w:rFonts w:ascii="Arial Bold" w:hAnsi="Arial Bold" w:cs="Arial Bold"/>
          <w:b w:val="0"/>
          <w:bCs/>
          <w:color w:val="2A3B4C"/>
        </w:rPr>
        <w:t>Probation Family Services</w:t>
      </w:r>
      <w:r w:rsidR="002A714A">
        <w:rPr>
          <w:rFonts w:ascii="Arial Bold" w:hAnsi="Arial Bold" w:cs="Arial Bold"/>
          <w:b w:val="0"/>
          <w:bCs/>
          <w:color w:val="2A3B4C"/>
        </w:rPr>
        <w:t xml:space="preserve"> </w:t>
      </w:r>
      <w:r w:rsidR="006D12C9">
        <w:br/>
      </w:r>
      <w:r w:rsidRPr="0079682A">
        <w:rPr>
          <w:color w:val="00A879"/>
        </w:rPr>
        <w:t>Location:</w:t>
      </w:r>
      <w:r>
        <w:tab/>
      </w:r>
      <w:r w:rsidR="004E6FB1">
        <w:rPr>
          <w:rFonts w:ascii="Arial Bold" w:hAnsi="Arial Bold" w:cs="Arial Bold"/>
          <w:b w:val="0"/>
          <w:bCs/>
          <w:color w:val="2A3B4C"/>
        </w:rPr>
        <w:t>Across Suffolk</w:t>
      </w:r>
    </w:p>
    <w:p w14:paraId="2B323137" w14:textId="7C36FC5F" w:rsidR="007856DB" w:rsidRDefault="007856DB" w:rsidP="007856DB">
      <w:pPr>
        <w:pStyle w:val="OrmistonBody12pt"/>
      </w:pPr>
    </w:p>
    <w:p w14:paraId="2C52DFE6" w14:textId="04DB4F39" w:rsidR="004E6FB1" w:rsidRPr="004E6FB1" w:rsidRDefault="00C35BFD" w:rsidP="00DE4397">
      <w:pPr>
        <w:pStyle w:val="OrmistonSubtitle12pt"/>
        <w:jc w:val="both"/>
        <w:rPr>
          <w:rFonts w:ascii="Arial" w:eastAsia="Calibri" w:hAnsi="Arial" w:cs="Arial"/>
          <w:bCs w:val="0"/>
          <w:sz w:val="21"/>
          <w:szCs w:val="21"/>
          <w:lang w:eastAsia="en-GB"/>
        </w:rPr>
      </w:pPr>
      <w:r w:rsidRPr="00EB12C4">
        <w:t>Job purpose</w:t>
      </w:r>
      <w:r w:rsidR="00E33736">
        <w:t>:</w:t>
      </w:r>
      <w:r w:rsidR="00512196">
        <w:t xml:space="preserve"> </w:t>
      </w:r>
      <w:r w:rsidR="004E6FB1" w:rsidRPr="004E6FB1">
        <w:rPr>
          <w:rFonts w:ascii="Arial" w:eastAsia="Calibri" w:hAnsi="Arial" w:cs="Arial"/>
          <w:bCs w:val="0"/>
          <w:sz w:val="21"/>
          <w:szCs w:val="21"/>
          <w:lang w:eastAsia="en-GB"/>
        </w:rPr>
        <w:t xml:space="preserve">You will be responsible for delivering an agreed programme of group work and one-to-one interventions with adult offenders to address their family, parenting and relationship needs. </w:t>
      </w:r>
    </w:p>
    <w:p w14:paraId="5F5F4822" w14:textId="6C7AEB69" w:rsidR="00512196" w:rsidRDefault="004E6FB1" w:rsidP="00DE4397">
      <w:pPr>
        <w:pStyle w:val="OrmistonSubtitle12pt"/>
        <w:jc w:val="both"/>
        <w:rPr>
          <w:rFonts w:ascii="Arial" w:eastAsia="Calibri" w:hAnsi="Arial" w:cs="Arial"/>
          <w:bCs w:val="0"/>
          <w:sz w:val="21"/>
          <w:szCs w:val="21"/>
          <w:lang w:eastAsia="en-GB"/>
        </w:rPr>
      </w:pPr>
      <w:r w:rsidRPr="004E6FB1">
        <w:rPr>
          <w:rFonts w:ascii="Arial" w:eastAsia="Calibri" w:hAnsi="Arial" w:cs="Arial"/>
          <w:bCs w:val="0"/>
          <w:sz w:val="21"/>
          <w:szCs w:val="21"/>
          <w:lang w:eastAsia="en-GB"/>
        </w:rPr>
        <w:t>You will also supervise a small team of family support workers and admin officer and volunteers working at different community based and Probation Office locations across Suffolk.</w:t>
      </w:r>
      <w:r w:rsidR="00C56BE2" w:rsidRPr="00C56BE2">
        <w:rPr>
          <w:rFonts w:ascii="Arial" w:eastAsia="Calibri" w:hAnsi="Arial" w:cs="Arial"/>
          <w:bCs w:val="0"/>
          <w:sz w:val="21"/>
          <w:szCs w:val="21"/>
          <w:lang w:eastAsia="en-GB"/>
        </w:rPr>
        <w:t xml:space="preserve"> </w:t>
      </w:r>
    </w:p>
    <w:p w14:paraId="4375C195" w14:textId="77777777" w:rsidR="003F3ECB" w:rsidRDefault="003F3ECB" w:rsidP="00512196">
      <w:pPr>
        <w:pStyle w:val="OrmistonSubtitle12pt"/>
      </w:pP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3CD33044"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organise and oversee the delivery of prescribed family support interventions across Suffolk</w:t>
      </w:r>
    </w:p>
    <w:p w14:paraId="0CEF68DD" w14:textId="77777777" w:rsidR="004E6FB1" w:rsidRPr="004E6FB1" w:rsidRDefault="004E6FB1" w:rsidP="00DE4397">
      <w:pPr>
        <w:ind w:left="720"/>
        <w:jc w:val="both"/>
        <w:rPr>
          <w:rFonts w:ascii="Arial" w:eastAsia="Calibri" w:hAnsi="Arial" w:cs="Arial"/>
          <w:color w:val="2A3B4C"/>
          <w:sz w:val="21"/>
          <w:szCs w:val="21"/>
          <w:lang w:eastAsia="en-GB"/>
        </w:rPr>
      </w:pPr>
    </w:p>
    <w:p w14:paraId="579696B0"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deliver family support interventions on both a one to one and group work basis. This includes the application of skills in motivational interviewing, pro-social </w:t>
      </w:r>
      <w:proofErr w:type="gramStart"/>
      <w:r w:rsidRPr="004E6FB1">
        <w:rPr>
          <w:rFonts w:ascii="Arial" w:eastAsia="Calibri" w:hAnsi="Arial" w:cs="Arial"/>
          <w:color w:val="2A3B4C"/>
          <w:sz w:val="21"/>
          <w:szCs w:val="21"/>
          <w:lang w:eastAsia="en-GB"/>
        </w:rPr>
        <w:t>modelling</w:t>
      </w:r>
      <w:proofErr w:type="gramEnd"/>
      <w:r w:rsidRPr="004E6FB1">
        <w:rPr>
          <w:rFonts w:ascii="Arial" w:eastAsia="Calibri" w:hAnsi="Arial" w:cs="Arial"/>
          <w:color w:val="2A3B4C"/>
          <w:sz w:val="21"/>
          <w:szCs w:val="21"/>
          <w:lang w:eastAsia="en-GB"/>
        </w:rPr>
        <w:t xml:space="preserve"> and positive reinforcement.</w:t>
      </w:r>
    </w:p>
    <w:p w14:paraId="471FC4D0" w14:textId="77777777" w:rsidR="004E6FB1" w:rsidRPr="004E6FB1" w:rsidRDefault="004E6FB1" w:rsidP="00DE4397">
      <w:pPr>
        <w:ind w:left="720"/>
        <w:jc w:val="both"/>
        <w:rPr>
          <w:rFonts w:ascii="Arial" w:eastAsia="Calibri" w:hAnsi="Arial" w:cs="Arial"/>
          <w:color w:val="2A3B4C"/>
          <w:sz w:val="21"/>
          <w:szCs w:val="21"/>
          <w:lang w:eastAsia="en-GB"/>
        </w:rPr>
      </w:pPr>
    </w:p>
    <w:p w14:paraId="28CE4877"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undertake appropriate assessments, keeping accurate case records and liaising with key members of staff within The Probation Service and </w:t>
      </w:r>
      <w:proofErr w:type="spellStart"/>
      <w:r w:rsidRPr="004E6FB1">
        <w:rPr>
          <w:rFonts w:ascii="Arial" w:eastAsia="Calibri" w:hAnsi="Arial" w:cs="Arial"/>
          <w:color w:val="2A3B4C"/>
          <w:sz w:val="21"/>
          <w:szCs w:val="21"/>
          <w:lang w:eastAsia="en-GB"/>
        </w:rPr>
        <w:t>Nacro</w:t>
      </w:r>
      <w:proofErr w:type="spellEnd"/>
      <w:r w:rsidRPr="004E6FB1">
        <w:rPr>
          <w:rFonts w:ascii="Arial" w:eastAsia="Calibri" w:hAnsi="Arial" w:cs="Arial"/>
          <w:color w:val="2A3B4C"/>
          <w:sz w:val="21"/>
          <w:szCs w:val="21"/>
          <w:lang w:eastAsia="en-GB"/>
        </w:rPr>
        <w:t xml:space="preserve"> as prime contract provider.</w:t>
      </w:r>
    </w:p>
    <w:p w14:paraId="0CBEBC19" w14:textId="77777777" w:rsidR="004E6FB1" w:rsidRPr="004E6FB1" w:rsidRDefault="004E6FB1" w:rsidP="00DE4397">
      <w:pPr>
        <w:ind w:left="720"/>
        <w:jc w:val="both"/>
        <w:rPr>
          <w:rFonts w:ascii="Arial" w:eastAsia="Calibri" w:hAnsi="Arial" w:cs="Arial"/>
          <w:color w:val="2A3B4C"/>
          <w:sz w:val="21"/>
          <w:szCs w:val="21"/>
          <w:lang w:eastAsia="en-GB"/>
        </w:rPr>
      </w:pPr>
    </w:p>
    <w:p w14:paraId="0C42CDC6"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undertake 1-2-1 and group work delivery of family support interventions and to oversee the effective delivery of Family Support Workers delivering the same interventions within your assigned area(s). </w:t>
      </w:r>
    </w:p>
    <w:p w14:paraId="79DCCB5D" w14:textId="77777777" w:rsidR="004E6FB1" w:rsidRPr="004E6FB1" w:rsidRDefault="004E6FB1" w:rsidP="00DE4397">
      <w:pPr>
        <w:ind w:left="720"/>
        <w:jc w:val="both"/>
        <w:rPr>
          <w:rFonts w:ascii="Arial" w:eastAsia="Calibri" w:hAnsi="Arial" w:cs="Arial"/>
          <w:color w:val="2A3B4C"/>
          <w:sz w:val="21"/>
          <w:szCs w:val="21"/>
          <w:lang w:eastAsia="en-GB"/>
        </w:rPr>
      </w:pPr>
    </w:p>
    <w:p w14:paraId="2672B5F5"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Regular travel will be required across Suffolk to facilitate both the group work sessions and 1-2-1 work within community-based environments and Probation Service offices</w:t>
      </w:r>
    </w:p>
    <w:p w14:paraId="19BB458F" w14:textId="2CFEDB79" w:rsidR="004E6FB1" w:rsidRDefault="004E6FB1" w:rsidP="00DE4397">
      <w:pPr>
        <w:ind w:left="720"/>
        <w:jc w:val="both"/>
        <w:rPr>
          <w:rFonts w:ascii="Arial" w:eastAsia="Calibri" w:hAnsi="Arial" w:cs="Arial"/>
          <w:color w:val="2A3B4C"/>
          <w:sz w:val="21"/>
          <w:szCs w:val="21"/>
          <w:lang w:eastAsia="en-GB"/>
        </w:rPr>
      </w:pPr>
    </w:p>
    <w:p w14:paraId="483676B7" w14:textId="6C752870" w:rsidR="00E27511" w:rsidRDefault="00E27511" w:rsidP="00DE4397">
      <w:pPr>
        <w:ind w:left="720"/>
        <w:jc w:val="both"/>
        <w:rPr>
          <w:rFonts w:ascii="Arial" w:eastAsia="Calibri" w:hAnsi="Arial" w:cs="Arial"/>
          <w:color w:val="2A3B4C"/>
          <w:sz w:val="21"/>
          <w:szCs w:val="21"/>
          <w:lang w:eastAsia="en-GB"/>
        </w:rPr>
      </w:pPr>
    </w:p>
    <w:p w14:paraId="659D4859" w14:textId="5DED5B51" w:rsidR="00E27511" w:rsidRDefault="00E27511" w:rsidP="00DE4397">
      <w:pPr>
        <w:ind w:left="720"/>
        <w:jc w:val="both"/>
        <w:rPr>
          <w:rFonts w:ascii="Arial" w:eastAsia="Calibri" w:hAnsi="Arial" w:cs="Arial"/>
          <w:color w:val="2A3B4C"/>
          <w:sz w:val="21"/>
          <w:szCs w:val="21"/>
          <w:lang w:eastAsia="en-GB"/>
        </w:rPr>
      </w:pPr>
    </w:p>
    <w:p w14:paraId="75D51C39" w14:textId="77777777" w:rsidR="00E27511" w:rsidRPr="004E6FB1" w:rsidRDefault="00E27511" w:rsidP="00DE4397">
      <w:pPr>
        <w:ind w:left="720"/>
        <w:jc w:val="both"/>
        <w:rPr>
          <w:rFonts w:ascii="Arial" w:eastAsia="Calibri" w:hAnsi="Arial" w:cs="Arial"/>
          <w:color w:val="2A3B4C"/>
          <w:sz w:val="21"/>
          <w:szCs w:val="21"/>
          <w:lang w:eastAsia="en-GB"/>
        </w:rPr>
      </w:pPr>
    </w:p>
    <w:p w14:paraId="5F7B7D0D" w14:textId="77777777" w:rsidR="00E2751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lastRenderedPageBreak/>
        <w:t xml:space="preserve">To be responsible for the management of professional practices of Family Support Workers, administration officer and Volunteers operating within your area.  This includes undertaking supervision, providing day to day management, </w:t>
      </w:r>
      <w:proofErr w:type="gramStart"/>
      <w:r w:rsidRPr="004E6FB1">
        <w:rPr>
          <w:rFonts w:ascii="Arial" w:eastAsia="Calibri" w:hAnsi="Arial" w:cs="Arial"/>
          <w:color w:val="2A3B4C"/>
          <w:sz w:val="21"/>
          <w:szCs w:val="21"/>
          <w:lang w:eastAsia="en-GB"/>
        </w:rPr>
        <w:t>guidance</w:t>
      </w:r>
      <w:proofErr w:type="gramEnd"/>
      <w:r w:rsidRPr="004E6FB1">
        <w:rPr>
          <w:rFonts w:ascii="Arial" w:eastAsia="Calibri" w:hAnsi="Arial" w:cs="Arial"/>
          <w:color w:val="2A3B4C"/>
          <w:sz w:val="21"/>
          <w:szCs w:val="21"/>
          <w:lang w:eastAsia="en-GB"/>
        </w:rPr>
        <w:t xml:space="preserve"> and support, engaging in reflective practice, ensuring performance management and quality assurance requirements are applied, etc.</w:t>
      </w:r>
    </w:p>
    <w:p w14:paraId="4068325A" w14:textId="0BA8A2D5" w:rsidR="004E6FB1" w:rsidRDefault="004E6FB1" w:rsidP="00E27511">
      <w:pPr>
        <w:ind w:left="720"/>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   </w:t>
      </w:r>
    </w:p>
    <w:p w14:paraId="26EB3391"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be responsible for day to day running of service operations within your area(s).  This includes planning schedules of work for Service Users/ Offenders, seeking and managing referrals, reviewing assessments, liaising with Probation Practitioners within The Probation Service writing reports and responding to managers in both Ormiston Families, </w:t>
      </w:r>
      <w:proofErr w:type="spellStart"/>
      <w:r w:rsidRPr="004E6FB1">
        <w:rPr>
          <w:rFonts w:ascii="Arial" w:eastAsia="Calibri" w:hAnsi="Arial" w:cs="Arial"/>
          <w:color w:val="2A3B4C"/>
          <w:sz w:val="21"/>
          <w:szCs w:val="21"/>
          <w:lang w:eastAsia="en-GB"/>
        </w:rPr>
        <w:t>Nacro</w:t>
      </w:r>
      <w:proofErr w:type="spellEnd"/>
      <w:r w:rsidRPr="004E6FB1">
        <w:rPr>
          <w:rFonts w:ascii="Arial" w:eastAsia="Calibri" w:hAnsi="Arial" w:cs="Arial"/>
          <w:color w:val="2A3B4C"/>
          <w:sz w:val="21"/>
          <w:szCs w:val="21"/>
          <w:lang w:eastAsia="en-GB"/>
        </w:rPr>
        <w:t xml:space="preserve"> and the Probation Service</w:t>
      </w:r>
    </w:p>
    <w:p w14:paraId="28260F87" w14:textId="77777777" w:rsidR="004E6FB1" w:rsidRPr="004E6FB1" w:rsidRDefault="004E6FB1" w:rsidP="00DE4397">
      <w:pPr>
        <w:ind w:left="720"/>
        <w:jc w:val="both"/>
        <w:rPr>
          <w:rFonts w:ascii="Arial" w:eastAsia="Calibri" w:hAnsi="Arial" w:cs="Arial"/>
          <w:color w:val="2A3B4C"/>
          <w:sz w:val="21"/>
          <w:szCs w:val="21"/>
          <w:lang w:eastAsia="en-GB"/>
        </w:rPr>
      </w:pPr>
    </w:p>
    <w:p w14:paraId="572E7D51"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In consultation with the Service Manager, Evaluation Manager and or Operations Manager help to monitor, </w:t>
      </w:r>
      <w:proofErr w:type="gramStart"/>
      <w:r w:rsidRPr="004E6FB1">
        <w:rPr>
          <w:rFonts w:ascii="Arial" w:eastAsia="Calibri" w:hAnsi="Arial" w:cs="Arial"/>
          <w:color w:val="2A3B4C"/>
          <w:sz w:val="21"/>
          <w:szCs w:val="21"/>
          <w:lang w:eastAsia="en-GB"/>
        </w:rPr>
        <w:t>maintain</w:t>
      </w:r>
      <w:proofErr w:type="gramEnd"/>
      <w:r w:rsidRPr="004E6FB1">
        <w:rPr>
          <w:rFonts w:ascii="Arial" w:eastAsia="Calibri" w:hAnsi="Arial" w:cs="Arial"/>
          <w:color w:val="2A3B4C"/>
          <w:sz w:val="21"/>
          <w:szCs w:val="21"/>
          <w:lang w:eastAsia="en-GB"/>
        </w:rPr>
        <w:t xml:space="preserve"> and manage performance and quality using pre-existing evaluation frameworks and contract management tools ensuring that accurate/ verified information is recorded in the appropriate formats</w:t>
      </w:r>
    </w:p>
    <w:p w14:paraId="2D8A6D03" w14:textId="77777777" w:rsidR="004E6FB1" w:rsidRPr="004E6FB1" w:rsidRDefault="004E6FB1" w:rsidP="00DE4397">
      <w:pPr>
        <w:ind w:left="720"/>
        <w:jc w:val="both"/>
        <w:rPr>
          <w:rFonts w:ascii="Arial" w:eastAsia="Calibri" w:hAnsi="Arial" w:cs="Arial"/>
          <w:color w:val="2A3B4C"/>
          <w:sz w:val="21"/>
          <w:szCs w:val="21"/>
          <w:lang w:eastAsia="en-GB"/>
        </w:rPr>
      </w:pPr>
    </w:p>
    <w:p w14:paraId="3284C4BD"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Attend operational interface meetings and other relevant meetings on behalf of Ormiston Families and when required, attend contract meetings to support the Service Manager and/or Operations Manager.  </w:t>
      </w:r>
    </w:p>
    <w:p w14:paraId="2A7C466D" w14:textId="77777777" w:rsidR="004E6FB1" w:rsidRPr="004E6FB1" w:rsidRDefault="004E6FB1" w:rsidP="00DE4397">
      <w:pPr>
        <w:ind w:left="720"/>
        <w:jc w:val="both"/>
        <w:rPr>
          <w:rFonts w:ascii="Arial" w:eastAsia="Calibri" w:hAnsi="Arial" w:cs="Arial"/>
          <w:color w:val="2A3B4C"/>
          <w:sz w:val="21"/>
          <w:szCs w:val="21"/>
          <w:lang w:eastAsia="en-GB"/>
        </w:rPr>
      </w:pPr>
    </w:p>
    <w:p w14:paraId="7CA68D2D"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use computer-based systems to produce, update and maintain records and other documentation within agreed timescales</w:t>
      </w:r>
    </w:p>
    <w:p w14:paraId="1C82DF6D" w14:textId="77777777" w:rsidR="004E6FB1" w:rsidRPr="004E6FB1" w:rsidRDefault="004E6FB1" w:rsidP="00DE4397">
      <w:pPr>
        <w:ind w:left="720"/>
        <w:jc w:val="both"/>
        <w:rPr>
          <w:rFonts w:ascii="Arial" w:eastAsia="Calibri" w:hAnsi="Arial" w:cs="Arial"/>
          <w:color w:val="2A3B4C"/>
          <w:sz w:val="21"/>
          <w:szCs w:val="21"/>
          <w:lang w:eastAsia="en-GB"/>
        </w:rPr>
      </w:pPr>
    </w:p>
    <w:p w14:paraId="63C2179C"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provide cover across teams as required including occasional cover for the Service Manager and/or Operations Manager</w:t>
      </w:r>
    </w:p>
    <w:p w14:paraId="2810B2A9" w14:textId="77777777" w:rsidR="004E6FB1" w:rsidRPr="004E6FB1" w:rsidRDefault="004E6FB1" w:rsidP="00DE4397">
      <w:pPr>
        <w:ind w:left="720"/>
        <w:jc w:val="both"/>
        <w:rPr>
          <w:rFonts w:ascii="Arial" w:eastAsia="Calibri" w:hAnsi="Arial" w:cs="Arial"/>
          <w:color w:val="2A3B4C"/>
          <w:sz w:val="21"/>
          <w:szCs w:val="21"/>
          <w:lang w:eastAsia="en-GB"/>
        </w:rPr>
      </w:pPr>
    </w:p>
    <w:p w14:paraId="23A2C1F5"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contribute as required to Ormiston’s service planning and review process </w:t>
      </w:r>
      <w:proofErr w:type="gramStart"/>
      <w:r w:rsidRPr="004E6FB1">
        <w:rPr>
          <w:rFonts w:ascii="Arial" w:eastAsia="Calibri" w:hAnsi="Arial" w:cs="Arial"/>
          <w:color w:val="2A3B4C"/>
          <w:sz w:val="21"/>
          <w:szCs w:val="21"/>
          <w:lang w:eastAsia="en-GB"/>
        </w:rPr>
        <w:t>in order to</w:t>
      </w:r>
      <w:proofErr w:type="gramEnd"/>
      <w:r w:rsidRPr="004E6FB1">
        <w:rPr>
          <w:rFonts w:ascii="Arial" w:eastAsia="Calibri" w:hAnsi="Arial" w:cs="Arial"/>
          <w:color w:val="2A3B4C"/>
          <w:sz w:val="21"/>
          <w:szCs w:val="21"/>
          <w:lang w:eastAsia="en-GB"/>
        </w:rPr>
        <w:t xml:space="preserve"> develop the ongoing quality of the service, considering the views of service users, funders and staff</w:t>
      </w:r>
    </w:p>
    <w:p w14:paraId="35F78F33" w14:textId="77777777" w:rsidR="004E6FB1" w:rsidRPr="004E6FB1" w:rsidRDefault="004E6FB1" w:rsidP="00DE4397">
      <w:pPr>
        <w:ind w:left="720"/>
        <w:jc w:val="both"/>
        <w:rPr>
          <w:rFonts w:ascii="Arial" w:eastAsia="Calibri" w:hAnsi="Arial" w:cs="Arial"/>
          <w:color w:val="2A3B4C"/>
          <w:sz w:val="21"/>
          <w:szCs w:val="21"/>
          <w:lang w:eastAsia="en-GB"/>
        </w:rPr>
      </w:pPr>
    </w:p>
    <w:p w14:paraId="753D5E08"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actively attend and contribute to the key network/partnership groups relevant to your area of work and share relevant information with colleagues and other stakeholders.</w:t>
      </w:r>
    </w:p>
    <w:p w14:paraId="4E4D5630" w14:textId="77777777" w:rsidR="004E6FB1" w:rsidRPr="004E6FB1" w:rsidRDefault="004E6FB1" w:rsidP="00DE4397">
      <w:pPr>
        <w:ind w:left="720"/>
        <w:jc w:val="both"/>
        <w:rPr>
          <w:rFonts w:ascii="Arial" w:eastAsia="Calibri" w:hAnsi="Arial" w:cs="Arial"/>
          <w:color w:val="2A3B4C"/>
          <w:sz w:val="21"/>
          <w:szCs w:val="21"/>
          <w:lang w:eastAsia="en-GB"/>
        </w:rPr>
      </w:pPr>
    </w:p>
    <w:p w14:paraId="07F03DE4"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attend briefings, conferences and training events as required, ensuring the relevant information is summarised and fed back effectively to stakeholders</w:t>
      </w:r>
    </w:p>
    <w:p w14:paraId="26830E20" w14:textId="77777777" w:rsidR="004E6FB1" w:rsidRPr="004E6FB1" w:rsidRDefault="004E6FB1" w:rsidP="00DE4397">
      <w:pPr>
        <w:ind w:left="720"/>
        <w:jc w:val="both"/>
        <w:rPr>
          <w:rFonts w:ascii="Arial" w:eastAsia="Calibri" w:hAnsi="Arial" w:cs="Arial"/>
          <w:color w:val="2A3B4C"/>
          <w:sz w:val="21"/>
          <w:szCs w:val="21"/>
          <w:lang w:eastAsia="en-GB"/>
        </w:rPr>
      </w:pPr>
    </w:p>
    <w:p w14:paraId="0CC1A13E"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 xml:space="preserve">To work within Ormiston’s vision, mission, values, </w:t>
      </w:r>
      <w:proofErr w:type="gramStart"/>
      <w:r w:rsidRPr="004E6FB1">
        <w:rPr>
          <w:rFonts w:ascii="Arial" w:eastAsia="Calibri" w:hAnsi="Arial" w:cs="Arial"/>
          <w:color w:val="2A3B4C"/>
          <w:sz w:val="21"/>
          <w:szCs w:val="21"/>
          <w:lang w:eastAsia="en-GB"/>
        </w:rPr>
        <w:t>policies</w:t>
      </w:r>
      <w:proofErr w:type="gramEnd"/>
      <w:r w:rsidRPr="004E6FB1">
        <w:rPr>
          <w:rFonts w:ascii="Arial" w:eastAsia="Calibri" w:hAnsi="Arial" w:cs="Arial"/>
          <w:color w:val="2A3B4C"/>
          <w:sz w:val="21"/>
          <w:szCs w:val="21"/>
          <w:lang w:eastAsia="en-GB"/>
        </w:rPr>
        <w:t xml:space="preserve"> and procedures in a way which is consistent with the organisation’s strategic plan</w:t>
      </w:r>
    </w:p>
    <w:p w14:paraId="7B53832A" w14:textId="77777777" w:rsidR="004E6FB1" w:rsidRPr="004E6FB1" w:rsidRDefault="004E6FB1" w:rsidP="00DE4397">
      <w:pPr>
        <w:ind w:left="720"/>
        <w:jc w:val="both"/>
        <w:rPr>
          <w:rFonts w:ascii="Arial" w:eastAsia="Calibri" w:hAnsi="Arial" w:cs="Arial"/>
          <w:color w:val="2A3B4C"/>
          <w:sz w:val="21"/>
          <w:szCs w:val="21"/>
          <w:lang w:eastAsia="en-GB"/>
        </w:rPr>
      </w:pPr>
    </w:p>
    <w:p w14:paraId="4DDBD293"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comply with any relevant professional standards and quality marks</w:t>
      </w:r>
    </w:p>
    <w:p w14:paraId="052A3609" w14:textId="77777777" w:rsidR="004E6FB1" w:rsidRPr="004E6FB1" w:rsidRDefault="004E6FB1" w:rsidP="00DE4397">
      <w:pPr>
        <w:ind w:left="720"/>
        <w:jc w:val="both"/>
        <w:rPr>
          <w:rFonts w:ascii="Arial" w:eastAsia="Calibri" w:hAnsi="Arial" w:cs="Arial"/>
          <w:color w:val="2A3B4C"/>
          <w:sz w:val="21"/>
          <w:szCs w:val="21"/>
          <w:lang w:eastAsia="en-GB"/>
        </w:rPr>
      </w:pPr>
    </w:p>
    <w:p w14:paraId="3F67A893"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Access to own transport or the ability to meet the travel requirements as required</w:t>
      </w:r>
    </w:p>
    <w:p w14:paraId="06BAD6D0" w14:textId="77777777" w:rsidR="004E6FB1" w:rsidRPr="004E6FB1" w:rsidRDefault="004E6FB1" w:rsidP="00DE4397">
      <w:pPr>
        <w:ind w:left="720"/>
        <w:jc w:val="both"/>
        <w:rPr>
          <w:rFonts w:ascii="Arial" w:eastAsia="Calibri" w:hAnsi="Arial" w:cs="Arial"/>
          <w:color w:val="2A3B4C"/>
          <w:sz w:val="21"/>
          <w:szCs w:val="21"/>
          <w:lang w:eastAsia="en-GB"/>
        </w:rPr>
      </w:pPr>
    </w:p>
    <w:p w14:paraId="48CFA102" w14:textId="77777777" w:rsidR="004E6FB1" w:rsidRPr="004E6FB1" w:rsidRDefault="004E6FB1" w:rsidP="00DE4397">
      <w:pPr>
        <w:numPr>
          <w:ilvl w:val="0"/>
          <w:numId w:val="31"/>
        </w:numPr>
        <w:jc w:val="both"/>
        <w:rPr>
          <w:rFonts w:ascii="Arial" w:eastAsia="Calibri" w:hAnsi="Arial" w:cs="Arial"/>
          <w:color w:val="2A3B4C"/>
          <w:sz w:val="21"/>
          <w:szCs w:val="21"/>
          <w:lang w:eastAsia="en-GB"/>
        </w:rPr>
      </w:pPr>
      <w:r w:rsidRPr="004E6FB1">
        <w:rPr>
          <w:rFonts w:ascii="Arial" w:eastAsia="Calibri" w:hAnsi="Arial" w:cs="Arial"/>
          <w:color w:val="2A3B4C"/>
          <w:sz w:val="21"/>
          <w:szCs w:val="21"/>
          <w:lang w:eastAsia="en-GB"/>
        </w:rPr>
        <w:t>To carry out any additional relevant duties as instructed by the Operations Manager</w:t>
      </w:r>
    </w:p>
    <w:p w14:paraId="3E905699" w14:textId="77777777" w:rsidR="003F3ECB" w:rsidRDefault="003F3ECB" w:rsidP="003F3ECB">
      <w:pPr>
        <w:pStyle w:val="ListParagraph"/>
        <w:rPr>
          <w:rFonts w:ascii="Arial" w:hAnsi="Arial" w:cs="Arial"/>
          <w:color w:val="2A3B4C"/>
          <w:sz w:val="21"/>
          <w:szCs w:val="21"/>
        </w:rPr>
      </w:pPr>
    </w:p>
    <w:p w14:paraId="12D2DDB6" w14:textId="1F7933FE" w:rsidR="003F3ECB" w:rsidRDefault="003F3ECB" w:rsidP="003F3ECB">
      <w:pPr>
        <w:ind w:left="720"/>
        <w:rPr>
          <w:rFonts w:ascii="Arial" w:eastAsia="Calibri" w:hAnsi="Arial" w:cs="Arial"/>
          <w:color w:val="2A3B4C"/>
          <w:sz w:val="21"/>
          <w:szCs w:val="21"/>
          <w:lang w:eastAsia="en-GB"/>
        </w:rPr>
      </w:pPr>
    </w:p>
    <w:p w14:paraId="07CC49B4" w14:textId="43343B3C" w:rsidR="00E27511" w:rsidRDefault="00E27511" w:rsidP="003F3ECB">
      <w:pPr>
        <w:ind w:left="720"/>
        <w:rPr>
          <w:rFonts w:ascii="Arial" w:eastAsia="Calibri" w:hAnsi="Arial" w:cs="Arial"/>
          <w:color w:val="2A3B4C"/>
          <w:sz w:val="21"/>
          <w:szCs w:val="21"/>
          <w:lang w:eastAsia="en-GB"/>
        </w:rPr>
      </w:pPr>
    </w:p>
    <w:p w14:paraId="45D13328" w14:textId="05A44E84" w:rsidR="00E27511" w:rsidRDefault="00E27511" w:rsidP="003F3ECB">
      <w:pPr>
        <w:ind w:left="720"/>
        <w:rPr>
          <w:rFonts w:ascii="Arial" w:eastAsia="Calibri" w:hAnsi="Arial" w:cs="Arial"/>
          <w:color w:val="2A3B4C"/>
          <w:sz w:val="21"/>
          <w:szCs w:val="21"/>
          <w:lang w:eastAsia="en-GB"/>
        </w:rPr>
      </w:pPr>
    </w:p>
    <w:p w14:paraId="0B64CE49" w14:textId="354A8011" w:rsidR="00E27511" w:rsidRDefault="00E27511" w:rsidP="003F3ECB">
      <w:pPr>
        <w:ind w:left="720"/>
        <w:rPr>
          <w:rFonts w:ascii="Arial" w:eastAsia="Calibri" w:hAnsi="Arial" w:cs="Arial"/>
          <w:color w:val="2A3B4C"/>
          <w:sz w:val="21"/>
          <w:szCs w:val="21"/>
          <w:lang w:eastAsia="en-GB"/>
        </w:rPr>
      </w:pPr>
    </w:p>
    <w:p w14:paraId="061FD2D6" w14:textId="0DE81A3C" w:rsidR="00E27511" w:rsidRDefault="00E27511" w:rsidP="003F3ECB">
      <w:pPr>
        <w:ind w:left="720"/>
        <w:rPr>
          <w:rFonts w:ascii="Arial" w:eastAsia="Calibri" w:hAnsi="Arial" w:cs="Arial"/>
          <w:color w:val="2A3B4C"/>
          <w:sz w:val="21"/>
          <w:szCs w:val="21"/>
          <w:lang w:eastAsia="en-GB"/>
        </w:rPr>
      </w:pPr>
    </w:p>
    <w:p w14:paraId="1C433602" w14:textId="597BA5C5" w:rsidR="00E27511" w:rsidRDefault="00E27511" w:rsidP="003F3ECB">
      <w:pPr>
        <w:ind w:left="720"/>
        <w:rPr>
          <w:rFonts w:ascii="Arial" w:eastAsia="Calibri" w:hAnsi="Arial" w:cs="Arial"/>
          <w:color w:val="2A3B4C"/>
          <w:sz w:val="21"/>
          <w:szCs w:val="21"/>
          <w:lang w:eastAsia="en-GB"/>
        </w:rPr>
      </w:pPr>
    </w:p>
    <w:p w14:paraId="7793557F" w14:textId="6A43EEA8" w:rsidR="00E27511" w:rsidRDefault="00E27511" w:rsidP="003F3ECB">
      <w:pPr>
        <w:ind w:left="720"/>
        <w:rPr>
          <w:rFonts w:ascii="Arial" w:eastAsia="Calibri" w:hAnsi="Arial" w:cs="Arial"/>
          <w:color w:val="2A3B4C"/>
          <w:sz w:val="21"/>
          <w:szCs w:val="21"/>
          <w:lang w:eastAsia="en-GB"/>
        </w:rPr>
      </w:pPr>
    </w:p>
    <w:p w14:paraId="4B27973F" w14:textId="77777777" w:rsidR="00E27511" w:rsidRPr="00C56BE2" w:rsidRDefault="00E27511" w:rsidP="003F3ECB">
      <w:pPr>
        <w:ind w:left="720"/>
        <w:rPr>
          <w:rFonts w:ascii="Arial" w:eastAsia="Calibri" w:hAnsi="Arial" w:cs="Arial"/>
          <w:color w:val="2A3B4C"/>
          <w:sz w:val="21"/>
          <w:szCs w:val="21"/>
          <w:lang w:eastAsia="en-GB"/>
        </w:rPr>
      </w:pPr>
    </w:p>
    <w:p w14:paraId="2E4D49F4" w14:textId="7E0E482E"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Generic Responsibilities – All Posts/Employees</w:t>
      </w:r>
    </w:p>
    <w:p w14:paraId="0DE50266" w14:textId="77777777" w:rsidR="00DE4397" w:rsidRDefault="001E389A" w:rsidP="00DE4397">
      <w:pPr>
        <w:spacing w:beforeLines="40" w:before="96" w:afterLines="40" w:after="96" w:line="276" w:lineRule="auto"/>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 xml:space="preserve">The following are applicable to all posts and all employees. </w:t>
      </w:r>
    </w:p>
    <w:p w14:paraId="32F78CA2" w14:textId="2599C12C" w:rsidR="001E389A" w:rsidRPr="006C69D1" w:rsidRDefault="001E389A" w:rsidP="00DE4397">
      <w:pPr>
        <w:spacing w:beforeLines="40" w:before="96" w:afterLines="40" w:after="96" w:line="276" w:lineRule="auto"/>
        <w:jc w:val="both"/>
        <w:rPr>
          <w:rFonts w:ascii="Arial" w:eastAsia="Calibri" w:hAnsi="Arial" w:cs="Arial"/>
          <w:color w:val="2A3B4C"/>
          <w:sz w:val="21"/>
          <w:szCs w:val="21"/>
          <w:lang w:eastAsia="en-GB"/>
        </w:rPr>
      </w:pPr>
    </w:p>
    <w:p w14:paraId="5DDAE5C3" w14:textId="77777777" w:rsidR="001E389A" w:rsidRDefault="001E389A" w:rsidP="00DE4397">
      <w:pPr>
        <w:spacing w:beforeLines="40" w:before="96" w:afterLines="40" w:after="96" w:line="276" w:lineRule="auto"/>
        <w:jc w:val="both"/>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DE4397">
      <w:pPr>
        <w:spacing w:beforeLines="40" w:before="96" w:afterLines="40" w:after="96" w:line="276" w:lineRule="auto"/>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60380E4D" w14:textId="77777777" w:rsidR="001E389A" w:rsidRDefault="001E389A" w:rsidP="00DE4397">
      <w:pPr>
        <w:spacing w:beforeLines="40" w:before="96" w:afterLines="40" w:after="96" w:line="276" w:lineRule="auto"/>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t>To be familiar with and comply with all Ormiston Families policies, procedures, protocols and guidelines.</w:t>
      </w:r>
    </w:p>
    <w:p w14:paraId="5D172C4A" w14:textId="77777777" w:rsidR="001A3219" w:rsidRDefault="001E389A" w:rsidP="00DE4397">
      <w:pPr>
        <w:spacing w:beforeLines="40" w:before="96" w:afterLines="40" w:after="96" w:line="276" w:lineRule="auto"/>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t>To demonstrate an understanding and commitment to the charity’s values.</w:t>
      </w:r>
    </w:p>
    <w:p w14:paraId="6698D77E" w14:textId="77777777" w:rsidR="00DE4397" w:rsidRDefault="00DE4397" w:rsidP="001A3219">
      <w:pPr>
        <w:spacing w:beforeLines="40" w:before="96" w:afterLines="40" w:after="96" w:line="276" w:lineRule="auto"/>
        <w:jc w:val="both"/>
        <w:rPr>
          <w:rFonts w:ascii="Arial Bold" w:hAnsi="Arial Bold" w:cs="Arial Bold"/>
          <w:bCs/>
          <w:color w:val="2A3B4C"/>
        </w:rPr>
      </w:pPr>
    </w:p>
    <w:p w14:paraId="4F4DFB16" w14:textId="359314FC" w:rsidR="002F3BC3" w:rsidRPr="00E33736" w:rsidRDefault="002F3BC3" w:rsidP="001A3219">
      <w:pPr>
        <w:spacing w:beforeLines="40" w:before="96" w:afterLines="40" w:after="96" w:line="276" w:lineRule="auto"/>
        <w:jc w:val="both"/>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625DF6CC" w14:textId="77777777" w:rsidR="001A3219"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49D1E90B" w:rsidR="002F3BC3" w:rsidRPr="006C69D1" w:rsidRDefault="002F3BC3" w:rsidP="001A3219">
      <w:pPr>
        <w:spacing w:beforeLines="40" w:before="96" w:afterLines="40" w:after="96" w:line="276" w:lineRule="auto"/>
        <w:jc w:val="both"/>
        <w:rPr>
          <w:rFonts w:ascii="Arial" w:eastAsia="Calibri" w:hAnsi="Arial" w:cs="Arial"/>
          <w:color w:val="2A3B4C"/>
          <w:sz w:val="21"/>
          <w:szCs w:val="21"/>
          <w:lang w:eastAsia="en-G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7E73546B" w14:textId="77777777" w:rsidR="001A3219"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sidRPr="00E33736">
        <w:rPr>
          <w:rFonts w:ascii="Arial" w:eastAsia="Calibri" w:hAnsi="Arial" w:cs="Arial"/>
          <w:color w:val="2A3B4C"/>
          <w:sz w:val="21"/>
          <w:szCs w:val="21"/>
          <w:lang w:eastAsia="en-GB"/>
        </w:rPr>
        <w:t>contractors</w:t>
      </w:r>
      <w:proofErr w:type="gramEnd"/>
      <w:r w:rsidRPr="00E33736">
        <w:rPr>
          <w:rFonts w:ascii="Arial" w:eastAsia="Calibri" w:hAnsi="Arial" w:cs="Arial"/>
          <w:color w:val="2A3B4C"/>
          <w:sz w:val="21"/>
          <w:szCs w:val="21"/>
          <w:lang w:eastAsia="en-GB"/>
        </w:rPr>
        <w:t xml:space="preserve"> or members of the public.</w:t>
      </w:r>
    </w:p>
    <w:p w14:paraId="01F1029E" w14:textId="297A917F" w:rsidR="002F3BC3" w:rsidRPr="006C69D1" w:rsidRDefault="002F3BC3" w:rsidP="001A3219">
      <w:pPr>
        <w:spacing w:beforeLines="40" w:before="96" w:afterLines="40" w:after="96" w:line="276" w:lineRule="auto"/>
        <w:jc w:val="both"/>
        <w:rPr>
          <w:rFonts w:ascii="Arial" w:eastAsia="Calibri" w:hAnsi="Arial" w:cs="Arial"/>
          <w:color w:val="2A3B4C"/>
          <w:sz w:val="21"/>
          <w:szCs w:val="21"/>
          <w:lang w:eastAsia="en-G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BA17F14" w14:textId="77777777" w:rsidR="001A3219" w:rsidRDefault="002F3BC3" w:rsidP="001A3219">
      <w:pPr>
        <w:spacing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w:t>
      </w:r>
      <w:r w:rsidR="006C69D1">
        <w:rPr>
          <w:rFonts w:ascii="Arial" w:eastAsia="Calibri" w:hAnsi="Arial" w:cs="Arial"/>
          <w:color w:val="2A3B4C"/>
          <w:sz w:val="21"/>
          <w:szCs w:val="21"/>
          <w:lang w:eastAsia="en-GB"/>
        </w:rPr>
        <w:t xml:space="preserve">s. </w:t>
      </w:r>
    </w:p>
    <w:p w14:paraId="73D5722D" w14:textId="5E2C7C18" w:rsidR="002F3BC3" w:rsidRPr="00E33736" w:rsidRDefault="006C69D1" w:rsidP="001A3219">
      <w:pPr>
        <w:spacing w:line="276" w:lineRule="auto"/>
        <w:jc w:val="both"/>
        <w:rPr>
          <w:rFonts w:ascii="Arial" w:eastAsia="Calibri" w:hAnsi="Arial" w:cs="Arial"/>
          <w:color w:val="2A3B4C"/>
          <w:sz w:val="21"/>
          <w:szCs w:val="21"/>
          <w:lang w:eastAsia="en-GB"/>
        </w:rPr>
      </w:pPr>
      <w:r>
        <w:rPr>
          <w:rFonts w:ascii="Arial" w:eastAsia="Calibri" w:hAnsi="Arial" w:cs="Arial"/>
          <w:color w:val="2A3B4C"/>
          <w:sz w:val="21"/>
          <w:szCs w:val="21"/>
          <w:lang w:eastAsia="en-GB"/>
        </w:rPr>
        <w:br/>
      </w:r>
      <w:r w:rsidR="002F3BC3" w:rsidRPr="007D68C2">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18F82082" w14:textId="615AB924" w:rsidR="002F3BC3" w:rsidRPr="003D6C73"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70BBD883" w14:textId="77777777" w:rsidR="00441A2A" w:rsidRDefault="00441A2A" w:rsidP="001A3219">
      <w:pPr>
        <w:spacing w:line="276" w:lineRule="auto"/>
        <w:jc w:val="both"/>
        <w:rPr>
          <w:rFonts w:ascii="Arial Bold" w:hAnsi="Arial Bold" w:cs="Arial Bold"/>
          <w:bCs/>
          <w:color w:val="2A3B4C"/>
        </w:rPr>
      </w:pPr>
    </w:p>
    <w:p w14:paraId="0203DB85" w14:textId="0BDB2234" w:rsidR="002F3BC3" w:rsidRPr="00E33736" w:rsidRDefault="002F3BC3" w:rsidP="001A3219">
      <w:pPr>
        <w:spacing w:line="276" w:lineRule="auto"/>
        <w:jc w:val="both"/>
        <w:rPr>
          <w:rFonts w:ascii="Arial Bold" w:hAnsi="Arial Bold" w:cs="Arial Bold"/>
          <w:bCs/>
          <w:color w:val="2A3B4C"/>
        </w:rPr>
      </w:pPr>
      <w:r w:rsidRPr="007D68C2">
        <w:rPr>
          <w:rFonts w:ascii="Arial Bold" w:hAnsi="Arial Bold" w:cs="Arial Bold"/>
          <w:bCs/>
          <w:color w:val="2A3B4C"/>
        </w:rPr>
        <w:t>Senior Managers</w:t>
      </w:r>
      <w:r w:rsidRPr="00E33736">
        <w:rPr>
          <w:rFonts w:ascii="Arial Bold" w:hAnsi="Arial Bold" w:cs="Arial Bold"/>
          <w:bCs/>
          <w:color w:val="2A3B4C"/>
        </w:rPr>
        <w:t xml:space="preserve"> </w:t>
      </w:r>
    </w:p>
    <w:p w14:paraId="172477EC" w14:textId="77777777" w:rsidR="001A3219"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6D1947F0" w:rsidR="002F3BC3" w:rsidRPr="006C69D1" w:rsidRDefault="002F3BC3" w:rsidP="001A3219">
      <w:pPr>
        <w:spacing w:beforeLines="40" w:before="96" w:afterLines="40" w:after="96" w:line="276" w:lineRule="auto"/>
        <w:jc w:val="both"/>
        <w:rPr>
          <w:rFonts w:ascii="Arial" w:eastAsia="Calibri" w:hAnsi="Arial" w:cs="Arial"/>
          <w:color w:val="2A3B4C"/>
          <w:sz w:val="21"/>
          <w:szCs w:val="21"/>
          <w:lang w:eastAsia="en-G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0891AD95" w14:textId="77777777" w:rsidR="001A3219"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57BCED0B" w:rsidR="002F3BC3" w:rsidRPr="006C69D1" w:rsidRDefault="002F3BC3" w:rsidP="001A3219">
      <w:pPr>
        <w:spacing w:beforeLines="40" w:before="96" w:afterLines="40" w:after="96" w:line="276" w:lineRule="auto"/>
        <w:jc w:val="both"/>
        <w:rPr>
          <w:rFonts w:ascii="Arial" w:eastAsia="Calibri" w:hAnsi="Arial" w:cs="Arial"/>
          <w:color w:val="2A3B4C"/>
          <w:sz w:val="21"/>
          <w:szCs w:val="21"/>
          <w:lang w:eastAsia="en-G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1A3219">
      <w:pPr>
        <w:spacing w:beforeLines="40" w:before="96" w:afterLines="40" w:after="96" w:line="276" w:lineRule="auto"/>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1A3219">
      <w:pPr>
        <w:spacing w:beforeLines="40" w:before="96" w:afterLines="40" w:after="96" w:line="276" w:lineRule="auto"/>
        <w:ind w:right="124"/>
        <w:jc w:val="both"/>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7BDEA852" w14:textId="48E21B29" w:rsidR="00BC61F9" w:rsidRDefault="00BC61F9" w:rsidP="00007179">
      <w:pPr>
        <w:spacing w:line="276" w:lineRule="auto"/>
        <w:rPr>
          <w:rFonts w:ascii="Arial" w:hAnsi="Arial" w:cs="Arial"/>
          <w:sz w:val="22"/>
          <w:szCs w:val="22"/>
        </w:rPr>
      </w:pPr>
    </w:p>
    <w:p w14:paraId="2538D47B" w14:textId="103C2B55" w:rsidR="00E27511" w:rsidRDefault="00E27511" w:rsidP="00007179">
      <w:pPr>
        <w:spacing w:line="276" w:lineRule="auto"/>
        <w:rPr>
          <w:rFonts w:ascii="Arial" w:hAnsi="Arial" w:cs="Arial"/>
          <w:sz w:val="22"/>
          <w:szCs w:val="22"/>
        </w:rPr>
      </w:pPr>
    </w:p>
    <w:p w14:paraId="6F571BA4" w14:textId="7BCC5285" w:rsidR="00E27511" w:rsidRDefault="00E27511" w:rsidP="00007179">
      <w:pPr>
        <w:spacing w:line="276" w:lineRule="auto"/>
        <w:rPr>
          <w:rFonts w:ascii="Arial" w:hAnsi="Arial" w:cs="Arial"/>
          <w:sz w:val="22"/>
          <w:szCs w:val="22"/>
        </w:rPr>
      </w:pPr>
    </w:p>
    <w:p w14:paraId="6886A08A" w14:textId="0FC9C173" w:rsidR="00E27511" w:rsidRDefault="00E27511" w:rsidP="00007179">
      <w:pPr>
        <w:spacing w:line="276" w:lineRule="auto"/>
        <w:rPr>
          <w:rFonts w:ascii="Arial" w:hAnsi="Arial" w:cs="Arial"/>
          <w:sz w:val="22"/>
          <w:szCs w:val="22"/>
        </w:rPr>
      </w:pPr>
    </w:p>
    <w:p w14:paraId="4A0F2128" w14:textId="4177E734" w:rsidR="00E27511" w:rsidRDefault="00E27511" w:rsidP="00007179">
      <w:pPr>
        <w:spacing w:line="276" w:lineRule="auto"/>
        <w:rPr>
          <w:rFonts w:ascii="Arial" w:hAnsi="Arial" w:cs="Arial"/>
          <w:sz w:val="22"/>
          <w:szCs w:val="22"/>
        </w:rPr>
      </w:pPr>
    </w:p>
    <w:p w14:paraId="2FED9068" w14:textId="47C9A971" w:rsidR="00E27511" w:rsidRDefault="00E27511" w:rsidP="00007179">
      <w:pPr>
        <w:spacing w:line="276" w:lineRule="auto"/>
        <w:rPr>
          <w:rFonts w:ascii="Arial" w:hAnsi="Arial" w:cs="Arial"/>
          <w:sz w:val="22"/>
          <w:szCs w:val="22"/>
        </w:rPr>
      </w:pPr>
    </w:p>
    <w:p w14:paraId="1E762EB7" w14:textId="36EAF414" w:rsidR="00E27511" w:rsidRDefault="00E27511" w:rsidP="00007179">
      <w:pPr>
        <w:spacing w:line="276" w:lineRule="auto"/>
        <w:rPr>
          <w:rFonts w:ascii="Arial" w:hAnsi="Arial" w:cs="Arial"/>
          <w:sz w:val="22"/>
          <w:szCs w:val="22"/>
        </w:rPr>
      </w:pPr>
    </w:p>
    <w:p w14:paraId="6EA275AF" w14:textId="6989B348" w:rsidR="00E27511" w:rsidRDefault="00E27511" w:rsidP="00007179">
      <w:pPr>
        <w:spacing w:line="276" w:lineRule="auto"/>
        <w:rPr>
          <w:rFonts w:ascii="Arial" w:hAnsi="Arial" w:cs="Arial"/>
          <w:sz w:val="22"/>
          <w:szCs w:val="22"/>
        </w:rPr>
      </w:pPr>
    </w:p>
    <w:p w14:paraId="62AFC2F8" w14:textId="0BD7A0EE" w:rsidR="00E27511" w:rsidRDefault="00E27511" w:rsidP="00007179">
      <w:pPr>
        <w:spacing w:line="276" w:lineRule="auto"/>
        <w:rPr>
          <w:rFonts w:ascii="Arial" w:hAnsi="Arial" w:cs="Arial"/>
          <w:sz w:val="22"/>
          <w:szCs w:val="22"/>
        </w:rPr>
      </w:pPr>
    </w:p>
    <w:p w14:paraId="6A456F19" w14:textId="04C40B78" w:rsidR="00E27511" w:rsidRDefault="00E27511" w:rsidP="00007179">
      <w:pPr>
        <w:spacing w:line="276" w:lineRule="auto"/>
        <w:rPr>
          <w:rFonts w:ascii="Arial" w:hAnsi="Arial" w:cs="Arial"/>
          <w:sz w:val="22"/>
          <w:szCs w:val="22"/>
        </w:rPr>
      </w:pPr>
    </w:p>
    <w:p w14:paraId="6FF8B7F5" w14:textId="33B62924" w:rsidR="00E27511" w:rsidRDefault="00E27511" w:rsidP="00007179">
      <w:pPr>
        <w:spacing w:line="276" w:lineRule="auto"/>
        <w:rPr>
          <w:rFonts w:ascii="Arial" w:hAnsi="Arial" w:cs="Arial"/>
          <w:sz w:val="22"/>
          <w:szCs w:val="22"/>
        </w:rPr>
      </w:pPr>
    </w:p>
    <w:p w14:paraId="6E551CB9" w14:textId="67DAA59C" w:rsidR="00E27511" w:rsidRDefault="00E27511" w:rsidP="00007179">
      <w:pPr>
        <w:spacing w:line="276" w:lineRule="auto"/>
        <w:rPr>
          <w:rFonts w:ascii="Arial" w:hAnsi="Arial" w:cs="Arial"/>
          <w:sz w:val="22"/>
          <w:szCs w:val="22"/>
        </w:rPr>
      </w:pPr>
    </w:p>
    <w:p w14:paraId="4A1049EE" w14:textId="6DF11DC1" w:rsidR="00E27511" w:rsidRDefault="00E27511" w:rsidP="00007179">
      <w:pPr>
        <w:spacing w:line="276" w:lineRule="auto"/>
        <w:rPr>
          <w:rFonts w:ascii="Arial" w:hAnsi="Arial" w:cs="Arial"/>
          <w:sz w:val="22"/>
          <w:szCs w:val="22"/>
        </w:rPr>
      </w:pPr>
    </w:p>
    <w:p w14:paraId="560F5D56" w14:textId="77777777" w:rsidR="00E27511" w:rsidRDefault="00E27511" w:rsidP="00007179">
      <w:pPr>
        <w:spacing w:line="276" w:lineRule="auto"/>
        <w:rPr>
          <w:rFonts w:ascii="Arial" w:hAnsi="Arial" w:cs="Arial"/>
          <w:sz w:val="22"/>
          <w:szCs w:val="22"/>
        </w:rPr>
      </w:pPr>
    </w:p>
    <w:p w14:paraId="5B1F8A08" w14:textId="77777777" w:rsidR="00E27511" w:rsidRDefault="00E27511" w:rsidP="00007179">
      <w:pPr>
        <w:spacing w:line="276" w:lineRule="auto"/>
        <w:rPr>
          <w:rFonts w:ascii="Arial" w:hAnsi="Arial" w:cs="Arial"/>
          <w:sz w:val="22"/>
          <w:szCs w:val="22"/>
        </w:rPr>
      </w:pPr>
    </w:p>
    <w:p w14:paraId="55905A2E" w14:textId="724430A6" w:rsidR="002F3BC3" w:rsidRDefault="002F3BC3" w:rsidP="002F3BC3">
      <w:pPr>
        <w:pStyle w:val="OrmistonSubHeader"/>
      </w:pPr>
      <w:r w:rsidRPr="001B492F">
        <w:lastRenderedPageBreak/>
        <w:t>Person Specification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440"/>
        <w:gridCol w:w="2593"/>
      </w:tblGrid>
      <w:tr w:rsidR="00B85CC0" w14:paraId="35FD4099" w14:textId="77777777" w:rsidTr="000463E7">
        <w:tc>
          <w:tcPr>
            <w:tcW w:w="5147" w:type="dxa"/>
            <w:tcBorders>
              <w:top w:val="single" w:sz="4" w:space="0" w:color="auto"/>
              <w:left w:val="single" w:sz="4" w:space="0" w:color="auto"/>
              <w:bottom w:val="single" w:sz="4" w:space="0" w:color="auto"/>
              <w:right w:val="single" w:sz="4" w:space="0" w:color="auto"/>
            </w:tcBorders>
          </w:tcPr>
          <w:p w14:paraId="7CA61DB7" w14:textId="77777777" w:rsidR="00B85CC0" w:rsidRPr="00B85CC0" w:rsidRDefault="00B85CC0" w:rsidP="000463E7">
            <w:pPr>
              <w:rPr>
                <w:rFonts w:ascii="Arial" w:hAnsi="Arial" w:cs="Arial"/>
                <w:b/>
                <w:bCs/>
                <w:color w:val="2A3B4C"/>
                <w:sz w:val="21"/>
                <w:szCs w:val="21"/>
              </w:rPr>
            </w:pPr>
          </w:p>
          <w:p w14:paraId="0BCEF503"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Criteria</w:t>
            </w:r>
          </w:p>
        </w:tc>
        <w:tc>
          <w:tcPr>
            <w:tcW w:w="1440" w:type="dxa"/>
            <w:tcBorders>
              <w:top w:val="single" w:sz="4" w:space="0" w:color="auto"/>
              <w:left w:val="single" w:sz="4" w:space="0" w:color="auto"/>
              <w:bottom w:val="single" w:sz="4" w:space="0" w:color="auto"/>
              <w:right w:val="single" w:sz="4" w:space="0" w:color="auto"/>
            </w:tcBorders>
          </w:tcPr>
          <w:p w14:paraId="1D9A2D90" w14:textId="77777777" w:rsidR="00B85CC0" w:rsidRPr="00B85CC0" w:rsidRDefault="00B85CC0" w:rsidP="000463E7">
            <w:pPr>
              <w:rPr>
                <w:rFonts w:ascii="Arial" w:hAnsi="Arial" w:cs="Arial"/>
                <w:b/>
                <w:bCs/>
                <w:color w:val="2A3B4C"/>
                <w:sz w:val="21"/>
                <w:szCs w:val="21"/>
              </w:rPr>
            </w:pPr>
          </w:p>
          <w:p w14:paraId="3ED2AD00"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Essential / Desirable</w:t>
            </w:r>
          </w:p>
        </w:tc>
        <w:tc>
          <w:tcPr>
            <w:tcW w:w="2593" w:type="dxa"/>
            <w:tcBorders>
              <w:top w:val="single" w:sz="4" w:space="0" w:color="auto"/>
              <w:left w:val="single" w:sz="4" w:space="0" w:color="auto"/>
              <w:bottom w:val="single" w:sz="4" w:space="0" w:color="auto"/>
              <w:right w:val="single" w:sz="4" w:space="0" w:color="auto"/>
            </w:tcBorders>
          </w:tcPr>
          <w:p w14:paraId="3343C1FA" w14:textId="77777777" w:rsidR="00B85CC0" w:rsidRPr="00B85CC0" w:rsidRDefault="00B85CC0" w:rsidP="000463E7">
            <w:pPr>
              <w:rPr>
                <w:rFonts w:ascii="Arial" w:hAnsi="Arial" w:cs="Arial"/>
                <w:b/>
                <w:bCs/>
                <w:color w:val="2A3B4C"/>
                <w:sz w:val="21"/>
                <w:szCs w:val="21"/>
              </w:rPr>
            </w:pPr>
          </w:p>
          <w:p w14:paraId="497559A7" w14:textId="77777777" w:rsidR="00B85CC0" w:rsidRPr="00B85CC0" w:rsidRDefault="00B85CC0" w:rsidP="000463E7">
            <w:pPr>
              <w:rPr>
                <w:rFonts w:ascii="Arial" w:hAnsi="Arial" w:cs="Arial"/>
                <w:b/>
                <w:bCs/>
                <w:color w:val="2A3B4C"/>
                <w:sz w:val="21"/>
                <w:szCs w:val="21"/>
              </w:rPr>
            </w:pPr>
            <w:r w:rsidRPr="00B85CC0">
              <w:rPr>
                <w:rFonts w:ascii="Arial" w:hAnsi="Arial" w:cs="Arial"/>
                <w:b/>
                <w:bCs/>
                <w:color w:val="2A3B4C"/>
                <w:sz w:val="21"/>
                <w:szCs w:val="21"/>
              </w:rPr>
              <w:t>Measured by</w:t>
            </w:r>
          </w:p>
        </w:tc>
      </w:tr>
      <w:tr w:rsidR="00E52E6F" w14:paraId="0AD0CE72" w14:textId="77777777" w:rsidTr="004E6FB1">
        <w:tc>
          <w:tcPr>
            <w:tcW w:w="5147" w:type="dxa"/>
            <w:tcBorders>
              <w:top w:val="single" w:sz="4" w:space="0" w:color="auto"/>
              <w:left w:val="single" w:sz="4" w:space="0" w:color="auto"/>
              <w:bottom w:val="single" w:sz="4" w:space="0" w:color="auto"/>
              <w:right w:val="single" w:sz="4" w:space="0" w:color="auto"/>
            </w:tcBorders>
            <w:hideMark/>
          </w:tcPr>
          <w:p w14:paraId="4FA3FAC2" w14:textId="4996046A" w:rsidR="00E52E6F" w:rsidRPr="00B85CC0" w:rsidRDefault="00E52E6F" w:rsidP="00DE4397">
            <w:pPr>
              <w:jc w:val="both"/>
              <w:rPr>
                <w:rFonts w:ascii="Arial" w:hAnsi="Arial" w:cs="Arial"/>
                <w:color w:val="2A3B4C"/>
                <w:sz w:val="21"/>
                <w:szCs w:val="21"/>
              </w:rPr>
            </w:pPr>
            <w:r w:rsidRPr="004E6FB1">
              <w:rPr>
                <w:rFonts w:ascii="Arial" w:hAnsi="Arial" w:cs="Arial"/>
                <w:color w:val="2A3B4C"/>
                <w:sz w:val="21"/>
                <w:szCs w:val="21"/>
              </w:rPr>
              <w:t>A qualification, and/or experience in Probation, Criminal justice and/or work with children and families.</w:t>
            </w:r>
          </w:p>
        </w:tc>
        <w:tc>
          <w:tcPr>
            <w:tcW w:w="1440" w:type="dxa"/>
            <w:tcBorders>
              <w:top w:val="single" w:sz="4" w:space="0" w:color="auto"/>
              <w:left w:val="single" w:sz="4" w:space="0" w:color="auto"/>
              <w:bottom w:val="single" w:sz="4" w:space="0" w:color="auto"/>
              <w:right w:val="single" w:sz="4" w:space="0" w:color="auto"/>
            </w:tcBorders>
          </w:tcPr>
          <w:p w14:paraId="60D7C1C3" w14:textId="0B4D7978" w:rsidR="00E52E6F" w:rsidRPr="00B85CC0" w:rsidRDefault="00E52E6F" w:rsidP="00E52E6F">
            <w:pPr>
              <w:rPr>
                <w:rFonts w:ascii="Arial" w:hAnsi="Arial" w:cs="Arial"/>
                <w:color w:val="2A3B4C"/>
                <w:sz w:val="21"/>
                <w:szCs w:val="21"/>
              </w:rPr>
            </w:pPr>
            <w:r w:rsidRPr="00865731">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50313526" w14:textId="6EC58478" w:rsidR="00E52E6F" w:rsidRPr="00B85CC0" w:rsidRDefault="00C022FD" w:rsidP="00E52E6F">
            <w:pPr>
              <w:rPr>
                <w:rFonts w:ascii="Arial" w:hAnsi="Arial" w:cs="Arial"/>
                <w:color w:val="2A3B4C"/>
                <w:sz w:val="21"/>
                <w:szCs w:val="21"/>
              </w:rPr>
            </w:pPr>
            <w:r w:rsidRPr="00B85CC0">
              <w:rPr>
                <w:rFonts w:ascii="Arial" w:hAnsi="Arial" w:cs="Arial"/>
                <w:color w:val="2A3B4C"/>
                <w:sz w:val="21"/>
                <w:szCs w:val="21"/>
              </w:rPr>
              <w:t>Application form/interview</w:t>
            </w:r>
          </w:p>
        </w:tc>
      </w:tr>
      <w:tr w:rsidR="00E52E6F" w14:paraId="7555F542" w14:textId="77777777" w:rsidTr="004E6FB1">
        <w:tc>
          <w:tcPr>
            <w:tcW w:w="5147" w:type="dxa"/>
            <w:tcBorders>
              <w:top w:val="single" w:sz="4" w:space="0" w:color="auto"/>
              <w:left w:val="single" w:sz="4" w:space="0" w:color="auto"/>
              <w:bottom w:val="single" w:sz="4" w:space="0" w:color="auto"/>
              <w:right w:val="single" w:sz="4" w:space="0" w:color="auto"/>
            </w:tcBorders>
            <w:hideMark/>
          </w:tcPr>
          <w:p w14:paraId="078CA483" w14:textId="2148E94C" w:rsidR="00E52E6F"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Experience of providing professional practice supervision to staff and/or volunteers delivering front line services to people with complex needs.</w:t>
            </w:r>
          </w:p>
        </w:tc>
        <w:tc>
          <w:tcPr>
            <w:tcW w:w="1440" w:type="dxa"/>
            <w:tcBorders>
              <w:top w:val="single" w:sz="4" w:space="0" w:color="auto"/>
              <w:left w:val="single" w:sz="4" w:space="0" w:color="auto"/>
              <w:bottom w:val="single" w:sz="4" w:space="0" w:color="auto"/>
              <w:right w:val="single" w:sz="4" w:space="0" w:color="auto"/>
            </w:tcBorders>
          </w:tcPr>
          <w:p w14:paraId="398FF8CD" w14:textId="363996A9" w:rsidR="00E52E6F" w:rsidRPr="00B85CC0" w:rsidRDefault="00E52E6F" w:rsidP="00E52E6F">
            <w:pPr>
              <w:rPr>
                <w:rFonts w:ascii="Arial" w:hAnsi="Arial" w:cs="Arial"/>
                <w:color w:val="2A3B4C"/>
                <w:sz w:val="21"/>
                <w:szCs w:val="21"/>
              </w:rPr>
            </w:pPr>
            <w:r w:rsidRPr="00865731">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6348A7B0" w14:textId="1AE1A858" w:rsidR="00E52E6F" w:rsidRPr="00B85CC0" w:rsidRDefault="00C022FD" w:rsidP="00E52E6F">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44E56F19" w14:textId="77777777" w:rsidTr="004E6FB1">
        <w:tc>
          <w:tcPr>
            <w:tcW w:w="5147" w:type="dxa"/>
            <w:tcBorders>
              <w:top w:val="single" w:sz="4" w:space="0" w:color="auto"/>
              <w:left w:val="single" w:sz="4" w:space="0" w:color="auto"/>
              <w:bottom w:val="single" w:sz="4" w:space="0" w:color="auto"/>
              <w:right w:val="single" w:sz="4" w:space="0" w:color="auto"/>
            </w:tcBorders>
          </w:tcPr>
          <w:p w14:paraId="38281837" w14:textId="30CD701F"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Ability to manage your own and other people’s workload including scheduling, allocating resources to demand, contingency planning, checking quality of work and verifying information recorded</w:t>
            </w:r>
          </w:p>
        </w:tc>
        <w:tc>
          <w:tcPr>
            <w:tcW w:w="1440" w:type="dxa"/>
            <w:tcBorders>
              <w:top w:val="single" w:sz="4" w:space="0" w:color="auto"/>
              <w:left w:val="single" w:sz="4" w:space="0" w:color="auto"/>
              <w:bottom w:val="single" w:sz="4" w:space="0" w:color="auto"/>
              <w:right w:val="single" w:sz="4" w:space="0" w:color="auto"/>
            </w:tcBorders>
          </w:tcPr>
          <w:p w14:paraId="7535D7E9" w14:textId="14A4DCBE" w:rsidR="00B85CC0" w:rsidRPr="00B85CC0" w:rsidRDefault="00E52E6F"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2DA8EEFF" w14:textId="741D0459" w:rsidR="00B85CC0" w:rsidRPr="00B85CC0" w:rsidRDefault="00C022FD"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10BB32D"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30E3F058" w14:textId="2AADECDE"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 xml:space="preserve">Evidence and skills in facilitating and leading both one to one and group work programmes to adults undertaking work to affect positive emotional, </w:t>
            </w:r>
            <w:proofErr w:type="gramStart"/>
            <w:r w:rsidRPr="00E52E6F">
              <w:rPr>
                <w:rFonts w:ascii="Arial" w:hAnsi="Arial" w:cs="Arial"/>
                <w:color w:val="2A3B4C"/>
                <w:sz w:val="21"/>
                <w:szCs w:val="21"/>
              </w:rPr>
              <w:t>social</w:t>
            </w:r>
            <w:proofErr w:type="gramEnd"/>
            <w:r w:rsidRPr="00E52E6F">
              <w:rPr>
                <w:rFonts w:ascii="Arial" w:hAnsi="Arial" w:cs="Arial"/>
                <w:color w:val="2A3B4C"/>
                <w:sz w:val="21"/>
                <w:szCs w:val="21"/>
              </w:rPr>
              <w:t xml:space="preserve"> and behavioural changes</w:t>
            </w:r>
          </w:p>
        </w:tc>
        <w:tc>
          <w:tcPr>
            <w:tcW w:w="1440" w:type="dxa"/>
            <w:tcBorders>
              <w:top w:val="single" w:sz="4" w:space="0" w:color="auto"/>
              <w:left w:val="single" w:sz="4" w:space="0" w:color="auto"/>
              <w:bottom w:val="single" w:sz="4" w:space="0" w:color="auto"/>
              <w:right w:val="single" w:sz="4" w:space="0" w:color="auto"/>
            </w:tcBorders>
            <w:hideMark/>
          </w:tcPr>
          <w:p w14:paraId="338826C7"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9446CB9" w14:textId="7B942264" w:rsidR="00B85CC0" w:rsidRPr="00B85CC0" w:rsidRDefault="00C022FD"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2E639EB" w14:textId="77777777" w:rsidTr="000463E7">
        <w:tc>
          <w:tcPr>
            <w:tcW w:w="5147" w:type="dxa"/>
            <w:tcBorders>
              <w:top w:val="single" w:sz="4" w:space="0" w:color="auto"/>
              <w:left w:val="single" w:sz="4" w:space="0" w:color="auto"/>
              <w:bottom w:val="single" w:sz="4" w:space="0" w:color="auto"/>
              <w:right w:val="single" w:sz="4" w:space="0" w:color="auto"/>
            </w:tcBorders>
          </w:tcPr>
          <w:p w14:paraId="779819F7" w14:textId="3A2FE711"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Good knowledge and direct experience of Safeguarding, Child Protection and Prevent policy and practice</w:t>
            </w:r>
          </w:p>
        </w:tc>
        <w:tc>
          <w:tcPr>
            <w:tcW w:w="1440" w:type="dxa"/>
            <w:tcBorders>
              <w:top w:val="single" w:sz="4" w:space="0" w:color="auto"/>
              <w:left w:val="single" w:sz="4" w:space="0" w:color="auto"/>
              <w:bottom w:val="single" w:sz="4" w:space="0" w:color="auto"/>
              <w:right w:val="single" w:sz="4" w:space="0" w:color="auto"/>
            </w:tcBorders>
            <w:hideMark/>
          </w:tcPr>
          <w:p w14:paraId="21291B6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410D363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12F06CB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548C6F6" w14:textId="3E764F53"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Experience of undertaking risk assessments and risk management planning to ensure that appropriate action is taken to minimise or prevent actual or potential harm to others.</w:t>
            </w:r>
          </w:p>
        </w:tc>
        <w:tc>
          <w:tcPr>
            <w:tcW w:w="1440" w:type="dxa"/>
            <w:tcBorders>
              <w:top w:val="single" w:sz="4" w:space="0" w:color="auto"/>
              <w:left w:val="single" w:sz="4" w:space="0" w:color="auto"/>
              <w:bottom w:val="single" w:sz="4" w:space="0" w:color="auto"/>
              <w:right w:val="single" w:sz="4" w:space="0" w:color="auto"/>
            </w:tcBorders>
            <w:hideMark/>
          </w:tcPr>
          <w:p w14:paraId="1405960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35582E2E"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DAFDB11"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2C86447A" w14:textId="3F93A4C1"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Evidence of skills in conflict resolution, problem solving and motivational interviewing</w:t>
            </w:r>
          </w:p>
        </w:tc>
        <w:tc>
          <w:tcPr>
            <w:tcW w:w="1440" w:type="dxa"/>
            <w:tcBorders>
              <w:top w:val="single" w:sz="4" w:space="0" w:color="auto"/>
              <w:left w:val="single" w:sz="4" w:space="0" w:color="auto"/>
              <w:bottom w:val="single" w:sz="4" w:space="0" w:color="auto"/>
              <w:right w:val="single" w:sz="4" w:space="0" w:color="auto"/>
            </w:tcBorders>
            <w:hideMark/>
          </w:tcPr>
          <w:p w14:paraId="35FDBA1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61D7C51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5385C854"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E73F65D" w14:textId="580E37CA"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 xml:space="preserve">Understanding, </w:t>
            </w:r>
            <w:proofErr w:type="gramStart"/>
            <w:r w:rsidRPr="00E52E6F">
              <w:rPr>
                <w:rFonts w:ascii="Arial" w:hAnsi="Arial" w:cs="Arial"/>
                <w:color w:val="2A3B4C"/>
                <w:sz w:val="21"/>
                <w:szCs w:val="21"/>
              </w:rPr>
              <w:t>knowledge</w:t>
            </w:r>
            <w:proofErr w:type="gramEnd"/>
            <w:r w:rsidRPr="00E52E6F">
              <w:rPr>
                <w:rFonts w:ascii="Arial" w:hAnsi="Arial" w:cs="Arial"/>
                <w:color w:val="2A3B4C"/>
                <w:sz w:val="21"/>
                <w:szCs w:val="21"/>
              </w:rPr>
              <w:t xml:space="preserve"> and application of pro-social modelling including the ability to express empathy and positively affirm individuals and groups of people</w:t>
            </w:r>
          </w:p>
        </w:tc>
        <w:tc>
          <w:tcPr>
            <w:tcW w:w="1440" w:type="dxa"/>
            <w:tcBorders>
              <w:top w:val="single" w:sz="4" w:space="0" w:color="auto"/>
              <w:left w:val="single" w:sz="4" w:space="0" w:color="auto"/>
              <w:bottom w:val="single" w:sz="4" w:space="0" w:color="auto"/>
              <w:right w:val="single" w:sz="4" w:space="0" w:color="auto"/>
            </w:tcBorders>
            <w:hideMark/>
          </w:tcPr>
          <w:p w14:paraId="51BF29C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DB3530C" w14:textId="7CF84C56" w:rsidR="00B85CC0" w:rsidRPr="00B85CC0" w:rsidRDefault="00C022FD"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7C9F644C" w14:textId="77777777" w:rsidTr="000463E7">
        <w:tc>
          <w:tcPr>
            <w:tcW w:w="5147" w:type="dxa"/>
            <w:tcBorders>
              <w:top w:val="single" w:sz="4" w:space="0" w:color="auto"/>
              <w:left w:val="single" w:sz="4" w:space="0" w:color="auto"/>
              <w:bottom w:val="single" w:sz="4" w:space="0" w:color="auto"/>
              <w:right w:val="single" w:sz="4" w:space="0" w:color="auto"/>
            </w:tcBorders>
          </w:tcPr>
          <w:p w14:paraId="4A8D6E06" w14:textId="63FF3377" w:rsidR="00B85CC0" w:rsidRPr="00B85CC0" w:rsidRDefault="00E52E6F" w:rsidP="00E27511">
            <w:pPr>
              <w:jc w:val="both"/>
              <w:rPr>
                <w:rFonts w:ascii="Arial" w:hAnsi="Arial" w:cs="Arial"/>
                <w:color w:val="2A3B4C"/>
                <w:sz w:val="21"/>
                <w:szCs w:val="21"/>
              </w:rPr>
            </w:pPr>
            <w:r w:rsidRPr="00E52E6F">
              <w:rPr>
                <w:rFonts w:ascii="Arial" w:hAnsi="Arial" w:cs="Arial"/>
                <w:color w:val="2A3B4C"/>
                <w:sz w:val="21"/>
                <w:szCs w:val="21"/>
              </w:rPr>
              <w:t>Experience of responding to and implementing quality assurance and performance management frameworks.</w:t>
            </w:r>
            <w:r w:rsidR="00B85CC0" w:rsidRPr="00B85CC0">
              <w:rPr>
                <w:rFonts w:ascii="Arial" w:hAnsi="Arial" w:cs="Arial"/>
                <w:color w:val="2A3B4C"/>
                <w:sz w:val="21"/>
                <w:szCs w:val="21"/>
              </w:rPr>
              <w:tab/>
            </w:r>
          </w:p>
        </w:tc>
        <w:tc>
          <w:tcPr>
            <w:tcW w:w="1440" w:type="dxa"/>
            <w:tcBorders>
              <w:top w:val="single" w:sz="4" w:space="0" w:color="auto"/>
              <w:left w:val="single" w:sz="4" w:space="0" w:color="auto"/>
              <w:bottom w:val="single" w:sz="4" w:space="0" w:color="auto"/>
              <w:right w:val="single" w:sz="4" w:space="0" w:color="auto"/>
            </w:tcBorders>
            <w:hideMark/>
          </w:tcPr>
          <w:p w14:paraId="2EC2B86B"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7F29AB59"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517E9DC5"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9D7B844" w14:textId="01112031"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Experience of planning an evolving programme of appropriate activities to meet the needs of adult offenders and their families with good knowledge of effective direct intervention techniques and practice</w:t>
            </w:r>
          </w:p>
        </w:tc>
        <w:tc>
          <w:tcPr>
            <w:tcW w:w="1440" w:type="dxa"/>
            <w:tcBorders>
              <w:top w:val="single" w:sz="4" w:space="0" w:color="auto"/>
              <w:left w:val="single" w:sz="4" w:space="0" w:color="auto"/>
              <w:bottom w:val="single" w:sz="4" w:space="0" w:color="auto"/>
              <w:right w:val="single" w:sz="4" w:space="0" w:color="auto"/>
            </w:tcBorders>
            <w:hideMark/>
          </w:tcPr>
          <w:p w14:paraId="33C4B789" w14:textId="7AE9D92F" w:rsidR="00B85CC0" w:rsidRPr="00B85CC0" w:rsidRDefault="00E52E6F" w:rsidP="000463E7">
            <w:pPr>
              <w:rPr>
                <w:rFonts w:ascii="Arial" w:hAnsi="Arial" w:cs="Arial"/>
                <w:color w:val="2A3B4C"/>
                <w:sz w:val="21"/>
                <w:szCs w:val="21"/>
              </w:rPr>
            </w:pPr>
            <w:proofErr w:type="spellStart"/>
            <w:r>
              <w:rPr>
                <w:rFonts w:ascii="Arial" w:hAnsi="Arial" w:cs="Arial"/>
                <w:color w:val="2A3B4C"/>
                <w:sz w:val="21"/>
                <w:szCs w:val="21"/>
              </w:rPr>
              <w:t>Desireable</w:t>
            </w:r>
            <w:proofErr w:type="spellEnd"/>
          </w:p>
        </w:tc>
        <w:tc>
          <w:tcPr>
            <w:tcW w:w="2593" w:type="dxa"/>
            <w:tcBorders>
              <w:top w:val="single" w:sz="4" w:space="0" w:color="auto"/>
              <w:left w:val="single" w:sz="4" w:space="0" w:color="auto"/>
              <w:bottom w:val="single" w:sz="4" w:space="0" w:color="auto"/>
              <w:right w:val="single" w:sz="4" w:space="0" w:color="auto"/>
            </w:tcBorders>
            <w:hideMark/>
          </w:tcPr>
          <w:p w14:paraId="1CC1CA67" w14:textId="5C9582BD" w:rsidR="00B85CC0" w:rsidRPr="00B85CC0" w:rsidRDefault="00C022FD"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2FCE4AA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1776BEE" w14:textId="7E15FE0E"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Proven skills in effective communication both written and verbal across a diverse range of people</w:t>
            </w:r>
          </w:p>
        </w:tc>
        <w:tc>
          <w:tcPr>
            <w:tcW w:w="1440" w:type="dxa"/>
            <w:tcBorders>
              <w:top w:val="single" w:sz="4" w:space="0" w:color="auto"/>
              <w:left w:val="single" w:sz="4" w:space="0" w:color="auto"/>
              <w:bottom w:val="single" w:sz="4" w:space="0" w:color="auto"/>
              <w:right w:val="single" w:sz="4" w:space="0" w:color="auto"/>
            </w:tcBorders>
            <w:hideMark/>
          </w:tcPr>
          <w:p w14:paraId="5D74496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12FBF64"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C923AE3"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1811BA2A" w14:textId="5C576DD2"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Good understanding and application of equal opportunities and diversity legislation and associated policies</w:t>
            </w:r>
          </w:p>
        </w:tc>
        <w:tc>
          <w:tcPr>
            <w:tcW w:w="1440" w:type="dxa"/>
            <w:tcBorders>
              <w:top w:val="single" w:sz="4" w:space="0" w:color="auto"/>
              <w:left w:val="single" w:sz="4" w:space="0" w:color="auto"/>
              <w:bottom w:val="single" w:sz="4" w:space="0" w:color="auto"/>
              <w:right w:val="single" w:sz="4" w:space="0" w:color="auto"/>
            </w:tcBorders>
            <w:hideMark/>
          </w:tcPr>
          <w:p w14:paraId="7B1F8F2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04C3F0B0"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p w14:paraId="6BF54CDA" w14:textId="77777777" w:rsidR="00B85CC0" w:rsidRPr="00B85CC0" w:rsidRDefault="00B85CC0" w:rsidP="000463E7">
            <w:pPr>
              <w:rPr>
                <w:rFonts w:ascii="Arial" w:hAnsi="Arial" w:cs="Arial"/>
                <w:color w:val="2A3B4C"/>
                <w:sz w:val="21"/>
                <w:szCs w:val="21"/>
              </w:rPr>
            </w:pPr>
          </w:p>
        </w:tc>
      </w:tr>
      <w:tr w:rsidR="00B85CC0" w14:paraId="0FD55110"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50E9DB53" w14:textId="571365E2"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 xml:space="preserve">Competent in use of MS Excel, MS </w:t>
            </w:r>
            <w:proofErr w:type="gramStart"/>
            <w:r w:rsidRPr="00E52E6F">
              <w:rPr>
                <w:rFonts w:ascii="Arial" w:hAnsi="Arial" w:cs="Arial"/>
                <w:color w:val="2A3B4C"/>
                <w:sz w:val="21"/>
                <w:szCs w:val="21"/>
              </w:rPr>
              <w:t>Word</w:t>
            </w:r>
            <w:proofErr w:type="gramEnd"/>
            <w:r w:rsidRPr="00E52E6F">
              <w:rPr>
                <w:rFonts w:ascii="Arial" w:hAnsi="Arial" w:cs="Arial"/>
                <w:color w:val="2A3B4C"/>
                <w:sz w:val="21"/>
                <w:szCs w:val="21"/>
              </w:rPr>
              <w:t xml:space="preserve"> and Outlook</w:t>
            </w:r>
          </w:p>
        </w:tc>
        <w:tc>
          <w:tcPr>
            <w:tcW w:w="1440" w:type="dxa"/>
            <w:tcBorders>
              <w:top w:val="single" w:sz="4" w:space="0" w:color="auto"/>
              <w:left w:val="single" w:sz="4" w:space="0" w:color="auto"/>
              <w:bottom w:val="single" w:sz="4" w:space="0" w:color="auto"/>
              <w:right w:val="single" w:sz="4" w:space="0" w:color="auto"/>
            </w:tcBorders>
            <w:hideMark/>
          </w:tcPr>
          <w:p w14:paraId="368FD638"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4B4E2459" w14:textId="50663EE9" w:rsidR="00B85CC0" w:rsidRPr="00B85CC0" w:rsidRDefault="00B85CC0" w:rsidP="00E27511">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0B6F5E17"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0593876B" w14:textId="01A23874"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 xml:space="preserve">Evidential skills in partnership building, </w:t>
            </w:r>
            <w:proofErr w:type="gramStart"/>
            <w:r w:rsidRPr="00E52E6F">
              <w:rPr>
                <w:rFonts w:ascii="Arial" w:hAnsi="Arial" w:cs="Arial"/>
                <w:color w:val="2A3B4C"/>
                <w:sz w:val="21"/>
                <w:szCs w:val="21"/>
              </w:rPr>
              <w:t>networking</w:t>
            </w:r>
            <w:proofErr w:type="gramEnd"/>
            <w:r w:rsidRPr="00E52E6F">
              <w:rPr>
                <w:rFonts w:ascii="Arial" w:hAnsi="Arial" w:cs="Arial"/>
                <w:color w:val="2A3B4C"/>
                <w:sz w:val="21"/>
                <w:szCs w:val="21"/>
              </w:rPr>
              <w:t xml:space="preserve"> and advocacy to progress Organisational objectives and shared outcomes.</w:t>
            </w:r>
          </w:p>
        </w:tc>
        <w:tc>
          <w:tcPr>
            <w:tcW w:w="1440" w:type="dxa"/>
            <w:tcBorders>
              <w:top w:val="single" w:sz="4" w:space="0" w:color="auto"/>
              <w:left w:val="single" w:sz="4" w:space="0" w:color="auto"/>
              <w:bottom w:val="single" w:sz="4" w:space="0" w:color="auto"/>
              <w:right w:val="single" w:sz="4" w:space="0" w:color="auto"/>
            </w:tcBorders>
            <w:hideMark/>
          </w:tcPr>
          <w:p w14:paraId="07BEB49E"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3A23D356"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form/interview</w:t>
            </w:r>
          </w:p>
        </w:tc>
      </w:tr>
      <w:tr w:rsidR="00B85CC0" w14:paraId="3A662953" w14:textId="77777777" w:rsidTr="000463E7">
        <w:tc>
          <w:tcPr>
            <w:tcW w:w="5147" w:type="dxa"/>
            <w:tcBorders>
              <w:top w:val="single" w:sz="4" w:space="0" w:color="auto"/>
              <w:left w:val="single" w:sz="4" w:space="0" w:color="auto"/>
              <w:bottom w:val="single" w:sz="4" w:space="0" w:color="auto"/>
              <w:right w:val="single" w:sz="4" w:space="0" w:color="auto"/>
            </w:tcBorders>
            <w:hideMark/>
          </w:tcPr>
          <w:p w14:paraId="4A7955A6" w14:textId="1F3C81D6" w:rsidR="00B85CC0" w:rsidRPr="00B85CC0" w:rsidRDefault="00E52E6F" w:rsidP="00DE4397">
            <w:pPr>
              <w:jc w:val="both"/>
              <w:rPr>
                <w:rFonts w:ascii="Arial" w:hAnsi="Arial" w:cs="Arial"/>
                <w:color w:val="2A3B4C"/>
                <w:sz w:val="21"/>
                <w:szCs w:val="21"/>
              </w:rPr>
            </w:pPr>
            <w:r w:rsidRPr="00E52E6F">
              <w:rPr>
                <w:rFonts w:ascii="Arial" w:hAnsi="Arial" w:cs="Arial"/>
                <w:color w:val="2A3B4C"/>
                <w:sz w:val="21"/>
                <w:szCs w:val="21"/>
              </w:rPr>
              <w:t>Full driving licence</w:t>
            </w:r>
          </w:p>
        </w:tc>
        <w:tc>
          <w:tcPr>
            <w:tcW w:w="1440" w:type="dxa"/>
            <w:tcBorders>
              <w:top w:val="single" w:sz="4" w:space="0" w:color="auto"/>
              <w:left w:val="single" w:sz="4" w:space="0" w:color="auto"/>
              <w:bottom w:val="single" w:sz="4" w:space="0" w:color="auto"/>
              <w:right w:val="single" w:sz="4" w:space="0" w:color="auto"/>
            </w:tcBorders>
            <w:hideMark/>
          </w:tcPr>
          <w:p w14:paraId="2BD78B1C" w14:textId="77777777"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70087CB" w14:textId="254DEABA" w:rsidR="00B85CC0" w:rsidRPr="00B85CC0" w:rsidRDefault="00B85CC0" w:rsidP="000463E7">
            <w:pPr>
              <w:rPr>
                <w:rFonts w:ascii="Arial" w:hAnsi="Arial" w:cs="Arial"/>
                <w:color w:val="2A3B4C"/>
                <w:sz w:val="21"/>
                <w:szCs w:val="21"/>
              </w:rPr>
            </w:pPr>
            <w:r w:rsidRPr="00B85CC0">
              <w:rPr>
                <w:rFonts w:ascii="Arial" w:hAnsi="Arial" w:cs="Arial"/>
                <w:color w:val="2A3B4C"/>
                <w:sz w:val="21"/>
                <w:szCs w:val="21"/>
              </w:rPr>
              <w:t>Application form/</w:t>
            </w:r>
            <w:r w:rsidR="00E52E6F">
              <w:rPr>
                <w:rFonts w:ascii="Arial" w:hAnsi="Arial" w:cs="Arial"/>
                <w:color w:val="2A3B4C"/>
                <w:sz w:val="21"/>
                <w:szCs w:val="21"/>
              </w:rPr>
              <w:t xml:space="preserve">evidence at </w:t>
            </w:r>
            <w:r w:rsidRPr="00B85CC0">
              <w:rPr>
                <w:rFonts w:ascii="Arial" w:hAnsi="Arial" w:cs="Arial"/>
                <w:color w:val="2A3B4C"/>
                <w:sz w:val="21"/>
                <w:szCs w:val="21"/>
              </w:rPr>
              <w:t>interview</w:t>
            </w:r>
          </w:p>
        </w:tc>
      </w:tr>
    </w:tbl>
    <w:p w14:paraId="3ED69264" w14:textId="21909F36" w:rsidR="002F3BC3" w:rsidRPr="002F3BC3" w:rsidRDefault="002F3BC3" w:rsidP="002F3BC3">
      <w:pPr>
        <w:pStyle w:val="OrmistonBodyGreen14pt"/>
      </w:pPr>
      <w:r w:rsidRPr="002F3BC3">
        <w:lastRenderedPageBreak/>
        <w:t xml:space="preserve">Information about working </w:t>
      </w:r>
      <w:r w:rsidR="00253C42">
        <w:t>with</w:t>
      </w:r>
      <w:r w:rsidRPr="002F3BC3">
        <w:t xml:space="preserve"> Ormiston Families </w:t>
      </w:r>
      <w:r w:rsidR="00253C42">
        <w:t xml:space="preserve">in </w:t>
      </w:r>
      <w:r w:rsidR="00E52E6F">
        <w:t>Probation Family Services</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C2E52BA" w:rsidR="003E32A0" w:rsidRPr="007D68C2" w:rsidRDefault="002F3BC3" w:rsidP="007D68C2">
      <w:pPr>
        <w:pStyle w:val="BodyText"/>
        <w:numPr>
          <w:ilvl w:val="0"/>
          <w:numId w:val="8"/>
        </w:numPr>
        <w:jc w:val="both"/>
        <w:rPr>
          <w:rFonts w:ascii="Arial" w:eastAsiaTheme="minorEastAsia" w:hAnsi="Arial" w:cs="Arial"/>
          <w:color w:val="2A3B4C"/>
          <w:sz w:val="21"/>
          <w:szCs w:val="21"/>
        </w:rPr>
      </w:pPr>
      <w:r w:rsidRPr="00FF39EE">
        <w:rPr>
          <w:rFonts w:ascii="Arial" w:eastAsiaTheme="minorEastAsia" w:hAnsi="Arial" w:cs="Arial"/>
          <w:color w:val="2A3B4C"/>
          <w:sz w:val="21"/>
          <w:szCs w:val="21"/>
        </w:rPr>
        <w:t xml:space="preserve">The post advertised is a </w:t>
      </w:r>
      <w:r w:rsidR="00B86288">
        <w:rPr>
          <w:rFonts w:ascii="Arial" w:eastAsiaTheme="minorEastAsia" w:hAnsi="Arial" w:cs="Arial"/>
          <w:color w:val="2A3B4C"/>
          <w:sz w:val="21"/>
          <w:szCs w:val="21"/>
        </w:rPr>
        <w:t>full-time fixed-term contract post which runs until end of March 2024 with a potential for an extension</w:t>
      </w:r>
      <w:r w:rsidR="00FF39EE" w:rsidRPr="007D68C2">
        <w:rPr>
          <w:rFonts w:ascii="Arial" w:eastAsiaTheme="minorEastAsia" w:hAnsi="Arial" w:cs="Arial"/>
          <w:color w:val="2A3B4C"/>
          <w:sz w:val="21"/>
          <w:szCs w:val="21"/>
        </w:rPr>
        <w:t xml:space="preserve">. </w:t>
      </w:r>
    </w:p>
    <w:p w14:paraId="20E48681" w14:textId="77777777" w:rsidR="00FF39EE" w:rsidRPr="00FF39EE" w:rsidRDefault="00FF39EE" w:rsidP="00FF39EE">
      <w:pPr>
        <w:pStyle w:val="BodyText"/>
        <w:ind w:left="720"/>
        <w:rPr>
          <w:rFonts w:ascii="Arial" w:eastAsiaTheme="minorEastAsia" w:hAnsi="Arial" w:cs="Arial"/>
          <w:color w:val="2A3B4C"/>
          <w:sz w:val="21"/>
          <w:szCs w:val="21"/>
        </w:rPr>
      </w:pPr>
    </w:p>
    <w:p w14:paraId="2641F502" w14:textId="77777777" w:rsidR="002F3BC3" w:rsidRPr="007D68C2" w:rsidRDefault="002F3BC3" w:rsidP="002F3BC3">
      <w:pPr>
        <w:pStyle w:val="BodyText"/>
        <w:rPr>
          <w:rFonts w:ascii="Arial" w:eastAsiaTheme="minorEastAsia" w:hAnsi="Arial" w:cs="Arial"/>
          <w:b/>
          <w:bCs/>
          <w:color w:val="2A3B4C"/>
          <w:sz w:val="21"/>
          <w:szCs w:val="21"/>
        </w:rPr>
      </w:pPr>
      <w:r w:rsidRPr="007D68C2">
        <w:rPr>
          <w:rFonts w:ascii="Arial" w:eastAsiaTheme="minorEastAsia" w:hAnsi="Arial" w:cs="Arial"/>
          <w:b/>
          <w:bCs/>
          <w:color w:val="2A3B4C"/>
          <w:sz w:val="21"/>
          <w:szCs w:val="21"/>
        </w:rPr>
        <w:t>Hours of work and working arrangements:</w:t>
      </w:r>
    </w:p>
    <w:p w14:paraId="4B612398" w14:textId="18F11101" w:rsidR="002F3BC3" w:rsidRPr="007D68C2" w:rsidRDefault="002F3BC3" w:rsidP="007D68C2">
      <w:pPr>
        <w:pStyle w:val="BodyText"/>
        <w:numPr>
          <w:ilvl w:val="0"/>
          <w:numId w:val="9"/>
        </w:numPr>
        <w:jc w:val="both"/>
        <w:rPr>
          <w:rFonts w:ascii="Arial" w:eastAsiaTheme="minorEastAsia" w:hAnsi="Arial" w:cs="Arial"/>
          <w:color w:val="2A3B4C"/>
          <w:sz w:val="21"/>
          <w:szCs w:val="21"/>
        </w:rPr>
      </w:pPr>
      <w:r w:rsidRPr="007D68C2">
        <w:rPr>
          <w:rFonts w:ascii="Arial" w:eastAsiaTheme="minorEastAsia" w:hAnsi="Arial" w:cs="Arial"/>
          <w:color w:val="2A3B4C"/>
          <w:sz w:val="21"/>
          <w:szCs w:val="21"/>
        </w:rPr>
        <w:t>The normal working week is 3</w:t>
      </w:r>
      <w:r w:rsidR="00441A2A" w:rsidRPr="007D68C2">
        <w:rPr>
          <w:rFonts w:ascii="Arial" w:eastAsiaTheme="minorEastAsia" w:hAnsi="Arial" w:cs="Arial"/>
          <w:color w:val="2A3B4C"/>
          <w:sz w:val="21"/>
          <w:szCs w:val="21"/>
        </w:rPr>
        <w:t>5</w:t>
      </w:r>
      <w:r w:rsidRPr="007D68C2">
        <w:rPr>
          <w:rFonts w:ascii="Arial" w:eastAsiaTheme="minorEastAsia" w:hAnsi="Arial" w:cs="Arial"/>
          <w:color w:val="2A3B4C"/>
          <w:sz w:val="21"/>
          <w:szCs w:val="21"/>
        </w:rPr>
        <w:t xml:space="preserve"> hours, Monday to Friday and covers 52 weeks per year.</w:t>
      </w:r>
    </w:p>
    <w:p w14:paraId="689F5E33" w14:textId="38A18713" w:rsidR="002F3BC3" w:rsidRPr="007D68C2" w:rsidRDefault="002F3BC3" w:rsidP="007D68C2">
      <w:pPr>
        <w:pStyle w:val="BodyText"/>
        <w:numPr>
          <w:ilvl w:val="0"/>
          <w:numId w:val="9"/>
        </w:numPr>
        <w:jc w:val="both"/>
        <w:rPr>
          <w:rFonts w:ascii="Arial" w:eastAsiaTheme="minorEastAsia" w:hAnsi="Arial" w:cs="Arial"/>
          <w:color w:val="2A3B4C"/>
          <w:sz w:val="21"/>
          <w:szCs w:val="21"/>
        </w:rPr>
      </w:pPr>
      <w:r w:rsidRPr="007D68C2">
        <w:rPr>
          <w:rFonts w:ascii="Arial" w:eastAsiaTheme="minorEastAsia" w:hAnsi="Arial" w:cs="Arial"/>
          <w:color w:val="2A3B4C"/>
          <w:sz w:val="21"/>
          <w:szCs w:val="21"/>
        </w:rPr>
        <w:t>You will be required to work flexibly to meet the needs of the service</w:t>
      </w:r>
      <w:r w:rsidR="00FF39EE" w:rsidRPr="007D68C2">
        <w:rPr>
          <w:rFonts w:ascii="Arial" w:eastAsiaTheme="minorEastAsia" w:hAnsi="Arial" w:cs="Arial"/>
          <w:color w:val="2A3B4C"/>
          <w:sz w:val="21"/>
          <w:szCs w:val="21"/>
        </w:rPr>
        <w:t xml:space="preserve"> as part of a rota system.  You will be required to work one full weekend and one Saturday per rota period (usually a month).</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0F748590" w:rsidR="002F3BC3" w:rsidRPr="002F3BC3" w:rsidRDefault="002F3BC3" w:rsidP="007D68C2">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will </w:t>
      </w:r>
      <w:r w:rsidR="00B86288">
        <w:rPr>
          <w:rFonts w:ascii="Arial" w:eastAsiaTheme="minorEastAsia" w:hAnsi="Arial" w:cs="Arial"/>
          <w:color w:val="2A3B4C"/>
          <w:sz w:val="21"/>
          <w:szCs w:val="21"/>
        </w:rPr>
        <w:t>initially b</w:t>
      </w:r>
      <w:r w:rsidRPr="002F3BC3">
        <w:rPr>
          <w:rFonts w:ascii="Arial" w:eastAsiaTheme="minorEastAsia" w:hAnsi="Arial" w:cs="Arial"/>
          <w:color w:val="2A3B4C"/>
          <w:sz w:val="21"/>
          <w:szCs w:val="21"/>
        </w:rPr>
        <w:t xml:space="preserve">e </w:t>
      </w:r>
      <w:r w:rsidR="00B86288">
        <w:rPr>
          <w:rFonts w:ascii="Arial" w:eastAsiaTheme="minorEastAsia" w:hAnsi="Arial" w:cs="Arial"/>
          <w:color w:val="2A3B4C"/>
          <w:sz w:val="21"/>
          <w:szCs w:val="21"/>
        </w:rPr>
        <w:t xml:space="preserve">based </w:t>
      </w:r>
      <w:proofErr w:type="gramStart"/>
      <w:r w:rsidR="00B86288">
        <w:rPr>
          <w:rFonts w:ascii="Arial" w:eastAsiaTheme="minorEastAsia" w:hAnsi="Arial" w:cs="Arial"/>
          <w:color w:val="2A3B4C"/>
          <w:sz w:val="21"/>
          <w:szCs w:val="21"/>
        </w:rPr>
        <w:t>from</w:t>
      </w:r>
      <w:proofErr w:type="gramEnd"/>
      <w:r w:rsidR="00B86288">
        <w:rPr>
          <w:rFonts w:ascii="Arial" w:eastAsiaTheme="minorEastAsia" w:hAnsi="Arial" w:cs="Arial"/>
          <w:color w:val="2A3B4C"/>
          <w:sz w:val="21"/>
          <w:szCs w:val="21"/>
        </w:rPr>
        <w:t xml:space="preserve"> home with regular travel to probation offices and community based locations to deliver interventions within Suffolk.</w:t>
      </w:r>
    </w:p>
    <w:p w14:paraId="37BE385A" w14:textId="77777777" w:rsidR="002F3BC3" w:rsidRPr="002F3BC3" w:rsidRDefault="002F3BC3" w:rsidP="007D68C2">
      <w:pPr>
        <w:pStyle w:val="BodyText"/>
        <w:jc w:val="both"/>
        <w:rPr>
          <w:rFonts w:ascii="Arial" w:eastAsiaTheme="minorEastAsia" w:hAnsi="Arial" w:cs="Arial"/>
          <w:color w:val="2A3B4C"/>
          <w:sz w:val="21"/>
          <w:szCs w:val="21"/>
        </w:rPr>
      </w:pPr>
    </w:p>
    <w:p w14:paraId="1784ACF7"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7D68C2">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sidRPr="002F3BC3">
        <w:rPr>
          <w:rFonts w:ascii="Arial" w:eastAsiaTheme="minorEastAsia" w:hAnsi="Arial" w:cs="Arial"/>
          <w:color w:val="2A3B4C"/>
          <w:sz w:val="21"/>
          <w:szCs w:val="21"/>
        </w:rPr>
        <w:t>1st</w:t>
      </w:r>
      <w:proofErr w:type="gramEnd"/>
      <w:r w:rsidRPr="002F3BC3">
        <w:rPr>
          <w:rFonts w:ascii="Arial" w:eastAsiaTheme="minorEastAsia" w:hAnsi="Arial" w:cs="Arial"/>
          <w:color w:val="2A3B4C"/>
          <w:sz w:val="21"/>
          <w:szCs w:val="21"/>
        </w:rPr>
        <w:t xml:space="preserve"> April.</w:t>
      </w:r>
    </w:p>
    <w:p w14:paraId="1B4D0BBD" w14:textId="77777777" w:rsidR="002F3BC3" w:rsidRPr="002F3BC3" w:rsidRDefault="002F3BC3" w:rsidP="007D68C2">
      <w:pPr>
        <w:pStyle w:val="BodyText"/>
        <w:jc w:val="both"/>
        <w:rPr>
          <w:rFonts w:ascii="Arial" w:eastAsiaTheme="minorEastAsia" w:hAnsi="Arial" w:cs="Arial"/>
          <w:b/>
          <w:bCs/>
          <w:color w:val="2A3B4C"/>
          <w:sz w:val="21"/>
          <w:szCs w:val="21"/>
        </w:rPr>
      </w:pPr>
    </w:p>
    <w:p w14:paraId="75C81804"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7D68C2">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7D68C2">
      <w:pPr>
        <w:pStyle w:val="BodyText"/>
        <w:jc w:val="both"/>
        <w:rPr>
          <w:rFonts w:ascii="Arial" w:eastAsiaTheme="minorEastAsia" w:hAnsi="Arial" w:cs="Arial"/>
          <w:color w:val="2A3B4C"/>
          <w:sz w:val="21"/>
          <w:szCs w:val="21"/>
        </w:rPr>
      </w:pPr>
    </w:p>
    <w:p w14:paraId="06166020"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55219EC5" w:rsidR="002F3BC3" w:rsidRPr="002F3BC3" w:rsidRDefault="002F3BC3" w:rsidP="007D68C2">
      <w:pPr>
        <w:pStyle w:val="BodyText"/>
        <w:numPr>
          <w:ilvl w:val="0"/>
          <w:numId w:val="8"/>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Pr="007D68C2">
        <w:rPr>
          <w:rFonts w:ascii="Arial" w:eastAsiaTheme="minorEastAsia" w:hAnsi="Arial" w:cs="Arial"/>
          <w:color w:val="2A3B4C"/>
          <w:sz w:val="21"/>
          <w:szCs w:val="21"/>
        </w:rPr>
        <w:t xml:space="preserve">grade </w:t>
      </w:r>
      <w:r w:rsidR="000066A0">
        <w:rPr>
          <w:rFonts w:ascii="Arial" w:eastAsiaTheme="minorEastAsia" w:hAnsi="Arial" w:cs="Arial"/>
          <w:color w:val="2A3B4C"/>
          <w:sz w:val="21"/>
          <w:szCs w:val="21"/>
        </w:rPr>
        <w:t>7</w:t>
      </w:r>
      <w:r w:rsidR="00253C42" w:rsidRPr="007D68C2">
        <w:rPr>
          <w:rFonts w:ascii="Arial" w:eastAsiaTheme="minorEastAsia" w:hAnsi="Arial" w:cs="Arial"/>
          <w:color w:val="2A3B4C"/>
          <w:sz w:val="21"/>
          <w:szCs w:val="21"/>
        </w:rPr>
        <w:t xml:space="preserve"> </w:t>
      </w:r>
      <w:r w:rsidRPr="007D68C2">
        <w:rPr>
          <w:rFonts w:ascii="Arial" w:eastAsiaTheme="minorEastAsia" w:hAnsi="Arial" w:cs="Arial"/>
          <w:color w:val="2A3B4C"/>
          <w:sz w:val="21"/>
          <w:szCs w:val="21"/>
        </w:rPr>
        <w:t xml:space="preserve">point </w:t>
      </w:r>
      <w:r w:rsidR="000066A0">
        <w:rPr>
          <w:rFonts w:ascii="Arial" w:eastAsiaTheme="minorEastAsia" w:hAnsi="Arial" w:cs="Arial"/>
          <w:color w:val="2A3B4C"/>
          <w:sz w:val="21"/>
          <w:szCs w:val="21"/>
        </w:rPr>
        <w:t>25</w:t>
      </w:r>
      <w:r w:rsidRPr="007D68C2">
        <w:rPr>
          <w:rFonts w:ascii="Arial" w:eastAsiaTheme="minorEastAsia" w:hAnsi="Arial" w:cs="Arial"/>
          <w:color w:val="2A3B4C"/>
          <w:sz w:val="21"/>
          <w:szCs w:val="21"/>
        </w:rPr>
        <w:t>, currently £</w:t>
      </w:r>
      <w:r w:rsidR="000066A0">
        <w:rPr>
          <w:rFonts w:ascii="Arial" w:eastAsiaTheme="minorEastAsia" w:hAnsi="Arial" w:cs="Arial"/>
          <w:color w:val="2A3B4C"/>
          <w:sz w:val="21"/>
          <w:szCs w:val="21"/>
        </w:rPr>
        <w:t>24,047</w:t>
      </w:r>
      <w:r w:rsidR="00A05024">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p>
    <w:p w14:paraId="775AE73C" w14:textId="77777777" w:rsidR="002F3BC3" w:rsidRPr="002F3BC3" w:rsidRDefault="002F3BC3" w:rsidP="007D68C2">
      <w:pPr>
        <w:pStyle w:val="BodyText"/>
        <w:numPr>
          <w:ilvl w:val="0"/>
          <w:numId w:val="8"/>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7D68C2">
      <w:pPr>
        <w:pStyle w:val="BodyText"/>
        <w:jc w:val="both"/>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7D68C2">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7D68C2">
      <w:pPr>
        <w:pStyle w:val="BodyText"/>
        <w:jc w:val="both"/>
        <w:rPr>
          <w:rFonts w:ascii="Arial" w:eastAsiaTheme="minorEastAsia" w:hAnsi="Arial" w:cs="Arial"/>
          <w:color w:val="2A3B4C"/>
          <w:sz w:val="21"/>
          <w:szCs w:val="21"/>
        </w:rPr>
      </w:pPr>
    </w:p>
    <w:p w14:paraId="1D88C6E3"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7D68C2">
      <w:pPr>
        <w:pStyle w:val="BodyText"/>
        <w:jc w:val="both"/>
        <w:rPr>
          <w:rFonts w:ascii="Arial" w:eastAsiaTheme="minorEastAsia" w:hAnsi="Arial" w:cs="Arial"/>
          <w:color w:val="2A3B4C"/>
          <w:sz w:val="21"/>
          <w:szCs w:val="21"/>
        </w:rPr>
      </w:pPr>
    </w:p>
    <w:p w14:paraId="25AF2A7A"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7D68C2">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7D68C2">
      <w:pPr>
        <w:pStyle w:val="BodyText"/>
        <w:jc w:val="both"/>
        <w:rPr>
          <w:rFonts w:ascii="Arial" w:eastAsiaTheme="minorEastAsia" w:hAnsi="Arial" w:cs="Arial"/>
          <w:color w:val="2A3B4C"/>
          <w:sz w:val="21"/>
          <w:szCs w:val="21"/>
        </w:rPr>
      </w:pPr>
    </w:p>
    <w:p w14:paraId="55801A5F" w14:textId="77777777" w:rsidR="002F3BC3" w:rsidRPr="002F3BC3" w:rsidRDefault="002F3BC3" w:rsidP="007D68C2">
      <w:pPr>
        <w:jc w:val="both"/>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7D68C2">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4F4B90F1" w14:textId="267C9F8F" w:rsidR="007D68C2" w:rsidRDefault="007D68C2" w:rsidP="002F3BC3">
      <w:pPr>
        <w:pStyle w:val="BodyText"/>
        <w:rPr>
          <w:rFonts w:ascii="Arial" w:eastAsiaTheme="minorEastAsia" w:hAnsi="Arial" w:cs="Arial"/>
          <w:b/>
          <w:bCs/>
          <w:color w:val="2A3B4C"/>
          <w:sz w:val="21"/>
          <w:szCs w:val="21"/>
        </w:rPr>
      </w:pPr>
    </w:p>
    <w:p w14:paraId="1601F955" w14:textId="77777777" w:rsidR="00E27511" w:rsidRDefault="00E27511" w:rsidP="002F3BC3">
      <w:pPr>
        <w:pStyle w:val="BodyText"/>
        <w:rPr>
          <w:rFonts w:ascii="Arial" w:eastAsiaTheme="minorEastAsia" w:hAnsi="Arial" w:cs="Arial"/>
          <w:b/>
          <w:bCs/>
          <w:color w:val="2A3B4C"/>
          <w:sz w:val="21"/>
          <w:szCs w:val="21"/>
        </w:rPr>
      </w:pPr>
    </w:p>
    <w:p w14:paraId="0AD9BD31" w14:textId="05740760"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Occupational sick pay scheme:</w:t>
      </w:r>
    </w:p>
    <w:p w14:paraId="36079790" w14:textId="74C6DB9D" w:rsidR="003E32A0"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0BE40D8D" w14:textId="77777777" w:rsidR="008B7606" w:rsidRPr="008B7606" w:rsidRDefault="008B7606" w:rsidP="007D68C2">
      <w:pPr>
        <w:pStyle w:val="BodyText"/>
        <w:ind w:left="720"/>
        <w:jc w:val="both"/>
        <w:rPr>
          <w:rFonts w:ascii="Arial" w:eastAsiaTheme="minorEastAsia" w:hAnsi="Arial" w:cs="Arial"/>
          <w:color w:val="2A3B4C"/>
          <w:sz w:val="21"/>
          <w:szCs w:val="21"/>
        </w:rPr>
      </w:pPr>
    </w:p>
    <w:p w14:paraId="7DED44C6" w14:textId="37DD0B4F"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Pension:</w:t>
      </w:r>
    </w:p>
    <w:p w14:paraId="12745E43" w14:textId="77777777" w:rsidR="002F3BC3" w:rsidRPr="002F3BC3" w:rsidRDefault="002F3BC3" w:rsidP="007D68C2">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7D68C2">
      <w:pPr>
        <w:pStyle w:val="BodyText"/>
        <w:jc w:val="both"/>
        <w:rPr>
          <w:rFonts w:ascii="Arial" w:eastAsiaTheme="minorEastAsia" w:hAnsi="Arial" w:cs="Arial"/>
          <w:color w:val="2A3B4C"/>
          <w:sz w:val="21"/>
          <w:szCs w:val="21"/>
        </w:rPr>
      </w:pPr>
    </w:p>
    <w:p w14:paraId="5CB08A0B"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0C36017E" w:rsidR="003E32A0"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w:t>
      </w:r>
      <w:r w:rsidR="005649F6">
        <w:rPr>
          <w:rFonts w:ascii="Arial" w:eastAsiaTheme="minorEastAsia" w:hAnsi="Arial" w:cs="Arial"/>
          <w:color w:val="2A3B4C"/>
          <w:sz w:val="21"/>
          <w:szCs w:val="21"/>
        </w:rPr>
        <w:t xml:space="preserve">period </w:t>
      </w:r>
      <w:r w:rsidRPr="002F3BC3">
        <w:rPr>
          <w:rFonts w:ascii="Arial" w:eastAsiaTheme="minorEastAsia" w:hAnsi="Arial" w:cs="Arial"/>
          <w:color w:val="2A3B4C"/>
          <w:sz w:val="21"/>
          <w:szCs w:val="21"/>
        </w:rPr>
        <w:t xml:space="preserve">and been in post for at least 12 months to undertake nationally accredited or chartered certification awarded by professional associations.  </w:t>
      </w:r>
    </w:p>
    <w:p w14:paraId="42B033D9" w14:textId="7CC1DBB4" w:rsidR="003E32A0" w:rsidRDefault="003E32A0" w:rsidP="007D68C2">
      <w:pPr>
        <w:pStyle w:val="BodyText"/>
        <w:jc w:val="both"/>
        <w:rPr>
          <w:rFonts w:ascii="Arial" w:eastAsiaTheme="minorEastAsia" w:hAnsi="Arial" w:cs="Arial"/>
          <w:color w:val="2A3B4C"/>
          <w:sz w:val="21"/>
          <w:szCs w:val="21"/>
        </w:rPr>
      </w:pPr>
    </w:p>
    <w:p w14:paraId="0A1B2B7E" w14:textId="21583989" w:rsidR="003E32A0" w:rsidRPr="003E32A0" w:rsidRDefault="003E32A0" w:rsidP="007D68C2">
      <w:pPr>
        <w:pStyle w:val="BodyText"/>
        <w:jc w:val="both"/>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7D68C2">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7D68C2">
      <w:pPr>
        <w:pStyle w:val="BodyText"/>
        <w:jc w:val="both"/>
        <w:rPr>
          <w:rFonts w:ascii="Arial" w:eastAsiaTheme="minorEastAsia" w:hAnsi="Arial" w:cs="Arial"/>
          <w:b/>
          <w:bCs/>
          <w:color w:val="2A3B4C"/>
          <w:sz w:val="21"/>
          <w:szCs w:val="21"/>
        </w:rPr>
      </w:pPr>
    </w:p>
    <w:p w14:paraId="5E13128F"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7D68C2">
      <w:pPr>
        <w:pStyle w:val="BodyText"/>
        <w:jc w:val="both"/>
        <w:rPr>
          <w:rFonts w:ascii="Arial" w:eastAsiaTheme="minorEastAsia" w:hAnsi="Arial" w:cs="Arial"/>
          <w:b/>
          <w:bCs/>
          <w:color w:val="2A3B4C"/>
          <w:sz w:val="21"/>
          <w:szCs w:val="21"/>
        </w:rPr>
      </w:pPr>
    </w:p>
    <w:p w14:paraId="7936D2B4"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7D68C2">
      <w:pPr>
        <w:pStyle w:val="BodyText"/>
        <w:jc w:val="both"/>
        <w:rPr>
          <w:rFonts w:ascii="Arial" w:eastAsiaTheme="minorEastAsia" w:hAnsi="Arial" w:cs="Arial"/>
          <w:color w:val="2A3B4C"/>
          <w:sz w:val="21"/>
          <w:szCs w:val="21"/>
        </w:rPr>
      </w:pPr>
    </w:p>
    <w:p w14:paraId="3193C4FB" w14:textId="77777777" w:rsidR="00007179" w:rsidRDefault="00007179" w:rsidP="007D68C2">
      <w:pPr>
        <w:pStyle w:val="OrmistonBody105pt"/>
        <w:jc w:val="both"/>
      </w:pPr>
    </w:p>
    <w:p w14:paraId="3953B07F" w14:textId="77777777" w:rsidR="002F3BC3" w:rsidRPr="002F3BC3" w:rsidRDefault="002F3BC3" w:rsidP="007D68C2">
      <w:pPr>
        <w:pStyle w:val="OrmistonBodyGreen14pt"/>
        <w:jc w:val="both"/>
      </w:pPr>
      <w:r w:rsidRPr="002F3BC3">
        <w:t>Requirements of the post</w:t>
      </w:r>
    </w:p>
    <w:p w14:paraId="5AA6BE91" w14:textId="77777777" w:rsidR="002F3BC3" w:rsidRPr="002F3BC3" w:rsidRDefault="002F3BC3" w:rsidP="007D68C2">
      <w:pPr>
        <w:pStyle w:val="BodyText"/>
        <w:jc w:val="both"/>
        <w:rPr>
          <w:rFonts w:ascii="Arial" w:eastAsiaTheme="minorEastAsia" w:hAnsi="Arial" w:cs="Arial"/>
          <w:b/>
          <w:bCs/>
          <w:color w:val="2A3B4C"/>
          <w:sz w:val="21"/>
          <w:szCs w:val="21"/>
        </w:rPr>
      </w:pPr>
    </w:p>
    <w:p w14:paraId="49E9B6FD"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7D68C2">
      <w:pPr>
        <w:pStyle w:val="BodyText"/>
        <w:jc w:val="both"/>
        <w:rPr>
          <w:rFonts w:ascii="Arial" w:eastAsiaTheme="minorEastAsia" w:hAnsi="Arial" w:cs="Arial"/>
          <w:color w:val="2A3B4C"/>
          <w:sz w:val="21"/>
          <w:szCs w:val="21"/>
        </w:rPr>
      </w:pPr>
    </w:p>
    <w:p w14:paraId="599C41A7"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7D68C2">
      <w:pPr>
        <w:pStyle w:val="BodyText"/>
        <w:ind w:left="360"/>
        <w:jc w:val="both"/>
        <w:rPr>
          <w:rFonts w:ascii="Arial" w:eastAsiaTheme="minorEastAsia" w:hAnsi="Arial" w:cs="Arial"/>
          <w:b/>
          <w:bCs/>
          <w:color w:val="2A3B4C"/>
          <w:sz w:val="21"/>
          <w:szCs w:val="21"/>
        </w:rPr>
      </w:pPr>
    </w:p>
    <w:p w14:paraId="35B71550"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7D68C2">
      <w:pPr>
        <w:pStyle w:val="BodyText"/>
        <w:ind w:left="720"/>
        <w:jc w:val="both"/>
        <w:rPr>
          <w:rFonts w:ascii="Arial" w:eastAsiaTheme="minorEastAsia" w:hAnsi="Arial" w:cs="Arial"/>
          <w:color w:val="2A3B4C"/>
          <w:sz w:val="21"/>
          <w:szCs w:val="21"/>
        </w:rPr>
      </w:pPr>
    </w:p>
    <w:p w14:paraId="0AA4775A" w14:textId="77777777" w:rsidR="002F3BC3" w:rsidRPr="002F3BC3" w:rsidRDefault="002F3BC3" w:rsidP="007D68C2">
      <w:pPr>
        <w:pStyle w:val="BodyText"/>
        <w:jc w:val="both"/>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7D68C2">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5409417A" w14:textId="77777777" w:rsidR="00F930BC" w:rsidRDefault="00F930BC" w:rsidP="007D68C2">
      <w:pPr>
        <w:pStyle w:val="BodyText"/>
        <w:jc w:val="both"/>
        <w:rPr>
          <w:rFonts w:ascii="Arial" w:eastAsiaTheme="minorEastAsia" w:hAnsi="Arial" w:cs="Arial"/>
          <w:b/>
          <w:bCs/>
          <w:color w:val="2A3B4C"/>
          <w:sz w:val="21"/>
          <w:szCs w:val="21"/>
        </w:rPr>
      </w:pPr>
    </w:p>
    <w:p w14:paraId="464CFD03" w14:textId="7A6FF450" w:rsidR="002F3BC3" w:rsidRPr="003E32A0" w:rsidRDefault="002F3BC3" w:rsidP="007D68C2">
      <w:pPr>
        <w:pStyle w:val="BodyText"/>
        <w:jc w:val="both"/>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7D68C2">
      <w:pPr>
        <w:pStyle w:val="BodyText"/>
        <w:numPr>
          <w:ilvl w:val="0"/>
          <w:numId w:val="1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1D08DCD4" w:rsidR="002F3BC3" w:rsidRPr="002F3BC3" w:rsidRDefault="002F3BC3" w:rsidP="007D68C2">
      <w:pPr>
        <w:pStyle w:val="BodyText"/>
        <w:numPr>
          <w:ilvl w:val="0"/>
          <w:numId w:val="1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r w:rsidR="000066A0">
        <w:rPr>
          <w:rFonts w:ascii="Arial" w:eastAsiaTheme="minorEastAsia" w:hAnsi="Arial" w:cs="Arial"/>
          <w:color w:val="2A3B4C"/>
          <w:sz w:val="21"/>
          <w:szCs w:val="21"/>
        </w:rPr>
        <w:t>Probation Family Services</w:t>
      </w:r>
      <w:r w:rsidRPr="002F3BC3">
        <w:rPr>
          <w:rFonts w:ascii="Arial" w:eastAsiaTheme="minorEastAsia" w:hAnsi="Arial" w:cs="Arial"/>
          <w:color w:val="2A3B4C"/>
          <w:sz w:val="21"/>
          <w:szCs w:val="21"/>
        </w:rPr>
        <w:t xml:space="preserve"> will be paid at the appropriate rate and within Her Majesty’s Revenue and Customs guidelines. </w:t>
      </w:r>
    </w:p>
    <w:p w14:paraId="21C953B4" w14:textId="4519AA04" w:rsidR="002F3BC3" w:rsidRPr="002F3BC3" w:rsidRDefault="002F3BC3" w:rsidP="007D68C2">
      <w:pPr>
        <w:pStyle w:val="BodyText"/>
        <w:numPr>
          <w:ilvl w:val="0"/>
          <w:numId w:val="15"/>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w:t>
      </w:r>
      <w:r w:rsidR="00E407A6">
        <w:rPr>
          <w:rFonts w:ascii="Arial" w:eastAsiaTheme="minorEastAsia" w:hAnsi="Arial" w:cs="Arial"/>
          <w:color w:val="2A3B4C"/>
          <w:sz w:val="21"/>
          <w:szCs w:val="21"/>
        </w:rPr>
        <w:t>,</w:t>
      </w:r>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7D68C2">
      <w:pPr>
        <w:pStyle w:val="BodyText"/>
        <w:jc w:val="both"/>
        <w:rPr>
          <w:rFonts w:ascii="Arial" w:eastAsiaTheme="minorEastAsia" w:hAnsi="Arial" w:cs="Arial"/>
          <w:color w:val="2A3B4C"/>
          <w:sz w:val="21"/>
          <w:szCs w:val="21"/>
        </w:rPr>
      </w:pPr>
    </w:p>
    <w:p w14:paraId="77D6BF80" w14:textId="77777777" w:rsidR="002F3BC3" w:rsidRPr="003E32A0" w:rsidRDefault="002F3BC3" w:rsidP="007D68C2">
      <w:pPr>
        <w:pStyle w:val="BodyText"/>
        <w:jc w:val="both"/>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7D68C2">
      <w:pPr>
        <w:pStyle w:val="BodyText"/>
        <w:numPr>
          <w:ilvl w:val="0"/>
          <w:numId w:val="16"/>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7D68C2">
      <w:pPr>
        <w:pStyle w:val="BodyText"/>
        <w:jc w:val="both"/>
        <w:rPr>
          <w:sz w:val="22"/>
          <w:szCs w:val="22"/>
        </w:rPr>
      </w:pPr>
    </w:p>
    <w:p w14:paraId="07B09B32" w14:textId="77777777" w:rsidR="002F3BC3" w:rsidRPr="003E32A0" w:rsidRDefault="002F3BC3" w:rsidP="007D68C2">
      <w:pPr>
        <w:pStyle w:val="Heading1"/>
        <w:jc w:val="both"/>
        <w:rPr>
          <w:rFonts w:ascii="Arial Bold" w:eastAsiaTheme="minorEastAsia" w:hAnsi="Arial Bold" w:cs="Arial Bold"/>
          <w:bCs/>
          <w:color w:val="00A879"/>
          <w:sz w:val="28"/>
          <w:szCs w:val="28"/>
        </w:rPr>
      </w:pPr>
      <w:bookmarkStart w:id="2"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2"/>
    </w:p>
    <w:p w14:paraId="1D3E78B3" w14:textId="77777777" w:rsidR="002F3BC3" w:rsidRPr="003E32A0" w:rsidRDefault="002F3BC3" w:rsidP="007D68C2">
      <w:pPr>
        <w:tabs>
          <w:tab w:val="left" w:pos="2190"/>
        </w:tabs>
        <w:jc w:val="both"/>
        <w:rPr>
          <w:rFonts w:ascii="Arial" w:hAnsi="Arial" w:cs="Arial"/>
          <w:color w:val="2A3B4C"/>
          <w:sz w:val="21"/>
          <w:szCs w:val="21"/>
        </w:rPr>
      </w:pPr>
    </w:p>
    <w:p w14:paraId="00A932F6" w14:textId="77777777" w:rsidR="002F3BC3" w:rsidRPr="003E32A0" w:rsidRDefault="002F3BC3" w:rsidP="007D68C2">
      <w:pPr>
        <w:pStyle w:val="Heading1"/>
        <w:jc w:val="both"/>
        <w:rPr>
          <w:rFonts w:ascii="Arial" w:eastAsiaTheme="minorEastAsia" w:hAnsi="Arial" w:cs="Arial"/>
          <w:color w:val="2A3B4C"/>
          <w:sz w:val="21"/>
          <w:szCs w:val="21"/>
        </w:rPr>
      </w:pPr>
      <w:bookmarkStart w:id="3" w:name="_Toc344646450"/>
      <w:bookmarkStart w:id="4" w:name="_Toc344646957"/>
      <w:bookmarkStart w:id="5" w:name="_Toc344647111"/>
      <w:bookmarkStart w:id="6" w:name="_Toc375909760"/>
      <w:r w:rsidRPr="003E32A0">
        <w:rPr>
          <w:rFonts w:ascii="Arial" w:eastAsiaTheme="minorEastAsia" w:hAnsi="Arial" w:cs="Arial"/>
          <w:b/>
          <w:bCs/>
          <w:color w:val="2A3B4C"/>
          <w:sz w:val="21"/>
          <w:szCs w:val="21"/>
        </w:rPr>
        <w:t>Probationary period</w:t>
      </w:r>
      <w:bookmarkEnd w:id="3"/>
      <w:bookmarkEnd w:id="4"/>
      <w:bookmarkEnd w:id="5"/>
      <w:bookmarkEnd w:id="6"/>
      <w:r w:rsidRPr="003E32A0">
        <w:rPr>
          <w:rFonts w:ascii="Arial" w:eastAsiaTheme="minorEastAsia" w:hAnsi="Arial" w:cs="Arial"/>
          <w:b/>
          <w:bCs/>
          <w:color w:val="2A3B4C"/>
          <w:sz w:val="21"/>
          <w:szCs w:val="21"/>
        </w:rPr>
        <w:t>:</w:t>
      </w:r>
    </w:p>
    <w:p w14:paraId="1678A950" w14:textId="41A9C1CF" w:rsidR="002F3BC3" w:rsidRPr="003E32A0" w:rsidRDefault="002F3BC3" w:rsidP="00DE4397">
      <w:pPr>
        <w:numPr>
          <w:ilvl w:val="0"/>
          <w:numId w:val="16"/>
        </w:numPr>
        <w:jc w:val="both"/>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DE4397">
      <w:pPr>
        <w:pStyle w:val="Heading1"/>
        <w:jc w:val="both"/>
        <w:rPr>
          <w:rFonts w:ascii="Arial" w:eastAsiaTheme="minorEastAsia" w:hAnsi="Arial" w:cs="Arial"/>
          <w:color w:val="2A3B4C"/>
          <w:sz w:val="21"/>
          <w:szCs w:val="21"/>
        </w:rPr>
      </w:pPr>
      <w:bookmarkStart w:id="7" w:name="_Toc344646453"/>
      <w:bookmarkStart w:id="8" w:name="_Toc344646960"/>
      <w:bookmarkStart w:id="9" w:name="_Toc344647114"/>
      <w:bookmarkStart w:id="10" w:name="_Toc375909761"/>
      <w:r w:rsidRPr="003E32A0">
        <w:rPr>
          <w:rFonts w:ascii="Arial" w:eastAsiaTheme="minorEastAsia" w:hAnsi="Arial" w:cs="Arial"/>
          <w:b/>
          <w:bCs/>
          <w:color w:val="2A3B4C"/>
          <w:sz w:val="21"/>
          <w:szCs w:val="21"/>
        </w:rPr>
        <w:t>Equal opportunities</w:t>
      </w:r>
      <w:bookmarkEnd w:id="7"/>
      <w:bookmarkEnd w:id="8"/>
      <w:bookmarkEnd w:id="9"/>
      <w:bookmarkEnd w:id="10"/>
      <w:r w:rsidRPr="003E32A0">
        <w:rPr>
          <w:rFonts w:ascii="Arial" w:eastAsiaTheme="minorEastAsia" w:hAnsi="Arial" w:cs="Arial"/>
          <w:color w:val="2A3B4C"/>
          <w:sz w:val="21"/>
          <w:szCs w:val="21"/>
        </w:rPr>
        <w:t>:</w:t>
      </w:r>
    </w:p>
    <w:p w14:paraId="718C74D5" w14:textId="77777777" w:rsidR="002F3BC3" w:rsidRPr="003E32A0" w:rsidRDefault="002F3BC3" w:rsidP="00DE439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DE439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DE439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DE4397">
      <w:pPr>
        <w:pStyle w:val="Heading1"/>
        <w:jc w:val="both"/>
        <w:rPr>
          <w:rFonts w:ascii="Arial" w:eastAsiaTheme="minorEastAsia" w:hAnsi="Arial" w:cs="Arial"/>
          <w:b/>
          <w:bCs/>
          <w:color w:val="2A3B4C"/>
          <w:sz w:val="21"/>
          <w:szCs w:val="21"/>
        </w:rPr>
      </w:pPr>
      <w:bookmarkStart w:id="11" w:name="_Toc344646454"/>
      <w:bookmarkStart w:id="12" w:name="_Toc344646961"/>
      <w:bookmarkStart w:id="13" w:name="_Toc344647115"/>
      <w:bookmarkStart w:id="14" w:name="_Toc375909762"/>
      <w:r w:rsidRPr="003E32A0">
        <w:rPr>
          <w:rFonts w:ascii="Arial" w:eastAsiaTheme="minorEastAsia" w:hAnsi="Arial" w:cs="Arial"/>
          <w:b/>
          <w:bCs/>
          <w:color w:val="2A3B4C"/>
          <w:sz w:val="21"/>
          <w:szCs w:val="21"/>
        </w:rPr>
        <w:t>Data protectio</w:t>
      </w:r>
      <w:bookmarkEnd w:id="11"/>
      <w:bookmarkEnd w:id="12"/>
      <w:bookmarkEnd w:id="13"/>
      <w:bookmarkEnd w:id="14"/>
      <w:r w:rsidRPr="003E32A0">
        <w:rPr>
          <w:rFonts w:ascii="Arial" w:eastAsiaTheme="minorEastAsia" w:hAnsi="Arial" w:cs="Arial"/>
          <w:b/>
          <w:bCs/>
          <w:color w:val="2A3B4C"/>
          <w:sz w:val="21"/>
          <w:szCs w:val="21"/>
        </w:rPr>
        <w:t>n:</w:t>
      </w:r>
    </w:p>
    <w:p w14:paraId="1F46C771" w14:textId="77777777" w:rsidR="002F3BC3" w:rsidRPr="003E32A0" w:rsidRDefault="002F3BC3" w:rsidP="00DE439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DE439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DE439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DE439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DE439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DE4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2A3B4C"/>
          <w:sz w:val="21"/>
          <w:szCs w:val="21"/>
        </w:rPr>
      </w:pPr>
    </w:p>
    <w:p w14:paraId="6EBB667B" w14:textId="77777777" w:rsidR="002F3BC3" w:rsidRPr="003E32A0" w:rsidRDefault="002F3BC3" w:rsidP="00DE4397">
      <w:pPr>
        <w:pStyle w:val="BodyText"/>
        <w:jc w:val="both"/>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DE4397">
      <w:pPr>
        <w:pStyle w:val="BodyText"/>
        <w:numPr>
          <w:ilvl w:val="0"/>
          <w:numId w:val="19"/>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DE4397">
      <w:pPr>
        <w:pStyle w:val="BodyText"/>
        <w:numPr>
          <w:ilvl w:val="0"/>
          <w:numId w:val="19"/>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DE4397">
      <w:pPr>
        <w:pStyle w:val="BodyText"/>
        <w:jc w:val="both"/>
        <w:rPr>
          <w:rFonts w:ascii="Arial" w:eastAsiaTheme="minorEastAsia" w:hAnsi="Arial" w:cs="Arial"/>
          <w:color w:val="2A3B4C"/>
          <w:sz w:val="21"/>
          <w:szCs w:val="21"/>
        </w:rPr>
      </w:pPr>
    </w:p>
    <w:p w14:paraId="6261BD4C" w14:textId="77777777" w:rsidR="002F3BC3" w:rsidRPr="003E32A0" w:rsidRDefault="002F3BC3" w:rsidP="00DE4397">
      <w:pPr>
        <w:pStyle w:val="BodyText"/>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DE4397">
      <w:pPr>
        <w:pStyle w:val="BodyText"/>
        <w:numPr>
          <w:ilvl w:val="0"/>
          <w:numId w:val="12"/>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2BCAFF0" w14:textId="77777777" w:rsidR="007D68C2" w:rsidRDefault="002F3BC3" w:rsidP="00DE4397">
      <w:pPr>
        <w:pStyle w:val="BodyText"/>
        <w:numPr>
          <w:ilvl w:val="0"/>
          <w:numId w:val="12"/>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p>
    <w:p w14:paraId="773AB032" w14:textId="5BB671F6" w:rsidR="002F3BC3" w:rsidRPr="003E32A0" w:rsidRDefault="002F3BC3" w:rsidP="00DE4397">
      <w:pPr>
        <w:pStyle w:val="BodyText"/>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b/>
      </w:r>
    </w:p>
    <w:p w14:paraId="218660A8" w14:textId="77777777" w:rsidR="002F3BC3" w:rsidRPr="003E32A0" w:rsidRDefault="002F3BC3" w:rsidP="00DE4397">
      <w:pPr>
        <w:pStyle w:val="BodyText"/>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DE4397">
      <w:pPr>
        <w:pStyle w:val="BodyText"/>
        <w:numPr>
          <w:ilvl w:val="0"/>
          <w:numId w:val="13"/>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32B462EE" w14:textId="77777777" w:rsidR="007D68C2" w:rsidRDefault="002F3BC3" w:rsidP="00DE4397">
      <w:pPr>
        <w:pStyle w:val="BodyText"/>
        <w:numPr>
          <w:ilvl w:val="0"/>
          <w:numId w:val="13"/>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p>
    <w:p w14:paraId="41A8E8B0" w14:textId="4D441DB3" w:rsidR="002F3BC3" w:rsidRPr="003E32A0" w:rsidRDefault="002F3BC3" w:rsidP="00DE4397">
      <w:pPr>
        <w:pStyle w:val="BodyText"/>
        <w:ind w:left="774"/>
        <w:jc w:val="both"/>
        <w:rPr>
          <w:rFonts w:ascii="Arial" w:eastAsiaTheme="minorEastAsia" w:hAnsi="Arial" w:cs="Arial"/>
          <w:color w:val="2A3B4C"/>
          <w:sz w:val="21"/>
          <w:szCs w:val="21"/>
        </w:rPr>
      </w:pPr>
    </w:p>
    <w:p w14:paraId="07F37E55" w14:textId="77777777" w:rsidR="002F3BC3" w:rsidRPr="003E32A0" w:rsidRDefault="002F3BC3" w:rsidP="00DE4397">
      <w:pPr>
        <w:pStyle w:val="BodyText"/>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DE4397">
      <w:pPr>
        <w:pStyle w:val="BodyText"/>
        <w:numPr>
          <w:ilvl w:val="0"/>
          <w:numId w:val="14"/>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DE4397">
      <w:pPr>
        <w:pStyle w:val="BodyText"/>
        <w:numPr>
          <w:ilvl w:val="0"/>
          <w:numId w:val="14"/>
        </w:numPr>
        <w:ind w:left="1134"/>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DE4397">
      <w:pPr>
        <w:pStyle w:val="BodyText"/>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DE4397">
      <w:pPr>
        <w:pStyle w:val="BodyText"/>
        <w:jc w:val="both"/>
        <w:rPr>
          <w:rFonts w:ascii="Arial" w:eastAsiaTheme="minorEastAsia" w:hAnsi="Arial" w:cs="Arial"/>
          <w:color w:val="2A3B4C"/>
          <w:sz w:val="21"/>
          <w:szCs w:val="21"/>
        </w:rPr>
      </w:pPr>
    </w:p>
    <w:p w14:paraId="2EB7BD72" w14:textId="0124209E" w:rsidR="002F3BC3" w:rsidRPr="003E32A0" w:rsidRDefault="002F3BC3" w:rsidP="00DE4397">
      <w:pPr>
        <w:pStyle w:val="BodyText"/>
        <w:numPr>
          <w:ilvl w:val="0"/>
          <w:numId w:val="18"/>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DE4397">
      <w:pPr>
        <w:pStyle w:val="BodyText"/>
        <w:numPr>
          <w:ilvl w:val="0"/>
          <w:numId w:val="18"/>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4C18DD" w:rsidRDefault="002F3BC3" w:rsidP="00DE4397">
      <w:pPr>
        <w:pStyle w:val="BodyText"/>
        <w:numPr>
          <w:ilvl w:val="0"/>
          <w:numId w:val="18"/>
        </w:numPr>
        <w:jc w:val="both"/>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DE4397">
      <w:pPr>
        <w:pStyle w:val="BodyText"/>
        <w:numPr>
          <w:ilvl w:val="1"/>
          <w:numId w:val="18"/>
        </w:numPr>
        <w:jc w:val="both"/>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DE4397">
      <w:pPr>
        <w:pStyle w:val="BodyText"/>
        <w:numPr>
          <w:ilvl w:val="1"/>
          <w:numId w:val="18"/>
        </w:numPr>
        <w:jc w:val="both"/>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DE4397">
      <w:pPr>
        <w:pStyle w:val="BodyText"/>
        <w:ind w:left="720"/>
        <w:jc w:val="both"/>
        <w:rPr>
          <w:rFonts w:ascii="Arial" w:eastAsiaTheme="minorEastAsia" w:hAnsi="Arial" w:cs="Arial"/>
          <w:color w:val="2A3B4C"/>
          <w:sz w:val="21"/>
          <w:szCs w:val="21"/>
        </w:rPr>
      </w:pPr>
    </w:p>
    <w:p w14:paraId="31BDEABD" w14:textId="77777777" w:rsidR="007D68C2" w:rsidRDefault="00F00FA0" w:rsidP="00DE4397">
      <w:pPr>
        <w:pStyle w:val="BodyText"/>
        <w:numPr>
          <w:ilvl w:val="0"/>
          <w:numId w:val="18"/>
        </w:numPr>
        <w:jc w:val="both"/>
        <w:rPr>
          <w:rFonts w:ascii="Arial" w:eastAsiaTheme="minorEastAsia" w:hAnsi="Arial" w:cs="Arial"/>
          <w:color w:val="2A3B4C"/>
          <w:sz w:val="21"/>
          <w:szCs w:val="21"/>
        </w:rPr>
      </w:pPr>
      <w:r w:rsidRPr="00F00FA0">
        <w:rPr>
          <w:rFonts w:ascii="Arial" w:eastAsiaTheme="minorEastAsia" w:hAnsi="Arial" w:cs="Arial"/>
          <w:color w:val="2A3B4C"/>
          <w:sz w:val="21"/>
          <w:szCs w:val="21"/>
        </w:rPr>
        <w:t>Shortlisted candidates will be asked to provide details of all unspent convictions and those that would not be filtered, prior</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to the date of the interview. You may be asked for further information about your criminal history during the recruitment</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process. If your application is successful, this self-disclosure information will be checked against information from the</w:t>
      </w:r>
      <w:r>
        <w:rPr>
          <w:rFonts w:ascii="Arial" w:eastAsiaTheme="minorEastAsia" w:hAnsi="Arial" w:cs="Arial"/>
          <w:color w:val="2A3B4C"/>
          <w:sz w:val="21"/>
          <w:szCs w:val="21"/>
        </w:rPr>
        <w:t xml:space="preserve"> </w:t>
      </w:r>
      <w:r w:rsidRPr="00F00FA0">
        <w:rPr>
          <w:rFonts w:ascii="Arial" w:eastAsiaTheme="minorEastAsia" w:hAnsi="Arial" w:cs="Arial"/>
          <w:color w:val="2A3B4C"/>
          <w:sz w:val="21"/>
          <w:szCs w:val="21"/>
        </w:rPr>
        <w:t>Disclosure &amp; Barring Service before your appointment is confirmed.</w:t>
      </w:r>
    </w:p>
    <w:p w14:paraId="0795CAF8" w14:textId="5DE33398" w:rsidR="002F3BC3" w:rsidRPr="00F00FA0" w:rsidRDefault="002F3BC3" w:rsidP="00DE4397">
      <w:pPr>
        <w:pStyle w:val="BodyText"/>
        <w:ind w:left="720"/>
        <w:jc w:val="both"/>
        <w:rPr>
          <w:rFonts w:ascii="Arial" w:eastAsiaTheme="minorEastAsia" w:hAnsi="Arial" w:cs="Arial"/>
          <w:color w:val="2A3B4C"/>
          <w:sz w:val="21"/>
          <w:szCs w:val="21"/>
        </w:rPr>
      </w:pPr>
    </w:p>
    <w:p w14:paraId="1898530E" w14:textId="77777777" w:rsidR="002F3BC3" w:rsidRPr="003E32A0" w:rsidRDefault="002F3BC3" w:rsidP="00DE4397">
      <w:pPr>
        <w:pStyle w:val="BodyText"/>
        <w:numPr>
          <w:ilvl w:val="0"/>
          <w:numId w:val="18"/>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DE4397">
      <w:pPr>
        <w:pStyle w:val="BodyText"/>
        <w:numPr>
          <w:ilvl w:val="0"/>
          <w:numId w:val="18"/>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DE4397">
      <w:pPr>
        <w:numPr>
          <w:ilvl w:val="0"/>
          <w:numId w:val="18"/>
        </w:numPr>
        <w:jc w:val="both"/>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DE4397">
      <w:pPr>
        <w:numPr>
          <w:ilvl w:val="0"/>
          <w:numId w:val="18"/>
        </w:numPr>
        <w:jc w:val="both"/>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DE4397">
      <w:pPr>
        <w:numPr>
          <w:ilvl w:val="0"/>
          <w:numId w:val="18"/>
        </w:numPr>
        <w:jc w:val="both"/>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DE4397">
      <w:pPr>
        <w:pStyle w:val="BodyText"/>
        <w:jc w:val="both"/>
        <w:rPr>
          <w:sz w:val="22"/>
          <w:szCs w:val="22"/>
        </w:rPr>
      </w:pPr>
    </w:p>
    <w:p w14:paraId="1BC59442" w14:textId="39B3B6BD" w:rsidR="00BC61F9" w:rsidRDefault="00BC61F9" w:rsidP="00DE4397">
      <w:pPr>
        <w:autoSpaceDE w:val="0"/>
        <w:autoSpaceDN w:val="0"/>
        <w:adjustRightInd w:val="0"/>
        <w:jc w:val="both"/>
        <w:rPr>
          <w:rFonts w:ascii="Arial" w:hAnsi="Arial" w:cs="Arial"/>
          <w:color w:val="2A3B4C"/>
          <w:sz w:val="21"/>
          <w:szCs w:val="21"/>
        </w:rPr>
      </w:pPr>
    </w:p>
    <w:p w14:paraId="177B024C" w14:textId="0B16687F" w:rsidR="001A3219" w:rsidRPr="007D68C2" w:rsidRDefault="001A3219" w:rsidP="00DE4397">
      <w:pPr>
        <w:autoSpaceDE w:val="0"/>
        <w:autoSpaceDN w:val="0"/>
        <w:adjustRightInd w:val="0"/>
        <w:jc w:val="both"/>
        <w:rPr>
          <w:rFonts w:ascii="Arial" w:hAnsi="Arial" w:cs="Arial"/>
          <w:color w:val="2A3B4C"/>
          <w:sz w:val="21"/>
          <w:szCs w:val="21"/>
        </w:rPr>
      </w:pPr>
      <w:r w:rsidRPr="007D68C2">
        <w:rPr>
          <w:rFonts w:ascii="Arial" w:hAnsi="Arial" w:cs="Arial"/>
          <w:color w:val="2A3B4C"/>
          <w:sz w:val="21"/>
          <w:szCs w:val="21"/>
        </w:rPr>
        <w:t>Closing date for completed applications:</w:t>
      </w:r>
      <w:r w:rsidRPr="007D68C2">
        <w:rPr>
          <w:rFonts w:ascii="Arial" w:hAnsi="Arial" w:cs="Arial"/>
          <w:color w:val="2A3B4C"/>
          <w:sz w:val="21"/>
          <w:szCs w:val="21"/>
        </w:rPr>
        <w:tab/>
      </w:r>
      <w:r w:rsidR="000066A0">
        <w:rPr>
          <w:rFonts w:ascii="Arial" w:hAnsi="Arial" w:cs="Arial"/>
          <w:color w:val="2A3B4C"/>
          <w:sz w:val="21"/>
          <w:szCs w:val="21"/>
        </w:rPr>
        <w:t>Midday</w:t>
      </w:r>
      <w:r w:rsidRPr="007D68C2">
        <w:rPr>
          <w:rFonts w:ascii="Arial" w:hAnsi="Arial" w:cs="Arial"/>
          <w:color w:val="2A3B4C"/>
          <w:sz w:val="21"/>
          <w:szCs w:val="21"/>
        </w:rPr>
        <w:t xml:space="preserve">, </w:t>
      </w:r>
      <w:r w:rsidR="000066A0">
        <w:rPr>
          <w:rFonts w:ascii="Arial" w:hAnsi="Arial" w:cs="Arial"/>
          <w:color w:val="2A3B4C"/>
          <w:sz w:val="21"/>
          <w:szCs w:val="21"/>
        </w:rPr>
        <w:t>Monday 1</w:t>
      </w:r>
      <w:r w:rsidR="00E27511">
        <w:rPr>
          <w:rFonts w:ascii="Arial" w:hAnsi="Arial" w:cs="Arial"/>
          <w:color w:val="2A3B4C"/>
          <w:sz w:val="21"/>
          <w:szCs w:val="21"/>
        </w:rPr>
        <w:t>6</w:t>
      </w:r>
      <w:r w:rsidR="000066A0" w:rsidRPr="000066A0">
        <w:rPr>
          <w:rFonts w:ascii="Arial" w:hAnsi="Arial" w:cs="Arial"/>
          <w:color w:val="2A3B4C"/>
          <w:sz w:val="21"/>
          <w:szCs w:val="21"/>
          <w:vertAlign w:val="superscript"/>
        </w:rPr>
        <w:t>th</w:t>
      </w:r>
      <w:r w:rsidR="000066A0">
        <w:rPr>
          <w:rFonts w:ascii="Arial" w:hAnsi="Arial" w:cs="Arial"/>
          <w:color w:val="2A3B4C"/>
          <w:sz w:val="21"/>
          <w:szCs w:val="21"/>
        </w:rPr>
        <w:t xml:space="preserve"> </w:t>
      </w:r>
      <w:r w:rsidR="00E27511">
        <w:rPr>
          <w:rFonts w:ascii="Arial" w:hAnsi="Arial" w:cs="Arial"/>
          <w:color w:val="2A3B4C"/>
          <w:sz w:val="21"/>
          <w:szCs w:val="21"/>
        </w:rPr>
        <w:t>August</w:t>
      </w:r>
      <w:r w:rsidRPr="007D68C2">
        <w:rPr>
          <w:rFonts w:ascii="Arial" w:hAnsi="Arial" w:cs="Arial"/>
          <w:color w:val="2A3B4C"/>
          <w:sz w:val="21"/>
          <w:szCs w:val="21"/>
        </w:rPr>
        <w:t xml:space="preserve"> 2021</w:t>
      </w:r>
    </w:p>
    <w:p w14:paraId="6513DCC6" w14:textId="77777777" w:rsidR="001A3219" w:rsidRPr="007D68C2" w:rsidRDefault="001A3219" w:rsidP="00DE4397">
      <w:pPr>
        <w:autoSpaceDE w:val="0"/>
        <w:autoSpaceDN w:val="0"/>
        <w:adjustRightInd w:val="0"/>
        <w:jc w:val="both"/>
        <w:rPr>
          <w:rFonts w:ascii="Arial" w:hAnsi="Arial" w:cs="Arial"/>
          <w:color w:val="2A3B4C"/>
          <w:sz w:val="21"/>
          <w:szCs w:val="21"/>
        </w:rPr>
      </w:pPr>
    </w:p>
    <w:p w14:paraId="3B43BC39" w14:textId="775DC27E" w:rsidR="001A3219" w:rsidRDefault="00E27511" w:rsidP="00DE4397">
      <w:pPr>
        <w:autoSpaceDE w:val="0"/>
        <w:autoSpaceDN w:val="0"/>
        <w:adjustRightInd w:val="0"/>
        <w:jc w:val="both"/>
        <w:rPr>
          <w:rFonts w:ascii="Arial" w:hAnsi="Arial" w:cs="Arial"/>
          <w:color w:val="2A3B4C"/>
          <w:sz w:val="21"/>
          <w:szCs w:val="21"/>
        </w:rPr>
      </w:pPr>
      <w:r w:rsidRPr="00E27511">
        <w:rPr>
          <w:rFonts w:ascii="Arial" w:hAnsi="Arial" w:cs="Arial"/>
          <w:color w:val="2A3B4C"/>
          <w:sz w:val="21"/>
          <w:szCs w:val="21"/>
        </w:rPr>
        <w:t xml:space="preserve">Please note </w:t>
      </w:r>
      <w:r>
        <w:rPr>
          <w:rFonts w:ascii="Arial" w:hAnsi="Arial" w:cs="Arial"/>
          <w:color w:val="2A3B4C"/>
          <w:sz w:val="21"/>
          <w:szCs w:val="21"/>
        </w:rPr>
        <w:t>p</w:t>
      </w:r>
      <w:r w:rsidRPr="00E27511">
        <w:rPr>
          <w:rFonts w:ascii="Arial" w:hAnsi="Arial" w:cs="Arial"/>
          <w:color w:val="2A3B4C"/>
          <w:sz w:val="21"/>
          <w:szCs w:val="21"/>
        </w:rPr>
        <w:t>revious applicants need not apply and we reserve the right to close the vacancy early if we receive sufficient applications ahead of the closing date.</w:t>
      </w:r>
    </w:p>
    <w:p w14:paraId="02291715" w14:textId="7D673872" w:rsidR="00E27511" w:rsidRDefault="00E27511" w:rsidP="00DE4397">
      <w:pPr>
        <w:autoSpaceDE w:val="0"/>
        <w:autoSpaceDN w:val="0"/>
        <w:adjustRightInd w:val="0"/>
        <w:jc w:val="both"/>
        <w:rPr>
          <w:rFonts w:ascii="Arial" w:hAnsi="Arial" w:cs="Arial"/>
          <w:color w:val="2A3B4C"/>
          <w:sz w:val="21"/>
          <w:szCs w:val="21"/>
        </w:rPr>
      </w:pPr>
    </w:p>
    <w:p w14:paraId="7BED79FB" w14:textId="77777777" w:rsidR="00E27511" w:rsidRPr="00BC61F9" w:rsidRDefault="00E27511" w:rsidP="00DE4397">
      <w:pPr>
        <w:autoSpaceDE w:val="0"/>
        <w:autoSpaceDN w:val="0"/>
        <w:adjustRightInd w:val="0"/>
        <w:jc w:val="both"/>
        <w:rPr>
          <w:rFonts w:ascii="Arial" w:hAnsi="Arial" w:cs="Arial"/>
          <w:color w:val="2A3B4C"/>
          <w:sz w:val="21"/>
          <w:szCs w:val="21"/>
        </w:rPr>
      </w:pPr>
    </w:p>
    <w:p w14:paraId="05D570A9" w14:textId="3B5DBBC6" w:rsidR="00BC61F9" w:rsidRPr="00867ABB" w:rsidRDefault="00BC61F9" w:rsidP="00DE4397">
      <w:pPr>
        <w:autoSpaceDE w:val="0"/>
        <w:autoSpaceDN w:val="0"/>
        <w:adjustRightInd w:val="0"/>
        <w:jc w:val="both"/>
        <w:rPr>
          <w:rFonts w:ascii="Arial" w:hAnsi="Arial" w:cs="Arial"/>
          <w:b/>
          <w:bCs/>
          <w:color w:val="2A3B4C"/>
          <w:sz w:val="21"/>
          <w:szCs w:val="21"/>
        </w:rPr>
      </w:pPr>
      <w:r w:rsidRPr="00BC61F9">
        <w:rPr>
          <w:rFonts w:ascii="Arial" w:hAnsi="Arial" w:cs="Arial"/>
          <w:b/>
          <w:bCs/>
          <w:color w:val="2A3B4C"/>
          <w:sz w:val="21"/>
          <w:szCs w:val="21"/>
        </w:rPr>
        <w:t xml:space="preserve">Any queries, please </w:t>
      </w:r>
      <w:r w:rsidRPr="00867ABB">
        <w:rPr>
          <w:rFonts w:ascii="Arial" w:hAnsi="Arial" w:cs="Arial"/>
          <w:b/>
          <w:bCs/>
          <w:color w:val="2A3B4C"/>
          <w:sz w:val="21"/>
          <w:szCs w:val="21"/>
        </w:rPr>
        <w:t xml:space="preserve">email: </w:t>
      </w:r>
      <w:r w:rsidR="000066A0">
        <w:rPr>
          <w:rFonts w:ascii="Arial" w:hAnsi="Arial" w:cs="Arial"/>
          <w:b/>
          <w:bCs/>
          <w:color w:val="2A3B4C"/>
          <w:sz w:val="21"/>
          <w:szCs w:val="21"/>
        </w:rPr>
        <w:t>john.merralls</w:t>
      </w:r>
      <w:r w:rsidR="00867ABB" w:rsidRPr="00867ABB">
        <w:rPr>
          <w:rFonts w:ascii="Arial" w:hAnsi="Arial" w:cs="Arial"/>
          <w:b/>
          <w:bCs/>
          <w:color w:val="2A3B4C"/>
          <w:sz w:val="21"/>
          <w:szCs w:val="21"/>
        </w:rPr>
        <w:t>@ormistonfamilies.org.uk</w:t>
      </w:r>
    </w:p>
    <w:p w14:paraId="684FBE36" w14:textId="77777777" w:rsidR="00C35BFD" w:rsidRPr="00C35BFD" w:rsidRDefault="00C35BFD" w:rsidP="007D68C2">
      <w:pPr>
        <w:autoSpaceDE w:val="0"/>
        <w:autoSpaceDN w:val="0"/>
        <w:adjustRightInd w:val="0"/>
        <w:jc w:val="both"/>
        <w:rPr>
          <w:rFonts w:ascii="Arial" w:hAnsi="Arial" w:cs="Arial"/>
          <w:sz w:val="22"/>
          <w:szCs w:val="22"/>
        </w:rPr>
      </w:pPr>
    </w:p>
    <w:p w14:paraId="56410E02" w14:textId="77777777" w:rsidR="00C35BFD" w:rsidRPr="00C35BFD" w:rsidRDefault="00C35BFD" w:rsidP="007D68C2">
      <w:pPr>
        <w:autoSpaceDE w:val="0"/>
        <w:autoSpaceDN w:val="0"/>
        <w:adjustRightInd w:val="0"/>
        <w:jc w:val="both"/>
        <w:rPr>
          <w:rFonts w:ascii="Arial" w:hAnsi="Arial" w:cs="Arial"/>
          <w:sz w:val="22"/>
          <w:szCs w:val="22"/>
        </w:rPr>
      </w:pPr>
    </w:p>
    <w:p w14:paraId="18EEC5EC" w14:textId="77777777" w:rsidR="00C35BFD" w:rsidRPr="00C35BFD" w:rsidRDefault="00C35BFD" w:rsidP="007D68C2">
      <w:pPr>
        <w:autoSpaceDE w:val="0"/>
        <w:autoSpaceDN w:val="0"/>
        <w:adjustRightInd w:val="0"/>
        <w:jc w:val="both"/>
        <w:rPr>
          <w:rFonts w:ascii="Arial" w:hAnsi="Arial" w:cs="Arial"/>
          <w:sz w:val="22"/>
          <w:szCs w:val="22"/>
        </w:rPr>
      </w:pPr>
    </w:p>
    <w:p w14:paraId="1B2BA24A" w14:textId="77777777" w:rsidR="00C35BFD" w:rsidRPr="00C35BFD" w:rsidRDefault="00C35BFD" w:rsidP="007D68C2">
      <w:pPr>
        <w:autoSpaceDE w:val="0"/>
        <w:autoSpaceDN w:val="0"/>
        <w:adjustRightInd w:val="0"/>
        <w:jc w:val="both"/>
        <w:rPr>
          <w:rFonts w:ascii="Arial" w:hAnsi="Arial" w:cs="Arial"/>
          <w:sz w:val="22"/>
          <w:szCs w:val="22"/>
        </w:rPr>
      </w:pPr>
    </w:p>
    <w:p w14:paraId="73FDA328" w14:textId="77777777" w:rsidR="00C35BFD" w:rsidRPr="00C35BFD" w:rsidRDefault="00C35BFD" w:rsidP="007D68C2">
      <w:pPr>
        <w:autoSpaceDE w:val="0"/>
        <w:autoSpaceDN w:val="0"/>
        <w:adjustRightInd w:val="0"/>
        <w:jc w:val="both"/>
        <w:rPr>
          <w:rFonts w:ascii="Arial" w:hAnsi="Arial" w:cs="Arial"/>
          <w:sz w:val="22"/>
          <w:szCs w:val="22"/>
        </w:rPr>
      </w:pPr>
    </w:p>
    <w:p w14:paraId="64693129" w14:textId="77777777" w:rsidR="00C35BFD" w:rsidRPr="00C35BFD" w:rsidRDefault="00C35BFD" w:rsidP="007D68C2">
      <w:pPr>
        <w:autoSpaceDE w:val="0"/>
        <w:autoSpaceDN w:val="0"/>
        <w:adjustRightInd w:val="0"/>
        <w:jc w:val="both"/>
        <w:rPr>
          <w:rFonts w:ascii="Arial" w:hAnsi="Arial" w:cs="Arial"/>
          <w:sz w:val="22"/>
          <w:szCs w:val="22"/>
        </w:rPr>
      </w:pPr>
    </w:p>
    <w:p w14:paraId="328FE702" w14:textId="77777777" w:rsidR="006952DB" w:rsidRDefault="006952DB" w:rsidP="007D68C2">
      <w:pPr>
        <w:pStyle w:val="OrmistonBodyGreen14pt"/>
        <w:jc w:val="both"/>
      </w:pPr>
    </w:p>
    <w:p w14:paraId="559E0DE5" w14:textId="77777777" w:rsidR="009E11FB" w:rsidRDefault="009E11FB" w:rsidP="007D68C2">
      <w:pPr>
        <w:pStyle w:val="OrmistonBodyGreen14pt"/>
        <w:jc w:val="both"/>
      </w:pPr>
    </w:p>
    <w:p w14:paraId="2B87DFB0" w14:textId="77777777" w:rsidR="009E11FB" w:rsidRDefault="009E11FB" w:rsidP="007D68C2">
      <w:pPr>
        <w:pStyle w:val="OrmistonBodyGreen14pt"/>
        <w:jc w:val="both"/>
      </w:pPr>
    </w:p>
    <w:p w14:paraId="169D2015" w14:textId="77777777" w:rsidR="009E11FB" w:rsidRDefault="009E11FB" w:rsidP="007D68C2">
      <w:pPr>
        <w:pStyle w:val="OrmistonBodyGreen14pt"/>
        <w:jc w:val="both"/>
      </w:pPr>
    </w:p>
    <w:p w14:paraId="083AD2B8" w14:textId="1E71470A" w:rsidR="00A94701" w:rsidRPr="000F71CB" w:rsidRDefault="00A94701" w:rsidP="007D68C2">
      <w:pPr>
        <w:pStyle w:val="OrmistonBody105pt"/>
        <w:jc w:val="both"/>
      </w:pPr>
    </w:p>
    <w:sectPr w:rsidR="00A94701" w:rsidRPr="000F71CB" w:rsidSect="00E27511">
      <w:headerReference w:type="first" r:id="rId13"/>
      <w:pgSz w:w="11900" w:h="16840"/>
      <w:pgMar w:top="2268"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975" w14:textId="77777777" w:rsidR="005B1160" w:rsidRDefault="005B1160" w:rsidP="00E07D94">
      <w:r>
        <w:separator/>
      </w:r>
    </w:p>
  </w:endnote>
  <w:endnote w:type="continuationSeparator" w:id="0">
    <w:p w14:paraId="7D67C436" w14:textId="77777777" w:rsidR="005B1160" w:rsidRDefault="005B1160"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0872" w14:textId="77777777" w:rsidR="005B1160" w:rsidRDefault="005B1160" w:rsidP="00E07D94">
      <w:r>
        <w:separator/>
      </w:r>
    </w:p>
  </w:footnote>
  <w:footnote w:type="continuationSeparator" w:id="0">
    <w:p w14:paraId="422D7DAF" w14:textId="77777777" w:rsidR="005B1160" w:rsidRDefault="005B1160"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1296"/>
    <w:multiLevelType w:val="hybridMultilevel"/>
    <w:tmpl w:val="8B00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402ED"/>
    <w:multiLevelType w:val="hybridMultilevel"/>
    <w:tmpl w:val="EEE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3B62"/>
    <w:multiLevelType w:val="hybridMultilevel"/>
    <w:tmpl w:val="B7B6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94DCE"/>
    <w:multiLevelType w:val="hybridMultilevel"/>
    <w:tmpl w:val="4D9A7B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3"/>
  </w:num>
  <w:num w:numId="3">
    <w:abstractNumId w:val="6"/>
  </w:num>
  <w:num w:numId="4">
    <w:abstractNumId w:val="7"/>
  </w:num>
  <w:num w:numId="5">
    <w:abstractNumId w:val="26"/>
  </w:num>
  <w:num w:numId="6">
    <w:abstractNumId w:val="5"/>
  </w:num>
  <w:num w:numId="7">
    <w:abstractNumId w:val="1"/>
  </w:num>
  <w:num w:numId="8">
    <w:abstractNumId w:val="8"/>
  </w:num>
  <w:num w:numId="9">
    <w:abstractNumId w:val="4"/>
  </w:num>
  <w:num w:numId="10">
    <w:abstractNumId w:val="2"/>
  </w:num>
  <w:num w:numId="11">
    <w:abstractNumId w:val="23"/>
  </w:num>
  <w:num w:numId="12">
    <w:abstractNumId w:val="16"/>
  </w:num>
  <w:num w:numId="13">
    <w:abstractNumId w:val="11"/>
  </w:num>
  <w:num w:numId="14">
    <w:abstractNumId w:val="0"/>
  </w:num>
  <w:num w:numId="15">
    <w:abstractNumId w:val="20"/>
  </w:num>
  <w:num w:numId="16">
    <w:abstractNumId w:val="9"/>
  </w:num>
  <w:num w:numId="17">
    <w:abstractNumId w:val="21"/>
  </w:num>
  <w:num w:numId="18">
    <w:abstractNumId w:val="27"/>
  </w:num>
  <w:num w:numId="19">
    <w:abstractNumId w:val="22"/>
  </w:num>
  <w:num w:numId="20">
    <w:abstractNumId w:val="28"/>
  </w:num>
  <w:num w:numId="21">
    <w:abstractNumId w:val="17"/>
  </w:num>
  <w:num w:numId="22">
    <w:abstractNumId w:val="19"/>
  </w:num>
  <w:num w:numId="23">
    <w:abstractNumId w:val="25"/>
  </w:num>
  <w:num w:numId="24">
    <w:abstractNumId w:val="14"/>
  </w:num>
  <w:num w:numId="25">
    <w:abstractNumId w:val="24"/>
  </w:num>
  <w:num w:numId="26">
    <w:abstractNumId w:val="13"/>
  </w:num>
  <w:num w:numId="27">
    <w:abstractNumId w:val="12"/>
  </w:num>
  <w:num w:numId="28">
    <w:abstractNumId w:val="18"/>
  </w:num>
  <w:num w:numId="29">
    <w:abstractNumId w:val="10"/>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66A0"/>
    <w:rsid w:val="00007179"/>
    <w:rsid w:val="00021424"/>
    <w:rsid w:val="000222FC"/>
    <w:rsid w:val="00083DD1"/>
    <w:rsid w:val="000C50AA"/>
    <w:rsid w:val="000D049F"/>
    <w:rsid w:val="000D4016"/>
    <w:rsid w:val="000F2D6F"/>
    <w:rsid w:val="000F71CB"/>
    <w:rsid w:val="0011135E"/>
    <w:rsid w:val="0012078F"/>
    <w:rsid w:val="001260A8"/>
    <w:rsid w:val="00143E5A"/>
    <w:rsid w:val="00152923"/>
    <w:rsid w:val="00161165"/>
    <w:rsid w:val="0017275F"/>
    <w:rsid w:val="001A3219"/>
    <w:rsid w:val="001A3BE8"/>
    <w:rsid w:val="001B492F"/>
    <w:rsid w:val="001E389A"/>
    <w:rsid w:val="0024301D"/>
    <w:rsid w:val="00253C42"/>
    <w:rsid w:val="002A714A"/>
    <w:rsid w:val="002B5073"/>
    <w:rsid w:val="002F3BC3"/>
    <w:rsid w:val="003033EC"/>
    <w:rsid w:val="0032107C"/>
    <w:rsid w:val="003A2F80"/>
    <w:rsid w:val="003B2457"/>
    <w:rsid w:val="003B4B9D"/>
    <w:rsid w:val="003C7C5B"/>
    <w:rsid w:val="003D6C73"/>
    <w:rsid w:val="003E32A0"/>
    <w:rsid w:val="003F3ECB"/>
    <w:rsid w:val="003F4568"/>
    <w:rsid w:val="00441A2A"/>
    <w:rsid w:val="00446C82"/>
    <w:rsid w:val="00461BE4"/>
    <w:rsid w:val="00471455"/>
    <w:rsid w:val="004C18DD"/>
    <w:rsid w:val="004D55BD"/>
    <w:rsid w:val="004E6FB1"/>
    <w:rsid w:val="004F1758"/>
    <w:rsid w:val="00501959"/>
    <w:rsid w:val="00512196"/>
    <w:rsid w:val="00545666"/>
    <w:rsid w:val="005649F6"/>
    <w:rsid w:val="005B1160"/>
    <w:rsid w:val="006323D2"/>
    <w:rsid w:val="0064175F"/>
    <w:rsid w:val="006863AE"/>
    <w:rsid w:val="006952DB"/>
    <w:rsid w:val="006C59A6"/>
    <w:rsid w:val="006C69D1"/>
    <w:rsid w:val="006D12C9"/>
    <w:rsid w:val="006E2DC5"/>
    <w:rsid w:val="006F5D99"/>
    <w:rsid w:val="007001AA"/>
    <w:rsid w:val="00722E77"/>
    <w:rsid w:val="007357EB"/>
    <w:rsid w:val="00781B0A"/>
    <w:rsid w:val="00783C7A"/>
    <w:rsid w:val="007856DB"/>
    <w:rsid w:val="00791CB5"/>
    <w:rsid w:val="0079682A"/>
    <w:rsid w:val="00797EF3"/>
    <w:rsid w:val="007A5768"/>
    <w:rsid w:val="007D2ABB"/>
    <w:rsid w:val="007D68C2"/>
    <w:rsid w:val="008525B4"/>
    <w:rsid w:val="00860383"/>
    <w:rsid w:val="0086277E"/>
    <w:rsid w:val="00867ABB"/>
    <w:rsid w:val="00872BA0"/>
    <w:rsid w:val="008B2A9A"/>
    <w:rsid w:val="008B7606"/>
    <w:rsid w:val="008D5229"/>
    <w:rsid w:val="008E3F0A"/>
    <w:rsid w:val="00906F2B"/>
    <w:rsid w:val="00920A81"/>
    <w:rsid w:val="00946D00"/>
    <w:rsid w:val="009548BD"/>
    <w:rsid w:val="00956D38"/>
    <w:rsid w:val="00977D11"/>
    <w:rsid w:val="0098552F"/>
    <w:rsid w:val="00990878"/>
    <w:rsid w:val="009A1BF6"/>
    <w:rsid w:val="009B6DDA"/>
    <w:rsid w:val="009E11FB"/>
    <w:rsid w:val="00A05024"/>
    <w:rsid w:val="00A7762A"/>
    <w:rsid w:val="00A94701"/>
    <w:rsid w:val="00AA4CA4"/>
    <w:rsid w:val="00AB351B"/>
    <w:rsid w:val="00AB4325"/>
    <w:rsid w:val="00AF1568"/>
    <w:rsid w:val="00B13B2B"/>
    <w:rsid w:val="00B43C97"/>
    <w:rsid w:val="00B460F0"/>
    <w:rsid w:val="00B756F8"/>
    <w:rsid w:val="00B85CC0"/>
    <w:rsid w:val="00B86288"/>
    <w:rsid w:val="00B913D3"/>
    <w:rsid w:val="00B921B2"/>
    <w:rsid w:val="00BC61F9"/>
    <w:rsid w:val="00BF5EDC"/>
    <w:rsid w:val="00C022FD"/>
    <w:rsid w:val="00C07813"/>
    <w:rsid w:val="00C35BFD"/>
    <w:rsid w:val="00C44D19"/>
    <w:rsid w:val="00C56BE2"/>
    <w:rsid w:val="00C62DE2"/>
    <w:rsid w:val="00C710CB"/>
    <w:rsid w:val="00D42B10"/>
    <w:rsid w:val="00DE4397"/>
    <w:rsid w:val="00E07D94"/>
    <w:rsid w:val="00E10041"/>
    <w:rsid w:val="00E27511"/>
    <w:rsid w:val="00E33736"/>
    <w:rsid w:val="00E407A6"/>
    <w:rsid w:val="00E44C87"/>
    <w:rsid w:val="00E52E6F"/>
    <w:rsid w:val="00E8201F"/>
    <w:rsid w:val="00E919FD"/>
    <w:rsid w:val="00EA3FF0"/>
    <w:rsid w:val="00EB12C4"/>
    <w:rsid w:val="00ED11F9"/>
    <w:rsid w:val="00F00FA0"/>
    <w:rsid w:val="00F05347"/>
    <w:rsid w:val="00F86A83"/>
    <w:rsid w:val="00F87F57"/>
    <w:rsid w:val="00F930BC"/>
    <w:rsid w:val="00F9712E"/>
    <w:rsid w:val="00FF39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6EFEA36"/>
  <w14:defaultImageDpi w14:val="300"/>
  <w15:docId w15:val="{7EEA1532-52A2-4259-B35B-D0E0F55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 w:type="paragraph" w:styleId="NoSpacing">
    <w:name w:val="No Spacing"/>
    <w:uiPriority w:val="1"/>
    <w:qFormat/>
    <w:rsid w:val="004E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375500929">
      <w:bodyDiv w:val="1"/>
      <w:marLeft w:val="0"/>
      <w:marRight w:val="0"/>
      <w:marTop w:val="0"/>
      <w:marBottom w:val="0"/>
      <w:divBdr>
        <w:top w:val="none" w:sz="0" w:space="0" w:color="auto"/>
        <w:left w:val="none" w:sz="0" w:space="0" w:color="auto"/>
        <w:bottom w:val="none" w:sz="0" w:space="0" w:color="auto"/>
        <w:right w:val="none" w:sz="0" w:space="0" w:color="auto"/>
      </w:divBdr>
    </w:div>
    <w:div w:id="2027976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6BE-2538-4DB6-8A21-A8D8C97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8</TotalTime>
  <Pages>14</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2</cp:revision>
  <dcterms:created xsi:type="dcterms:W3CDTF">2021-07-21T19:38:00Z</dcterms:created>
  <dcterms:modified xsi:type="dcterms:W3CDTF">2021-07-21T19:38:00Z</dcterms:modified>
</cp:coreProperties>
</file>