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9D" w:rsidRPr="00C509C8" w:rsidRDefault="009D7A99" w:rsidP="00C509C8">
      <w:pPr>
        <w:rPr>
          <w:rFonts w:ascii="Arial" w:hAnsi="Arial" w:cs="Arial"/>
          <w:b/>
          <w:sz w:val="28"/>
          <w:szCs w:val="28"/>
          <w:u w:val="single"/>
        </w:rPr>
      </w:pPr>
      <w:r w:rsidRPr="00C509C8">
        <w:rPr>
          <w:rFonts w:ascii="Arial" w:hAnsi="Arial" w:cs="Arial"/>
          <w:b/>
          <w:sz w:val="28"/>
          <w:szCs w:val="28"/>
          <w:u w:val="single"/>
        </w:rPr>
        <w:t>Group Support</w:t>
      </w:r>
      <w:bookmarkStart w:id="0" w:name="_GoBack"/>
      <w:bookmarkEnd w:id="0"/>
      <w:r w:rsidR="003B4F8E" w:rsidRPr="00C509C8">
        <w:rPr>
          <w:rFonts w:ascii="Arial" w:hAnsi="Arial" w:cs="Arial"/>
          <w:b/>
          <w:sz w:val="28"/>
          <w:szCs w:val="28"/>
          <w:u w:val="single"/>
        </w:rPr>
        <w:t xml:space="preserve"> Volunteer</w:t>
      </w:r>
    </w:p>
    <w:p w:rsidR="00BF29F8" w:rsidRPr="00C509C8" w:rsidRDefault="00BF29F8">
      <w:pPr>
        <w:rPr>
          <w:rFonts w:ascii="Arial" w:hAnsi="Arial" w:cs="Arial"/>
        </w:rPr>
      </w:pPr>
      <w:r w:rsidRPr="00C509C8">
        <w:rPr>
          <w:rFonts w:ascii="Arial" w:hAnsi="Arial" w:cs="Arial"/>
          <w:b/>
        </w:rPr>
        <w:t>Service/Volunteer Base:</w:t>
      </w:r>
      <w:r w:rsidR="003B0935" w:rsidRPr="00C509C8">
        <w:rPr>
          <w:rFonts w:ascii="Arial" w:hAnsi="Arial" w:cs="Arial"/>
        </w:rPr>
        <w:t xml:space="preserve"> </w:t>
      </w:r>
      <w:r w:rsidR="00886722" w:rsidRPr="00C509C8">
        <w:rPr>
          <w:rFonts w:ascii="Arial" w:hAnsi="Arial" w:cs="Arial"/>
        </w:rPr>
        <w:t>Chatteris</w:t>
      </w:r>
      <w:r w:rsidR="00707346" w:rsidRPr="00C509C8">
        <w:rPr>
          <w:rFonts w:ascii="Arial" w:hAnsi="Arial" w:cs="Arial"/>
        </w:rPr>
        <w:t xml:space="preserve"> </w:t>
      </w:r>
      <w:r w:rsidR="00514837" w:rsidRPr="00C509C8">
        <w:rPr>
          <w:rFonts w:ascii="Arial" w:hAnsi="Arial" w:cs="Arial"/>
        </w:rPr>
        <w:t xml:space="preserve">                     </w:t>
      </w:r>
      <w:r w:rsidRPr="00C509C8">
        <w:rPr>
          <w:rFonts w:ascii="Arial" w:hAnsi="Arial" w:cs="Arial"/>
          <w:b/>
        </w:rPr>
        <w:t>Volunteer’s Manager:</w:t>
      </w:r>
      <w:r w:rsidR="000A02BE" w:rsidRPr="00C509C8">
        <w:rPr>
          <w:rFonts w:ascii="Arial" w:hAnsi="Arial" w:cs="Arial"/>
        </w:rPr>
        <w:t xml:space="preserve"> </w:t>
      </w:r>
      <w:r w:rsidR="00886722" w:rsidRPr="00C509C8">
        <w:rPr>
          <w:rFonts w:ascii="Arial" w:hAnsi="Arial" w:cs="Arial"/>
        </w:rPr>
        <w:t>Senior Practitioner</w:t>
      </w:r>
    </w:p>
    <w:p w:rsidR="00514837" w:rsidRPr="00C509C8" w:rsidRDefault="00A82092" w:rsidP="00A26B9C">
      <w:pPr>
        <w:rPr>
          <w:rFonts w:ascii="Arial" w:hAnsi="Arial" w:cs="Arial"/>
          <w:color w:val="FF0000"/>
        </w:rPr>
      </w:pPr>
      <w:r w:rsidRPr="00C509C8">
        <w:rPr>
          <w:rFonts w:ascii="Arial" w:hAnsi="Arial" w:cs="Arial"/>
          <w:b/>
        </w:rPr>
        <w:t>Purpose:</w:t>
      </w:r>
      <w:r w:rsidRPr="00C509C8">
        <w:rPr>
          <w:rFonts w:ascii="Arial" w:hAnsi="Arial" w:cs="Arial"/>
        </w:rPr>
        <w:t xml:space="preserve"> </w:t>
      </w:r>
      <w:r w:rsidR="009D1242" w:rsidRPr="00C509C8">
        <w:rPr>
          <w:rFonts w:ascii="Arial" w:hAnsi="Arial" w:cs="Arial"/>
        </w:rPr>
        <w:t xml:space="preserve">Our </w:t>
      </w:r>
      <w:r w:rsidR="00886722" w:rsidRPr="00C509C8">
        <w:rPr>
          <w:rFonts w:ascii="Arial" w:hAnsi="Arial" w:cs="Arial"/>
        </w:rPr>
        <w:t>Care and Share group</w:t>
      </w:r>
      <w:r w:rsidR="00E339B7" w:rsidRPr="00C509C8">
        <w:rPr>
          <w:rFonts w:ascii="Arial" w:hAnsi="Arial" w:cs="Arial"/>
        </w:rPr>
        <w:t>s provide a time when</w:t>
      </w:r>
      <w:r w:rsidR="00886722" w:rsidRPr="00C509C8">
        <w:rPr>
          <w:rFonts w:ascii="Arial" w:hAnsi="Arial" w:cs="Arial"/>
        </w:rPr>
        <w:t xml:space="preserve"> </w:t>
      </w:r>
      <w:r w:rsidR="00E339B7" w:rsidRPr="00C509C8">
        <w:rPr>
          <w:rFonts w:ascii="Arial" w:hAnsi="Arial" w:cs="Arial"/>
        </w:rPr>
        <w:t xml:space="preserve">parents/carers who have </w:t>
      </w:r>
      <w:r w:rsidR="00886722" w:rsidRPr="00C509C8">
        <w:rPr>
          <w:rFonts w:ascii="Arial" w:hAnsi="Arial" w:cs="Arial"/>
        </w:rPr>
        <w:t xml:space="preserve">children with </w:t>
      </w:r>
      <w:r w:rsidR="00E339B7" w:rsidRPr="00C509C8">
        <w:rPr>
          <w:rFonts w:ascii="Arial" w:hAnsi="Arial" w:cs="Arial"/>
        </w:rPr>
        <w:t xml:space="preserve">a </w:t>
      </w:r>
      <w:r w:rsidR="007E48A6" w:rsidRPr="00C509C8">
        <w:rPr>
          <w:rFonts w:ascii="Arial" w:hAnsi="Arial" w:cs="Arial"/>
        </w:rPr>
        <w:t>s</w:t>
      </w:r>
      <w:r w:rsidR="00E339B7" w:rsidRPr="00C509C8">
        <w:rPr>
          <w:rFonts w:ascii="Arial" w:hAnsi="Arial" w:cs="Arial"/>
        </w:rPr>
        <w:t>pecial educational need</w:t>
      </w:r>
      <w:r w:rsidR="00B07C14" w:rsidRPr="00C509C8">
        <w:rPr>
          <w:rFonts w:ascii="Arial" w:hAnsi="Arial" w:cs="Arial"/>
        </w:rPr>
        <w:t>/</w:t>
      </w:r>
      <w:r w:rsidR="00E339B7" w:rsidRPr="00C509C8">
        <w:rPr>
          <w:rFonts w:ascii="Arial" w:hAnsi="Arial" w:cs="Arial"/>
        </w:rPr>
        <w:t>disability</w:t>
      </w:r>
      <w:r w:rsidR="002F6258" w:rsidRPr="00C509C8">
        <w:rPr>
          <w:rFonts w:ascii="Arial" w:hAnsi="Arial" w:cs="Arial"/>
        </w:rPr>
        <w:t xml:space="preserve"> can</w:t>
      </w:r>
      <w:r w:rsidR="00B07C14" w:rsidRPr="00C509C8">
        <w:rPr>
          <w:rFonts w:ascii="Arial" w:hAnsi="Arial" w:cs="Arial"/>
        </w:rPr>
        <w:t xml:space="preserve"> come together with their children, to gain support from each other and from our staff team.</w:t>
      </w:r>
    </w:p>
    <w:p w:rsidR="00F31FBB" w:rsidRPr="00C509C8" w:rsidRDefault="00886722" w:rsidP="00A26B9C">
      <w:pPr>
        <w:rPr>
          <w:rFonts w:ascii="Arial" w:hAnsi="Arial" w:cs="Arial"/>
        </w:rPr>
      </w:pPr>
      <w:r w:rsidRPr="00C509C8">
        <w:rPr>
          <w:rFonts w:ascii="Arial" w:hAnsi="Arial" w:cs="Arial"/>
          <w:shd w:val="clear" w:color="auto" w:fill="FFFFFF"/>
        </w:rPr>
        <w:t xml:space="preserve">There will be 2/3 volunteers in the group, supported by a Practitioner initially and then on a rolling basis once the group has been established. You will plan and deliver a range of suitable activities to the group. </w:t>
      </w:r>
    </w:p>
    <w:p w:rsidR="00886722" w:rsidRPr="00C509C8" w:rsidRDefault="00886722" w:rsidP="00A26B9C">
      <w:pPr>
        <w:rPr>
          <w:rFonts w:ascii="Arial" w:hAnsi="Arial" w:cs="Arial"/>
          <w:shd w:val="clear" w:color="auto" w:fill="FFFFFF"/>
        </w:rPr>
      </w:pPr>
      <w:r w:rsidRPr="00C509C8">
        <w:rPr>
          <w:rFonts w:ascii="Arial" w:hAnsi="Arial" w:cs="Arial"/>
          <w:b/>
          <w:shd w:val="clear" w:color="auto" w:fill="FFFFFF"/>
        </w:rPr>
        <w:t xml:space="preserve">Commitment: </w:t>
      </w:r>
      <w:r w:rsidRPr="00C509C8">
        <w:rPr>
          <w:rFonts w:ascii="Arial" w:hAnsi="Arial" w:cs="Arial"/>
          <w:shd w:val="clear" w:color="auto" w:fill="FFFFFF"/>
        </w:rPr>
        <w:t>The group wi</w:t>
      </w:r>
      <w:r w:rsidR="00514837" w:rsidRPr="00C509C8">
        <w:rPr>
          <w:rFonts w:ascii="Arial" w:hAnsi="Arial" w:cs="Arial"/>
          <w:shd w:val="clear" w:color="auto" w:fill="FFFFFF"/>
        </w:rPr>
        <w:t>ll be held at Chatteris Child and Family</w:t>
      </w:r>
      <w:r w:rsidRPr="00C509C8">
        <w:rPr>
          <w:rFonts w:ascii="Arial" w:hAnsi="Arial" w:cs="Arial"/>
          <w:shd w:val="clear" w:color="auto" w:fill="FFFFFF"/>
        </w:rPr>
        <w:t xml:space="preserve"> Centre on Fridays 9:30-11:30 term time. Due to the nature of the role, you should be able to commit to volunteering for a minimum of one year.</w:t>
      </w:r>
    </w:p>
    <w:p w:rsidR="00B07C14" w:rsidRPr="00C509C8" w:rsidRDefault="00346665" w:rsidP="00B07C14">
      <w:pPr>
        <w:rPr>
          <w:rFonts w:ascii="Arial" w:hAnsi="Arial" w:cs="Arial"/>
          <w:color w:val="000000"/>
          <w:shd w:val="clear" w:color="auto" w:fill="FFFFFF"/>
        </w:rPr>
      </w:pPr>
      <w:r w:rsidRPr="00C509C8">
        <w:rPr>
          <w:rFonts w:ascii="Arial" w:hAnsi="Arial" w:cs="Arial"/>
          <w:b/>
        </w:rPr>
        <w:t>Tasks</w:t>
      </w:r>
      <w:r w:rsidR="003B4F8E" w:rsidRPr="00C509C8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A26B9C" w:rsidRPr="00C509C8" w:rsidRDefault="00B07C14" w:rsidP="00A26B9C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C509C8">
        <w:rPr>
          <w:rFonts w:ascii="Arial" w:hAnsi="Arial" w:cs="Arial"/>
          <w:shd w:val="clear" w:color="auto" w:fill="FFFFFF"/>
        </w:rPr>
        <w:t>P</w:t>
      </w:r>
      <w:r w:rsidR="00886722" w:rsidRPr="00C509C8">
        <w:rPr>
          <w:rFonts w:ascii="Arial" w:hAnsi="Arial" w:cs="Arial"/>
          <w:shd w:val="clear" w:color="auto" w:fill="FFFFFF"/>
        </w:rPr>
        <w:t>lan and deliver a range of suitable activities for SEND children</w:t>
      </w:r>
      <w:r w:rsidRPr="00C509C8">
        <w:rPr>
          <w:rFonts w:ascii="Arial" w:hAnsi="Arial" w:cs="Arial"/>
          <w:shd w:val="clear" w:color="auto" w:fill="FFFFFF"/>
        </w:rPr>
        <w:t xml:space="preserve"> (Initially with practitioner support)</w:t>
      </w:r>
    </w:p>
    <w:p w:rsidR="00886722" w:rsidRPr="00C509C8" w:rsidRDefault="00886722" w:rsidP="00A26B9C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C509C8">
        <w:rPr>
          <w:rFonts w:ascii="Arial" w:hAnsi="Arial" w:cs="Arial"/>
          <w:shd w:val="clear" w:color="auto" w:fill="FFFFFF"/>
        </w:rPr>
        <w:t xml:space="preserve">Organise set up of group and </w:t>
      </w:r>
      <w:r w:rsidR="00514837" w:rsidRPr="00C509C8">
        <w:rPr>
          <w:rFonts w:ascii="Arial" w:hAnsi="Arial" w:cs="Arial"/>
          <w:shd w:val="clear" w:color="auto" w:fill="FFFFFF"/>
        </w:rPr>
        <w:t>tidy room after each session</w:t>
      </w:r>
    </w:p>
    <w:p w:rsidR="00514837" w:rsidRPr="00C509C8" w:rsidRDefault="00514837" w:rsidP="00A26B9C">
      <w:pPr>
        <w:pStyle w:val="ListParagraph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C509C8">
        <w:rPr>
          <w:rFonts w:ascii="Arial" w:hAnsi="Arial" w:cs="Arial"/>
          <w:shd w:val="clear" w:color="auto" w:fill="FFFFFF"/>
        </w:rPr>
        <w:t>Support parents to access allocated Child and Family Centre Family Worker</w:t>
      </w:r>
    </w:p>
    <w:p w:rsidR="009D1242" w:rsidRPr="00C509C8" w:rsidRDefault="009D1242" w:rsidP="009D1242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C509C8">
        <w:rPr>
          <w:rFonts w:ascii="Arial" w:hAnsi="Arial" w:cs="Arial"/>
          <w:color w:val="000000"/>
        </w:rPr>
        <w:t xml:space="preserve">Liaise with the Senior Practitioner </w:t>
      </w:r>
      <w:r w:rsidR="00514837" w:rsidRPr="00C509C8">
        <w:rPr>
          <w:rFonts w:ascii="Arial" w:hAnsi="Arial" w:cs="Arial"/>
          <w:color w:val="000000"/>
        </w:rPr>
        <w:t xml:space="preserve">and Practitioner </w:t>
      </w:r>
      <w:r w:rsidRPr="00C509C8">
        <w:rPr>
          <w:rFonts w:ascii="Arial" w:hAnsi="Arial" w:cs="Arial"/>
          <w:color w:val="000000"/>
        </w:rPr>
        <w:t xml:space="preserve">to feedback any relevant information </w:t>
      </w:r>
    </w:p>
    <w:p w:rsidR="009A6644" w:rsidRPr="00C509C8" w:rsidRDefault="00954820" w:rsidP="00C03F6C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C509C8">
        <w:rPr>
          <w:rFonts w:ascii="Arial" w:hAnsi="Arial" w:cs="Arial"/>
          <w:color w:val="000000"/>
        </w:rPr>
        <w:t>To work in accordance with Ormiston Families’ policy and procedure</w:t>
      </w:r>
    </w:p>
    <w:p w:rsidR="00514837" w:rsidRPr="00C509C8" w:rsidRDefault="00514837" w:rsidP="00C03F6C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C509C8">
        <w:rPr>
          <w:rFonts w:ascii="Arial" w:hAnsi="Arial" w:cs="Arial"/>
          <w:color w:val="000000"/>
        </w:rPr>
        <w:t>Advocate on behalf of Ormiston Families and promote our services</w:t>
      </w:r>
    </w:p>
    <w:p w:rsidR="0085336E" w:rsidRPr="00C509C8" w:rsidRDefault="0085336E" w:rsidP="0085336E">
      <w:pPr>
        <w:rPr>
          <w:rFonts w:ascii="Arial" w:hAnsi="Arial" w:cs="Arial"/>
          <w:b/>
        </w:rPr>
      </w:pPr>
      <w:r w:rsidRPr="00C509C8">
        <w:rPr>
          <w:rFonts w:ascii="Arial" w:hAnsi="Arial" w:cs="Arial"/>
          <w:b/>
        </w:rPr>
        <w:t>Skills required:</w:t>
      </w:r>
    </w:p>
    <w:p w:rsidR="00346665" w:rsidRPr="00C509C8" w:rsidRDefault="00514837" w:rsidP="00225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An understanding/experience of working with children with additional needs</w:t>
      </w:r>
    </w:p>
    <w:p w:rsidR="00B74E0B" w:rsidRPr="00C509C8" w:rsidRDefault="00514837" w:rsidP="00225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Experience in delivering suitable activities to children</w:t>
      </w:r>
    </w:p>
    <w:p w:rsidR="00B74E0B" w:rsidRPr="00C509C8" w:rsidRDefault="00B74E0B" w:rsidP="00225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 xml:space="preserve">Reliable and able to commit to </w:t>
      </w:r>
      <w:r w:rsidR="007B75DA" w:rsidRPr="00C509C8">
        <w:rPr>
          <w:rFonts w:ascii="Arial" w:hAnsi="Arial" w:cs="Arial"/>
        </w:rPr>
        <w:t>the role</w:t>
      </w:r>
    </w:p>
    <w:p w:rsidR="00B74E0B" w:rsidRPr="00C509C8" w:rsidRDefault="00B74E0B" w:rsidP="00225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A friendly and approachable manner, with a non-judgemental attitude</w:t>
      </w:r>
    </w:p>
    <w:p w:rsidR="00514837" w:rsidRPr="00C509C8" w:rsidRDefault="00514837" w:rsidP="00225E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Ability to maintain appropriate boundaries</w:t>
      </w:r>
    </w:p>
    <w:p w:rsidR="00514837" w:rsidRPr="00C509C8" w:rsidRDefault="007B75DA" w:rsidP="0051483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Excellent</w:t>
      </w:r>
      <w:r w:rsidR="00B74E0B" w:rsidRPr="00C509C8">
        <w:rPr>
          <w:rFonts w:ascii="Arial" w:hAnsi="Arial" w:cs="Arial"/>
        </w:rPr>
        <w:t xml:space="preserve"> communication &amp; listening skills</w:t>
      </w:r>
    </w:p>
    <w:p w:rsidR="00514837" w:rsidRPr="00C509C8" w:rsidRDefault="00D22E45" w:rsidP="00D22E45">
      <w:pPr>
        <w:rPr>
          <w:rFonts w:ascii="Arial" w:hAnsi="Arial" w:cs="Arial"/>
        </w:rPr>
      </w:pPr>
      <w:r w:rsidRPr="00C509C8">
        <w:rPr>
          <w:rFonts w:ascii="Arial" w:hAnsi="Arial" w:cs="Arial"/>
          <w:b/>
        </w:rPr>
        <w:t>Recruitment Procedure:</w:t>
      </w:r>
      <w:r w:rsidRPr="00C509C8">
        <w:rPr>
          <w:rFonts w:ascii="Arial" w:hAnsi="Arial" w:cs="Arial"/>
        </w:rPr>
        <w:t xml:space="preserve"> </w:t>
      </w:r>
      <w:r w:rsidR="00B74E0B" w:rsidRPr="00C509C8">
        <w:rPr>
          <w:rFonts w:ascii="Arial" w:hAnsi="Arial" w:cs="Arial"/>
        </w:rPr>
        <w:t xml:space="preserve">Volunteers must be at least 18 years of age. </w:t>
      </w:r>
      <w:r w:rsidR="00D15635" w:rsidRPr="00C509C8">
        <w:rPr>
          <w:rFonts w:ascii="Arial" w:hAnsi="Arial" w:cs="Arial"/>
        </w:rPr>
        <w:t xml:space="preserve">You will be </w:t>
      </w:r>
      <w:r w:rsidR="00B74E0B" w:rsidRPr="00C509C8">
        <w:rPr>
          <w:rFonts w:ascii="Arial" w:hAnsi="Arial" w:cs="Arial"/>
        </w:rPr>
        <w:t xml:space="preserve">invited to attend an </w:t>
      </w:r>
      <w:r w:rsidR="00D554C5" w:rsidRPr="00C509C8">
        <w:rPr>
          <w:rFonts w:ascii="Arial" w:hAnsi="Arial" w:cs="Arial"/>
        </w:rPr>
        <w:t>interview;</w:t>
      </w:r>
      <w:r w:rsidR="00B74E0B" w:rsidRPr="00C509C8">
        <w:rPr>
          <w:rFonts w:ascii="Arial" w:hAnsi="Arial" w:cs="Arial"/>
        </w:rPr>
        <w:t xml:space="preserve"> i</w:t>
      </w:r>
      <w:r w:rsidR="00D15635" w:rsidRPr="00C509C8">
        <w:rPr>
          <w:rFonts w:ascii="Arial" w:hAnsi="Arial" w:cs="Arial"/>
        </w:rPr>
        <w:t>f successful we require</w:t>
      </w:r>
      <w:r w:rsidRPr="00C509C8">
        <w:rPr>
          <w:rFonts w:ascii="Arial" w:hAnsi="Arial" w:cs="Arial"/>
        </w:rPr>
        <w:t xml:space="preserve"> two </w:t>
      </w:r>
      <w:r w:rsidR="00D15635" w:rsidRPr="00C509C8">
        <w:rPr>
          <w:rFonts w:ascii="Arial" w:hAnsi="Arial" w:cs="Arial"/>
        </w:rPr>
        <w:t xml:space="preserve">satisfactory </w:t>
      </w:r>
      <w:r w:rsidRPr="00C509C8">
        <w:rPr>
          <w:rFonts w:ascii="Arial" w:hAnsi="Arial" w:cs="Arial"/>
        </w:rPr>
        <w:t>references</w:t>
      </w:r>
      <w:r w:rsidR="00B74E0B" w:rsidRPr="00C509C8">
        <w:rPr>
          <w:rFonts w:ascii="Arial" w:hAnsi="Arial" w:cs="Arial"/>
        </w:rPr>
        <w:t xml:space="preserve"> and an enhanced DBS check will be undertaken</w:t>
      </w:r>
      <w:r w:rsidR="00D15635" w:rsidRPr="00C509C8">
        <w:rPr>
          <w:rFonts w:ascii="Arial" w:hAnsi="Arial" w:cs="Arial"/>
        </w:rPr>
        <w:t xml:space="preserve"> before you can begin the role</w:t>
      </w:r>
      <w:r w:rsidR="00D82382" w:rsidRPr="00C509C8">
        <w:rPr>
          <w:rFonts w:ascii="Arial" w:hAnsi="Arial" w:cs="Arial"/>
        </w:rPr>
        <w:t xml:space="preserve">. </w:t>
      </w:r>
      <w:r w:rsidR="00AD3C27" w:rsidRPr="00C509C8">
        <w:rPr>
          <w:rFonts w:ascii="Arial" w:hAnsi="Arial" w:cs="Arial"/>
        </w:rPr>
        <w:t xml:space="preserve">As an Ormiston </w:t>
      </w:r>
      <w:r w:rsidR="00225ED2" w:rsidRPr="00C509C8">
        <w:rPr>
          <w:rFonts w:ascii="Arial" w:hAnsi="Arial" w:cs="Arial"/>
        </w:rPr>
        <w:t xml:space="preserve">Families </w:t>
      </w:r>
      <w:r w:rsidR="00AD3C27" w:rsidRPr="00C509C8">
        <w:rPr>
          <w:rFonts w:ascii="Arial" w:hAnsi="Arial" w:cs="Arial"/>
        </w:rPr>
        <w:t xml:space="preserve">volunteer you </w:t>
      </w:r>
      <w:r w:rsidR="00514837" w:rsidRPr="00C509C8">
        <w:rPr>
          <w:rFonts w:ascii="Arial" w:hAnsi="Arial" w:cs="Arial"/>
        </w:rPr>
        <w:t>will be required to complete</w:t>
      </w:r>
      <w:r w:rsidR="00AD3C27" w:rsidRPr="00C509C8">
        <w:rPr>
          <w:rFonts w:ascii="Arial" w:hAnsi="Arial" w:cs="Arial"/>
        </w:rPr>
        <w:t xml:space="preserve"> online </w:t>
      </w:r>
      <w:r w:rsidR="00514837" w:rsidRPr="00C509C8">
        <w:rPr>
          <w:rFonts w:ascii="Arial" w:hAnsi="Arial" w:cs="Arial"/>
        </w:rPr>
        <w:t xml:space="preserve">courses including </w:t>
      </w:r>
      <w:r w:rsidR="00AD3C27" w:rsidRPr="00C509C8">
        <w:rPr>
          <w:rFonts w:ascii="Arial" w:hAnsi="Arial" w:cs="Arial"/>
        </w:rPr>
        <w:t xml:space="preserve">Child Protection </w:t>
      </w:r>
      <w:r w:rsidR="00225ED2" w:rsidRPr="00C509C8">
        <w:rPr>
          <w:rFonts w:ascii="Arial" w:hAnsi="Arial" w:cs="Arial"/>
        </w:rPr>
        <w:t>and Data Protection</w:t>
      </w:r>
      <w:r w:rsidR="00514837" w:rsidRPr="00C509C8">
        <w:rPr>
          <w:rFonts w:ascii="Arial" w:hAnsi="Arial" w:cs="Arial"/>
        </w:rPr>
        <w:t>, as well as Local Safeguarding Board training and any other training necessary to safely undertake this role.</w:t>
      </w:r>
    </w:p>
    <w:p w:rsidR="00AD3C27" w:rsidRPr="00C509C8" w:rsidRDefault="00C1361B" w:rsidP="00D22E45">
      <w:pPr>
        <w:rPr>
          <w:rFonts w:ascii="Arial" w:hAnsi="Arial" w:cs="Arial"/>
          <w:b/>
        </w:rPr>
      </w:pPr>
      <w:r w:rsidRPr="00C509C8">
        <w:rPr>
          <w:rFonts w:ascii="Arial" w:hAnsi="Arial" w:cs="Arial"/>
          <w:b/>
        </w:rPr>
        <w:t>Benefits</w:t>
      </w:r>
      <w:r w:rsidR="00AD3C27" w:rsidRPr="00C509C8">
        <w:rPr>
          <w:rFonts w:ascii="Arial" w:hAnsi="Arial" w:cs="Arial"/>
          <w:b/>
        </w:rPr>
        <w:t xml:space="preserve"> offered: </w:t>
      </w:r>
    </w:p>
    <w:p w:rsidR="00AD3C27" w:rsidRPr="00C509C8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Comprehensive Induction</w:t>
      </w:r>
      <w:r w:rsidR="00225ED2" w:rsidRPr="00C509C8">
        <w:rPr>
          <w:rFonts w:ascii="Arial" w:hAnsi="Arial" w:cs="Arial"/>
        </w:rPr>
        <w:t xml:space="preserve">, including </w:t>
      </w:r>
      <w:r w:rsidR="00B74E0B" w:rsidRPr="00C509C8">
        <w:rPr>
          <w:rFonts w:ascii="Arial" w:hAnsi="Arial" w:cs="Arial"/>
        </w:rPr>
        <w:t>tailored</w:t>
      </w:r>
      <w:r w:rsidR="00707346" w:rsidRPr="00C509C8">
        <w:rPr>
          <w:rFonts w:ascii="Arial" w:hAnsi="Arial" w:cs="Arial"/>
        </w:rPr>
        <w:t xml:space="preserve"> shadowing</w:t>
      </w:r>
      <w:r w:rsidR="00225ED2" w:rsidRPr="00C509C8">
        <w:rPr>
          <w:rFonts w:ascii="Arial" w:hAnsi="Arial" w:cs="Arial"/>
        </w:rPr>
        <w:t xml:space="preserve"> training</w:t>
      </w:r>
      <w:r w:rsidR="00B74E0B" w:rsidRPr="00C509C8">
        <w:rPr>
          <w:rFonts w:ascii="Arial" w:hAnsi="Arial" w:cs="Arial"/>
        </w:rPr>
        <w:t xml:space="preserve"> programme</w:t>
      </w:r>
    </w:p>
    <w:p w:rsidR="00AD3C27" w:rsidRPr="00C509C8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Travel expenses up to 30 miles per day at 0.45p per mile</w:t>
      </w:r>
    </w:p>
    <w:p w:rsidR="00AD3C27" w:rsidRPr="00C509C8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lastRenderedPageBreak/>
        <w:t xml:space="preserve">Support from </w:t>
      </w:r>
      <w:r w:rsidR="00B74E0B" w:rsidRPr="00C509C8">
        <w:rPr>
          <w:rFonts w:ascii="Arial" w:hAnsi="Arial" w:cs="Arial"/>
        </w:rPr>
        <w:t>team of dedicated staff</w:t>
      </w:r>
      <w:r w:rsidRPr="00C509C8">
        <w:rPr>
          <w:rFonts w:ascii="Arial" w:hAnsi="Arial" w:cs="Arial"/>
        </w:rPr>
        <w:t xml:space="preserve"> regular supervision sessions</w:t>
      </w:r>
    </w:p>
    <w:p w:rsidR="00BF29F8" w:rsidRPr="00C509C8" w:rsidRDefault="00C1361B" w:rsidP="00420E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Reference after six months of volunteerin</w:t>
      </w:r>
      <w:r w:rsidR="00180124" w:rsidRPr="00C509C8">
        <w:rPr>
          <w:rFonts w:ascii="Arial" w:hAnsi="Arial" w:cs="Arial"/>
        </w:rPr>
        <w:t>g</w:t>
      </w:r>
    </w:p>
    <w:p w:rsidR="00180124" w:rsidRPr="00C509C8" w:rsidRDefault="00E758DD" w:rsidP="00420E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 xml:space="preserve">Time credit vouchers </w:t>
      </w:r>
    </w:p>
    <w:p w:rsidR="00225ED2" w:rsidRPr="00C509C8" w:rsidRDefault="00B74E0B" w:rsidP="00420E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Access to volunteer events,</w:t>
      </w:r>
      <w:r w:rsidR="00225ED2" w:rsidRPr="00C509C8">
        <w:rPr>
          <w:rFonts w:ascii="Arial" w:hAnsi="Arial" w:cs="Arial"/>
        </w:rPr>
        <w:t xml:space="preserve"> awards</w:t>
      </w:r>
      <w:r w:rsidRPr="00C509C8">
        <w:rPr>
          <w:rFonts w:ascii="Arial" w:hAnsi="Arial" w:cs="Arial"/>
        </w:rPr>
        <w:t xml:space="preserve"> and other social events </w:t>
      </w:r>
    </w:p>
    <w:p w:rsidR="00225ED2" w:rsidRPr="00C509C8" w:rsidRDefault="00225ED2" w:rsidP="00420E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09C8">
        <w:rPr>
          <w:rFonts w:ascii="Arial" w:hAnsi="Arial" w:cs="Arial"/>
        </w:rPr>
        <w:t>Gain valuable experience with the East of England’s leading children’s charity</w:t>
      </w:r>
      <w:r w:rsidR="00B74E0B" w:rsidRPr="00C509C8">
        <w:rPr>
          <w:rFonts w:ascii="Arial" w:hAnsi="Arial" w:cs="Arial"/>
        </w:rPr>
        <w:t xml:space="preserve"> in a specialised field</w:t>
      </w:r>
    </w:p>
    <w:sectPr w:rsidR="00225ED2" w:rsidRPr="00C509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6C" w:rsidRDefault="0070036C" w:rsidP="00315026">
      <w:pPr>
        <w:spacing w:after="0" w:line="240" w:lineRule="auto"/>
      </w:pPr>
      <w:r>
        <w:separator/>
      </w:r>
    </w:p>
  </w:endnote>
  <w:endnote w:type="continuationSeparator" w:id="0">
    <w:p w:rsidR="0070036C" w:rsidRDefault="0070036C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0A" w:rsidRDefault="00494A0A">
    <w:pPr>
      <w:pStyle w:val="Footer"/>
    </w:pPr>
    <w:r>
      <w:t>Vo</w:t>
    </w:r>
    <w:r w:rsidR="00420EE7">
      <w:t>lunteer Role Description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6C" w:rsidRDefault="0070036C" w:rsidP="00315026">
      <w:pPr>
        <w:spacing w:after="0" w:line="240" w:lineRule="auto"/>
      </w:pPr>
      <w:r>
        <w:separator/>
      </w:r>
    </w:p>
  </w:footnote>
  <w:footnote w:type="continuationSeparator" w:id="0">
    <w:p w:rsidR="0070036C" w:rsidRDefault="0070036C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C8" w:rsidRDefault="00C509C8" w:rsidP="00C509C8">
    <w:pPr>
      <w:rPr>
        <w:rFonts w:ascii="Trebuchet MS" w:hAnsi="Trebuchet MS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96D91D" wp14:editId="5B140CC5">
          <wp:simplePos x="0" y="0"/>
          <wp:positionH relativeFrom="column">
            <wp:posOffset>4076700</wp:posOffset>
          </wp:positionH>
          <wp:positionV relativeFrom="paragraph">
            <wp:posOffset>-219710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9C8" w:rsidRDefault="00C509C8" w:rsidP="00C509C8">
    <w:pPr>
      <w:rPr>
        <w:rFonts w:ascii="Trebuchet MS" w:hAnsi="Trebuchet MS"/>
        <w:b/>
        <w:sz w:val="28"/>
        <w:szCs w:val="28"/>
      </w:rPr>
    </w:pPr>
  </w:p>
  <w:p w:rsidR="00315026" w:rsidRPr="00C509C8" w:rsidRDefault="001E079D" w:rsidP="00C509C8">
    <w:pPr>
      <w:rPr>
        <w:rFonts w:ascii="Arial" w:hAnsi="Arial" w:cs="Arial"/>
        <w:b/>
        <w:sz w:val="28"/>
        <w:szCs w:val="28"/>
      </w:rPr>
    </w:pPr>
    <w:r w:rsidRPr="00C509C8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7C2"/>
    <w:multiLevelType w:val="hybridMultilevel"/>
    <w:tmpl w:val="E928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884"/>
    <w:multiLevelType w:val="hybridMultilevel"/>
    <w:tmpl w:val="33FE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26C4"/>
    <w:multiLevelType w:val="multilevel"/>
    <w:tmpl w:val="AC4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B76"/>
    <w:multiLevelType w:val="hybridMultilevel"/>
    <w:tmpl w:val="D832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039C"/>
    <w:multiLevelType w:val="hybridMultilevel"/>
    <w:tmpl w:val="50D4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7488"/>
    <w:multiLevelType w:val="hybridMultilevel"/>
    <w:tmpl w:val="50F0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92E86"/>
    <w:multiLevelType w:val="hybridMultilevel"/>
    <w:tmpl w:val="258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B6908"/>
    <w:multiLevelType w:val="hybridMultilevel"/>
    <w:tmpl w:val="49CE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075E2"/>
    <w:rsid w:val="000240B5"/>
    <w:rsid w:val="00036AA9"/>
    <w:rsid w:val="000608D9"/>
    <w:rsid w:val="00063841"/>
    <w:rsid w:val="000A02BE"/>
    <w:rsid w:val="000C01F6"/>
    <w:rsid w:val="000C73A0"/>
    <w:rsid w:val="000E2AF0"/>
    <w:rsid w:val="00101FA1"/>
    <w:rsid w:val="00105F76"/>
    <w:rsid w:val="00112E0E"/>
    <w:rsid w:val="00155991"/>
    <w:rsid w:val="00180124"/>
    <w:rsid w:val="001C7AC0"/>
    <w:rsid w:val="001E079D"/>
    <w:rsid w:val="001E44FD"/>
    <w:rsid w:val="00225ED2"/>
    <w:rsid w:val="002313DD"/>
    <w:rsid w:val="002B71F2"/>
    <w:rsid w:val="002C1ED2"/>
    <w:rsid w:val="002E503E"/>
    <w:rsid w:val="002F6258"/>
    <w:rsid w:val="00315026"/>
    <w:rsid w:val="00326E8D"/>
    <w:rsid w:val="00346665"/>
    <w:rsid w:val="00352817"/>
    <w:rsid w:val="00392502"/>
    <w:rsid w:val="003B0935"/>
    <w:rsid w:val="003B4F8E"/>
    <w:rsid w:val="00420EE7"/>
    <w:rsid w:val="00435182"/>
    <w:rsid w:val="00494A0A"/>
    <w:rsid w:val="00514837"/>
    <w:rsid w:val="00587860"/>
    <w:rsid w:val="005B20B8"/>
    <w:rsid w:val="006668EF"/>
    <w:rsid w:val="006A10C4"/>
    <w:rsid w:val="006B73C0"/>
    <w:rsid w:val="006D5092"/>
    <w:rsid w:val="006D6EE7"/>
    <w:rsid w:val="0070036C"/>
    <w:rsid w:val="00707346"/>
    <w:rsid w:val="00740004"/>
    <w:rsid w:val="0074452B"/>
    <w:rsid w:val="00776196"/>
    <w:rsid w:val="007B75DA"/>
    <w:rsid w:val="007E04EC"/>
    <w:rsid w:val="007E48A6"/>
    <w:rsid w:val="0085336E"/>
    <w:rsid w:val="008615CB"/>
    <w:rsid w:val="0088084E"/>
    <w:rsid w:val="00886722"/>
    <w:rsid w:val="008C19F7"/>
    <w:rsid w:val="00905ACB"/>
    <w:rsid w:val="00944B50"/>
    <w:rsid w:val="00954820"/>
    <w:rsid w:val="0096697E"/>
    <w:rsid w:val="00980821"/>
    <w:rsid w:val="009903A8"/>
    <w:rsid w:val="009A6644"/>
    <w:rsid w:val="009D1242"/>
    <w:rsid w:val="009D7A99"/>
    <w:rsid w:val="00A0105E"/>
    <w:rsid w:val="00A02420"/>
    <w:rsid w:val="00A26B9C"/>
    <w:rsid w:val="00A82092"/>
    <w:rsid w:val="00A84415"/>
    <w:rsid w:val="00A84597"/>
    <w:rsid w:val="00A85E42"/>
    <w:rsid w:val="00AB02C5"/>
    <w:rsid w:val="00AD3C27"/>
    <w:rsid w:val="00B07C14"/>
    <w:rsid w:val="00B74E0B"/>
    <w:rsid w:val="00BD1279"/>
    <w:rsid w:val="00BF29F8"/>
    <w:rsid w:val="00BF692F"/>
    <w:rsid w:val="00C03F6C"/>
    <w:rsid w:val="00C1361B"/>
    <w:rsid w:val="00C26101"/>
    <w:rsid w:val="00C509C8"/>
    <w:rsid w:val="00C737AD"/>
    <w:rsid w:val="00C90EDD"/>
    <w:rsid w:val="00C966C0"/>
    <w:rsid w:val="00CB5B45"/>
    <w:rsid w:val="00CE541E"/>
    <w:rsid w:val="00D15635"/>
    <w:rsid w:val="00D22E45"/>
    <w:rsid w:val="00D24920"/>
    <w:rsid w:val="00D311F3"/>
    <w:rsid w:val="00D554C5"/>
    <w:rsid w:val="00D82382"/>
    <w:rsid w:val="00DB7893"/>
    <w:rsid w:val="00E24C05"/>
    <w:rsid w:val="00E339B7"/>
    <w:rsid w:val="00E65567"/>
    <w:rsid w:val="00E758DD"/>
    <w:rsid w:val="00F12AC5"/>
    <w:rsid w:val="00F31FBB"/>
    <w:rsid w:val="00F3269D"/>
    <w:rsid w:val="00F40BF3"/>
    <w:rsid w:val="00F85309"/>
    <w:rsid w:val="00F93EAA"/>
    <w:rsid w:val="00F97598"/>
    <w:rsid w:val="00FC063F"/>
    <w:rsid w:val="00FC7948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7D3D6"/>
  <w15:docId w15:val="{1053BCCD-5885-4F79-9171-CC1681DE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  <w:style w:type="paragraph" w:styleId="NormalWeb">
    <w:name w:val="Normal (Web)"/>
    <w:basedOn w:val="Normal"/>
    <w:uiPriority w:val="99"/>
    <w:unhideWhenUsed/>
    <w:rsid w:val="002E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52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20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92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268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43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56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843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05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819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320">
              <w:marLeft w:val="0"/>
              <w:marRight w:val="0"/>
              <w:marTop w:val="0"/>
              <w:marBottom w:val="0"/>
              <w:divBdr>
                <w:top w:val="single" w:sz="12" w:space="15" w:color="F0D809"/>
                <w:left w:val="none" w:sz="0" w:space="0" w:color="auto"/>
                <w:bottom w:val="single" w:sz="12" w:space="15" w:color="F0D809"/>
                <w:right w:val="none" w:sz="0" w:space="0" w:color="auto"/>
              </w:divBdr>
              <w:divsChild>
                <w:div w:id="20924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Ginny Croxford</cp:lastModifiedBy>
  <cp:revision>2</cp:revision>
  <cp:lastPrinted>2015-07-21T08:13:00Z</cp:lastPrinted>
  <dcterms:created xsi:type="dcterms:W3CDTF">2019-10-04T08:49:00Z</dcterms:created>
  <dcterms:modified xsi:type="dcterms:W3CDTF">2019-10-04T08:49:00Z</dcterms:modified>
</cp:coreProperties>
</file>